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0E106B" w:rsidRPr="00507529" w:rsidRDefault="004D4770" w:rsidP="0063358D">
      <w:pPr>
        <w:spacing w:after="0" w:line="240" w:lineRule="auto"/>
        <w:contextualSpacing/>
        <w:jc w:val="center"/>
        <w:rPr>
          <w:rFonts w:ascii="GHEA Grapalat" w:hAnsi="GHEA Grapalat"/>
          <w:b/>
          <w:i/>
          <w:color w:val="000000" w:themeColor="text1"/>
          <w:sz w:val="24"/>
          <w:szCs w:val="20"/>
        </w:rPr>
      </w:pPr>
      <w:r w:rsidRPr="00507529">
        <w:rPr>
          <w:rFonts w:ascii="GHEA Grapalat" w:hAnsi="GHEA Grapalat"/>
          <w:b/>
          <w:i/>
          <w:sz w:val="24"/>
        </w:rPr>
        <w:t>ՏԵԽՆԻԿԱԿԱՆ</w:t>
      </w:r>
      <w:r w:rsidRPr="00507529">
        <w:rPr>
          <w:rFonts w:ascii="GHEA Grapalat" w:hAnsi="GHEA Grapalat"/>
          <w:b/>
          <w:i/>
          <w:sz w:val="24"/>
          <w:lang w:val="af-ZA"/>
        </w:rPr>
        <w:t xml:space="preserve"> </w:t>
      </w:r>
      <w:r w:rsidRPr="00507529">
        <w:rPr>
          <w:rFonts w:ascii="GHEA Grapalat" w:hAnsi="GHEA Grapalat"/>
          <w:b/>
          <w:i/>
          <w:sz w:val="24"/>
        </w:rPr>
        <w:t>ԲՆՈՒԹԱԳԻՐ</w:t>
      </w:r>
      <w:r w:rsidRPr="00507529">
        <w:rPr>
          <w:rFonts w:ascii="GHEA Grapalat" w:hAnsi="GHEA Grapalat"/>
          <w:b/>
          <w:i/>
          <w:sz w:val="24"/>
          <w:lang w:val="af-ZA"/>
        </w:rPr>
        <w:t xml:space="preserve"> </w:t>
      </w:r>
      <w:r w:rsidRPr="00507529">
        <w:rPr>
          <w:rFonts w:ascii="GHEA Grapalat" w:hAnsi="GHEA Grapalat"/>
          <w:b/>
          <w:i/>
          <w:lang w:val="en-US"/>
        </w:rPr>
        <w:t>-</w:t>
      </w:r>
      <w:r w:rsidRPr="00507529">
        <w:rPr>
          <w:rFonts w:ascii="GHEA Grapalat" w:hAnsi="GHEA Grapalat"/>
          <w:i/>
        </w:rPr>
        <w:t xml:space="preserve"> </w:t>
      </w:r>
      <w:r w:rsidRPr="00507529">
        <w:rPr>
          <w:rFonts w:ascii="GHEA Grapalat" w:hAnsi="GHEA Grapalat"/>
          <w:b/>
          <w:i/>
          <w:color w:val="000000" w:themeColor="text1"/>
          <w:sz w:val="24"/>
          <w:szCs w:val="20"/>
        </w:rPr>
        <w:t>ТЕХНИЧЕСКАЯ ХАРАКТЕРИСТИКА</w:t>
      </w:r>
    </w:p>
    <w:p w:rsidR="005D5A43" w:rsidRPr="00BE3EE5" w:rsidRDefault="005D5A43" w:rsidP="0063358D">
      <w:pPr>
        <w:spacing w:after="0" w:line="240" w:lineRule="auto"/>
        <w:contextualSpacing/>
        <w:jc w:val="center"/>
        <w:rPr>
          <w:rFonts w:ascii="GHEA Grapalat" w:hAnsi="GHEA Grapalat"/>
          <w:b/>
          <w:i/>
          <w:color w:val="000000" w:themeColor="text1"/>
          <w:sz w:val="10"/>
          <w:szCs w:val="20"/>
        </w:rPr>
      </w:pPr>
    </w:p>
    <w:p w:rsidR="002D5F1D" w:rsidRPr="000C2745" w:rsidRDefault="002D5F1D" w:rsidP="0063358D">
      <w:pPr>
        <w:spacing w:after="0" w:line="240" w:lineRule="auto"/>
        <w:contextualSpacing/>
        <w:jc w:val="center"/>
        <w:rPr>
          <w:rFonts w:ascii="GHEA Grapalat" w:hAnsi="GHEA Grapalat"/>
          <w:b/>
          <w:i/>
          <w:sz w:val="2"/>
          <w:lang w:val="af-ZA"/>
        </w:rPr>
      </w:pPr>
    </w:p>
    <w:tbl>
      <w:tblPr>
        <w:tblStyle w:val="TableGrid"/>
        <w:tblW w:w="15025" w:type="dxa"/>
        <w:tblInd w:w="137" w:type="dxa"/>
        <w:tblLayout w:type="fixed"/>
        <w:tblLook w:val="04A0" w:firstRow="1" w:lastRow="0" w:firstColumn="1" w:lastColumn="0" w:noHBand="0" w:noVBand="1"/>
      </w:tblPr>
      <w:tblGrid>
        <w:gridCol w:w="567"/>
        <w:gridCol w:w="1134"/>
        <w:gridCol w:w="1134"/>
        <w:gridCol w:w="7371"/>
        <w:gridCol w:w="992"/>
        <w:gridCol w:w="992"/>
        <w:gridCol w:w="993"/>
        <w:gridCol w:w="850"/>
        <w:gridCol w:w="992"/>
      </w:tblGrid>
      <w:tr w:rsidR="00B124EC" w:rsidRPr="00043A61" w:rsidTr="006C7E6F">
        <w:trPr>
          <w:trHeight w:val="205"/>
        </w:trPr>
        <w:tc>
          <w:tcPr>
            <w:tcW w:w="567" w:type="dxa"/>
            <w:vMerge w:val="restart"/>
            <w:tcBorders>
              <w:top w:val="single" w:sz="4" w:space="0" w:color="auto"/>
              <w:left w:val="single" w:sz="4" w:space="0" w:color="auto"/>
              <w:right w:val="single" w:sz="4" w:space="0" w:color="auto"/>
            </w:tcBorders>
            <w:shd w:val="clear" w:color="auto" w:fill="E2EFD9" w:themeFill="accent6" w:themeFillTint="33"/>
            <w:vAlign w:val="center"/>
            <w:hideMark/>
          </w:tcPr>
          <w:p w:rsidR="00B124EC" w:rsidRPr="00043A61" w:rsidRDefault="00B124EC" w:rsidP="0063358D">
            <w:pPr>
              <w:spacing w:after="0" w:line="240" w:lineRule="auto"/>
              <w:ind w:firstLine="29"/>
              <w:contextualSpacing/>
              <w:jc w:val="center"/>
              <w:rPr>
                <w:rFonts w:ascii="GHEA Grapalat" w:hAnsi="GHEA Grapalat"/>
                <w:b/>
                <w:i/>
                <w:sz w:val="14"/>
                <w:szCs w:val="16"/>
                <w:lang w:val="af-ZA"/>
              </w:rPr>
            </w:pPr>
            <w:r w:rsidRPr="00043A61">
              <w:rPr>
                <w:rFonts w:ascii="GHEA Grapalat" w:hAnsi="GHEA Grapalat"/>
                <w:b/>
                <w:i/>
                <w:sz w:val="14"/>
                <w:szCs w:val="16"/>
              </w:rPr>
              <w:t>Չ</w:t>
            </w:r>
            <w:r w:rsidRPr="00043A61">
              <w:rPr>
                <w:rFonts w:ascii="GHEA Grapalat" w:hAnsi="GHEA Grapalat"/>
                <w:b/>
                <w:i/>
                <w:sz w:val="14"/>
                <w:szCs w:val="16"/>
                <w:lang w:val="af-ZA"/>
              </w:rPr>
              <w:t>/</w:t>
            </w:r>
            <w:r w:rsidRPr="00043A61">
              <w:rPr>
                <w:rFonts w:ascii="GHEA Grapalat" w:hAnsi="GHEA Grapalat"/>
                <w:b/>
                <w:i/>
                <w:sz w:val="14"/>
                <w:szCs w:val="16"/>
              </w:rPr>
              <w:t>հ</w:t>
            </w:r>
          </w:p>
          <w:p w:rsidR="00B124EC" w:rsidRPr="00043A61" w:rsidRDefault="00B124EC" w:rsidP="0063358D">
            <w:pPr>
              <w:widowControl w:val="0"/>
              <w:spacing w:after="0" w:line="240" w:lineRule="auto"/>
              <w:ind w:firstLine="29"/>
              <w:jc w:val="center"/>
              <w:rPr>
                <w:rFonts w:ascii="GHEA Grapalat" w:hAnsi="GHEA Grapalat"/>
                <w:i/>
                <w:sz w:val="14"/>
                <w:szCs w:val="16"/>
                <w:lang w:val="af-ZA"/>
              </w:rPr>
            </w:pPr>
            <w:r w:rsidRPr="00043A61">
              <w:rPr>
                <w:rFonts w:ascii="GHEA Grapalat" w:hAnsi="GHEA Grapalat"/>
                <w:i/>
                <w:color w:val="000000" w:themeColor="text1"/>
                <w:sz w:val="14"/>
                <w:szCs w:val="16"/>
                <w:lang w:val="en-US"/>
              </w:rPr>
              <w:t>Н/Л</w:t>
            </w:r>
          </w:p>
        </w:tc>
        <w:tc>
          <w:tcPr>
            <w:tcW w:w="14458" w:type="dxa"/>
            <w:gridSpan w:val="8"/>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hideMark/>
          </w:tcPr>
          <w:p w:rsidR="00B124EC" w:rsidRPr="00043A61" w:rsidRDefault="00B124EC" w:rsidP="0063358D">
            <w:pPr>
              <w:spacing w:after="0" w:line="240" w:lineRule="auto"/>
              <w:contextualSpacing/>
              <w:jc w:val="center"/>
              <w:rPr>
                <w:rFonts w:ascii="GHEA Grapalat" w:hAnsi="GHEA Grapalat"/>
                <w:i/>
                <w:sz w:val="14"/>
                <w:szCs w:val="16"/>
              </w:rPr>
            </w:pPr>
            <w:r w:rsidRPr="00A52007">
              <w:rPr>
                <w:rFonts w:ascii="GHEA Grapalat" w:hAnsi="GHEA Grapalat"/>
                <w:i/>
                <w:sz w:val="16"/>
                <w:szCs w:val="16"/>
              </w:rPr>
              <w:t>Ապրանքի</w:t>
            </w:r>
            <w:r w:rsidRPr="00A52007">
              <w:rPr>
                <w:rFonts w:ascii="GHEA Grapalat" w:hAnsi="GHEA Grapalat"/>
                <w:i/>
                <w:sz w:val="16"/>
                <w:szCs w:val="16"/>
                <w:lang w:val="en-US"/>
              </w:rPr>
              <w:t xml:space="preserve"> </w:t>
            </w:r>
            <w:r w:rsidRPr="00A52007">
              <w:rPr>
                <w:rFonts w:ascii="GHEA Grapalat" w:hAnsi="GHEA Grapalat"/>
                <w:i/>
                <w:sz w:val="16"/>
                <w:szCs w:val="16"/>
              </w:rPr>
              <w:t>-</w:t>
            </w:r>
            <w:r w:rsidRPr="00A52007">
              <w:rPr>
                <w:rFonts w:ascii="GHEA Grapalat" w:hAnsi="GHEA Grapalat"/>
                <w:i/>
                <w:sz w:val="16"/>
                <w:szCs w:val="16"/>
                <w:lang w:val="en-US"/>
              </w:rPr>
              <w:t xml:space="preserve"> </w:t>
            </w:r>
            <w:r w:rsidRPr="00A52007">
              <w:rPr>
                <w:rFonts w:ascii="GHEA Grapalat" w:hAnsi="GHEA Grapalat"/>
                <w:i/>
                <w:sz w:val="16"/>
                <w:szCs w:val="16"/>
              </w:rPr>
              <w:t>Товара</w:t>
            </w:r>
          </w:p>
        </w:tc>
      </w:tr>
      <w:tr w:rsidR="00B124EC" w:rsidRPr="00043A61" w:rsidTr="006C7E6F">
        <w:trPr>
          <w:trHeight w:val="60"/>
        </w:trPr>
        <w:tc>
          <w:tcPr>
            <w:tcW w:w="567" w:type="dxa"/>
            <w:vMerge/>
            <w:tcBorders>
              <w:left w:val="single" w:sz="4" w:space="0" w:color="auto"/>
              <w:right w:val="single" w:sz="4" w:space="0" w:color="auto"/>
            </w:tcBorders>
            <w:shd w:val="clear" w:color="auto" w:fill="E2EFD9" w:themeFill="accent6" w:themeFillTint="33"/>
            <w:vAlign w:val="center"/>
            <w:hideMark/>
          </w:tcPr>
          <w:p w:rsidR="00B124EC" w:rsidRPr="00043A61" w:rsidRDefault="00B124EC" w:rsidP="0063358D">
            <w:pPr>
              <w:widowControl w:val="0"/>
              <w:spacing w:after="0" w:line="240" w:lineRule="auto"/>
              <w:ind w:firstLine="29"/>
              <w:jc w:val="center"/>
              <w:rPr>
                <w:rFonts w:ascii="GHEA Grapalat" w:hAnsi="GHEA Grapalat"/>
                <w:i/>
                <w:sz w:val="14"/>
                <w:szCs w:val="16"/>
                <w:lang w:val="af-ZA"/>
              </w:rPr>
            </w:pPr>
          </w:p>
        </w:tc>
        <w:tc>
          <w:tcPr>
            <w:tcW w:w="1134" w:type="dxa"/>
            <w:vMerge w:val="restart"/>
            <w:tcBorders>
              <w:top w:val="single" w:sz="4" w:space="0" w:color="auto"/>
              <w:left w:val="single" w:sz="4" w:space="0" w:color="auto"/>
              <w:right w:val="single" w:sz="4" w:space="0" w:color="auto"/>
            </w:tcBorders>
            <w:shd w:val="clear" w:color="auto" w:fill="E2EFD9" w:themeFill="accent6" w:themeFillTint="33"/>
            <w:vAlign w:val="center"/>
            <w:hideMark/>
          </w:tcPr>
          <w:p w:rsidR="00B124EC" w:rsidRPr="00043A61" w:rsidRDefault="00B124EC" w:rsidP="0063358D">
            <w:pPr>
              <w:spacing w:after="0" w:line="240" w:lineRule="auto"/>
              <w:contextualSpacing/>
              <w:jc w:val="center"/>
              <w:rPr>
                <w:rFonts w:ascii="GHEA Grapalat" w:hAnsi="GHEA Grapalat"/>
                <w:b/>
                <w:i/>
                <w:sz w:val="14"/>
                <w:szCs w:val="16"/>
                <w:lang w:val="af-ZA"/>
              </w:rPr>
            </w:pPr>
            <w:r w:rsidRPr="00043A61">
              <w:rPr>
                <w:rFonts w:ascii="GHEA Grapalat" w:hAnsi="GHEA Grapalat"/>
                <w:b/>
                <w:i/>
                <w:sz w:val="14"/>
                <w:szCs w:val="16"/>
              </w:rPr>
              <w:t>Միջանցիկ</w:t>
            </w:r>
            <w:r w:rsidRPr="00043A61">
              <w:rPr>
                <w:rFonts w:ascii="GHEA Grapalat" w:hAnsi="GHEA Grapalat"/>
                <w:b/>
                <w:i/>
                <w:sz w:val="14"/>
                <w:szCs w:val="16"/>
                <w:lang w:val="af-ZA"/>
              </w:rPr>
              <w:t xml:space="preserve"> </w:t>
            </w:r>
            <w:r w:rsidRPr="00043A61">
              <w:rPr>
                <w:rFonts w:ascii="GHEA Grapalat" w:hAnsi="GHEA Grapalat"/>
                <w:b/>
                <w:i/>
                <w:sz w:val="14"/>
                <w:szCs w:val="16"/>
              </w:rPr>
              <w:t>ծածկագիրը</w:t>
            </w:r>
            <w:r w:rsidRPr="00043A61">
              <w:rPr>
                <w:rFonts w:ascii="GHEA Grapalat" w:hAnsi="GHEA Grapalat"/>
                <w:b/>
                <w:i/>
                <w:sz w:val="14"/>
                <w:szCs w:val="16"/>
                <w:lang w:val="af-ZA"/>
              </w:rPr>
              <w:t xml:space="preserve">` </w:t>
            </w:r>
            <w:r w:rsidRPr="00043A61">
              <w:rPr>
                <w:rFonts w:ascii="GHEA Grapalat" w:hAnsi="GHEA Grapalat"/>
                <w:b/>
                <w:i/>
                <w:sz w:val="14"/>
                <w:szCs w:val="16"/>
              </w:rPr>
              <w:t>ըստ</w:t>
            </w:r>
            <w:r w:rsidRPr="00043A61">
              <w:rPr>
                <w:rFonts w:ascii="GHEA Grapalat" w:hAnsi="GHEA Grapalat"/>
                <w:b/>
                <w:i/>
                <w:sz w:val="14"/>
                <w:szCs w:val="16"/>
                <w:lang w:val="af-ZA"/>
              </w:rPr>
              <w:t xml:space="preserve"> </w:t>
            </w:r>
            <w:r w:rsidRPr="00043A61">
              <w:rPr>
                <w:rFonts w:ascii="GHEA Grapalat" w:hAnsi="GHEA Grapalat"/>
                <w:b/>
                <w:i/>
                <w:sz w:val="14"/>
                <w:szCs w:val="16"/>
              </w:rPr>
              <w:t>ԳՄԱ</w:t>
            </w:r>
            <w:r w:rsidRPr="00043A61">
              <w:rPr>
                <w:rFonts w:ascii="GHEA Grapalat" w:hAnsi="GHEA Grapalat"/>
                <w:b/>
                <w:i/>
                <w:sz w:val="14"/>
                <w:szCs w:val="16"/>
                <w:lang w:val="af-ZA"/>
              </w:rPr>
              <w:t xml:space="preserve"> </w:t>
            </w:r>
            <w:r w:rsidRPr="00043A61">
              <w:rPr>
                <w:rFonts w:ascii="GHEA Grapalat" w:hAnsi="GHEA Grapalat"/>
                <w:b/>
                <w:i/>
                <w:sz w:val="14"/>
                <w:szCs w:val="16"/>
              </w:rPr>
              <w:t>դասակարգման</w:t>
            </w:r>
            <w:r w:rsidRPr="00043A61">
              <w:rPr>
                <w:rFonts w:ascii="GHEA Grapalat" w:hAnsi="GHEA Grapalat"/>
                <w:b/>
                <w:i/>
                <w:sz w:val="14"/>
                <w:szCs w:val="16"/>
                <w:lang w:val="af-ZA"/>
              </w:rPr>
              <w:t xml:space="preserve"> (CPV)</w:t>
            </w:r>
          </w:p>
          <w:p w:rsidR="00B124EC" w:rsidRPr="00043A61" w:rsidRDefault="00B124EC" w:rsidP="0063358D">
            <w:pPr>
              <w:widowControl w:val="0"/>
              <w:spacing w:after="0" w:line="240" w:lineRule="auto"/>
              <w:jc w:val="center"/>
              <w:rPr>
                <w:rFonts w:ascii="GHEA Grapalat" w:hAnsi="GHEA Grapalat"/>
                <w:i/>
                <w:sz w:val="14"/>
                <w:szCs w:val="16"/>
                <w:lang w:val="af-ZA"/>
              </w:rPr>
            </w:pPr>
            <w:r w:rsidRPr="00043A61">
              <w:rPr>
                <w:rFonts w:ascii="GHEA Grapalat" w:hAnsi="GHEA Grapalat"/>
                <w:b/>
                <w:i/>
                <w:color w:val="000000" w:themeColor="text1"/>
                <w:sz w:val="14"/>
                <w:szCs w:val="16"/>
              </w:rPr>
              <w:t>Промежуточный код,</w:t>
            </w:r>
            <w:r w:rsidRPr="00043A61">
              <w:rPr>
                <w:rFonts w:ascii="GHEA Grapalat" w:hAnsi="GHEA Grapalat"/>
                <w:i/>
                <w:color w:val="000000" w:themeColor="text1"/>
                <w:sz w:val="14"/>
                <w:szCs w:val="16"/>
              </w:rPr>
              <w:t xml:space="preserve"> (cpv)</w:t>
            </w:r>
          </w:p>
        </w:tc>
        <w:tc>
          <w:tcPr>
            <w:tcW w:w="1134" w:type="dxa"/>
            <w:vMerge w:val="restart"/>
            <w:tcBorders>
              <w:top w:val="single" w:sz="4" w:space="0" w:color="auto"/>
              <w:left w:val="single" w:sz="4" w:space="0" w:color="auto"/>
              <w:right w:val="single" w:sz="4" w:space="0" w:color="auto"/>
            </w:tcBorders>
            <w:shd w:val="clear" w:color="auto" w:fill="E2EFD9" w:themeFill="accent6" w:themeFillTint="33"/>
            <w:vAlign w:val="center"/>
            <w:hideMark/>
          </w:tcPr>
          <w:p w:rsidR="00B124EC" w:rsidRPr="00A52007" w:rsidRDefault="00B124EC" w:rsidP="0063358D">
            <w:pPr>
              <w:spacing w:after="0" w:line="240" w:lineRule="auto"/>
              <w:contextualSpacing/>
              <w:jc w:val="center"/>
              <w:rPr>
                <w:rFonts w:ascii="GHEA Grapalat" w:hAnsi="GHEA Grapalat"/>
                <w:b/>
                <w:i/>
                <w:sz w:val="16"/>
                <w:szCs w:val="16"/>
              </w:rPr>
            </w:pPr>
            <w:r w:rsidRPr="00A52007">
              <w:rPr>
                <w:rFonts w:ascii="GHEA Grapalat" w:hAnsi="GHEA Grapalat"/>
                <w:b/>
                <w:i/>
                <w:sz w:val="16"/>
                <w:szCs w:val="16"/>
              </w:rPr>
              <w:t>Անվանումը</w:t>
            </w:r>
          </w:p>
          <w:p w:rsidR="00B124EC" w:rsidRPr="00A52007" w:rsidRDefault="00B124EC" w:rsidP="0063358D">
            <w:pPr>
              <w:widowControl w:val="0"/>
              <w:spacing w:after="0" w:line="240" w:lineRule="auto"/>
              <w:ind w:left="-96" w:right="-108"/>
              <w:jc w:val="center"/>
              <w:rPr>
                <w:rFonts w:ascii="GHEA Grapalat" w:hAnsi="GHEA Grapalat"/>
                <w:i/>
                <w:sz w:val="16"/>
                <w:szCs w:val="16"/>
              </w:rPr>
            </w:pPr>
            <w:r w:rsidRPr="00A52007">
              <w:rPr>
                <w:rFonts w:ascii="GHEA Grapalat" w:hAnsi="GHEA Grapalat"/>
                <w:i/>
                <w:color w:val="000000" w:themeColor="text1"/>
                <w:sz w:val="16"/>
                <w:szCs w:val="16"/>
              </w:rPr>
              <w:t>Наименование</w:t>
            </w:r>
          </w:p>
        </w:tc>
        <w:tc>
          <w:tcPr>
            <w:tcW w:w="7371" w:type="dxa"/>
            <w:vMerge w:val="restart"/>
            <w:tcBorders>
              <w:top w:val="single" w:sz="4" w:space="0" w:color="auto"/>
              <w:left w:val="single" w:sz="4" w:space="0" w:color="auto"/>
              <w:right w:val="single" w:sz="4" w:space="0" w:color="auto"/>
            </w:tcBorders>
            <w:shd w:val="clear" w:color="auto" w:fill="E2EFD9" w:themeFill="accent6" w:themeFillTint="33"/>
            <w:vAlign w:val="center"/>
            <w:hideMark/>
          </w:tcPr>
          <w:p w:rsidR="00B124EC" w:rsidRPr="00A52007" w:rsidRDefault="00B124EC" w:rsidP="0063358D">
            <w:pPr>
              <w:spacing w:after="0" w:line="240" w:lineRule="auto"/>
              <w:contextualSpacing/>
              <w:jc w:val="center"/>
              <w:rPr>
                <w:rFonts w:ascii="GHEA Grapalat" w:hAnsi="GHEA Grapalat"/>
                <w:b/>
                <w:i/>
                <w:sz w:val="16"/>
                <w:szCs w:val="16"/>
              </w:rPr>
            </w:pPr>
            <w:r w:rsidRPr="00A52007">
              <w:rPr>
                <w:rFonts w:ascii="GHEA Grapalat" w:hAnsi="GHEA Grapalat"/>
                <w:b/>
                <w:i/>
                <w:sz w:val="16"/>
                <w:szCs w:val="16"/>
                <w:lang w:val="en-US"/>
              </w:rPr>
              <w:t>Տ</w:t>
            </w:r>
            <w:r w:rsidRPr="00A52007">
              <w:rPr>
                <w:rFonts w:ascii="GHEA Grapalat" w:hAnsi="GHEA Grapalat"/>
                <w:b/>
                <w:i/>
                <w:sz w:val="16"/>
                <w:szCs w:val="16"/>
              </w:rPr>
              <w:t>եխնիկական բնութագիր</w:t>
            </w:r>
          </w:p>
          <w:p w:rsidR="00B124EC" w:rsidRPr="00A52007" w:rsidRDefault="00B124EC" w:rsidP="0063358D">
            <w:pPr>
              <w:widowControl w:val="0"/>
              <w:spacing w:after="0" w:line="240" w:lineRule="auto"/>
              <w:ind w:left="-108" w:right="34"/>
              <w:jc w:val="center"/>
              <w:rPr>
                <w:rFonts w:ascii="GHEA Grapalat" w:hAnsi="GHEA Grapalat"/>
                <w:i/>
                <w:sz w:val="16"/>
                <w:szCs w:val="16"/>
              </w:rPr>
            </w:pPr>
            <w:r w:rsidRPr="00A52007">
              <w:rPr>
                <w:rFonts w:ascii="GHEA Grapalat" w:hAnsi="GHEA Grapalat"/>
                <w:i/>
                <w:color w:val="000000" w:themeColor="text1"/>
                <w:sz w:val="16"/>
                <w:szCs w:val="16"/>
              </w:rPr>
              <w:t>Техническая характеристика</w:t>
            </w:r>
          </w:p>
        </w:tc>
        <w:tc>
          <w:tcPr>
            <w:tcW w:w="992" w:type="dxa"/>
            <w:vMerge w:val="restart"/>
            <w:tcBorders>
              <w:top w:val="single" w:sz="4" w:space="0" w:color="auto"/>
              <w:left w:val="single" w:sz="4" w:space="0" w:color="auto"/>
              <w:right w:val="single" w:sz="4" w:space="0" w:color="auto"/>
            </w:tcBorders>
            <w:shd w:val="clear" w:color="auto" w:fill="E2EFD9" w:themeFill="accent6" w:themeFillTint="33"/>
            <w:vAlign w:val="center"/>
          </w:tcPr>
          <w:p w:rsidR="00B124EC" w:rsidRPr="00043A61" w:rsidRDefault="00B124EC" w:rsidP="0063358D">
            <w:pPr>
              <w:spacing w:after="0" w:line="240" w:lineRule="auto"/>
              <w:contextualSpacing/>
              <w:jc w:val="center"/>
              <w:rPr>
                <w:rFonts w:ascii="GHEA Grapalat" w:hAnsi="GHEA Grapalat"/>
                <w:b/>
                <w:i/>
                <w:sz w:val="14"/>
                <w:szCs w:val="16"/>
              </w:rPr>
            </w:pPr>
            <w:r w:rsidRPr="00043A61">
              <w:rPr>
                <w:rFonts w:ascii="GHEA Grapalat" w:hAnsi="GHEA Grapalat"/>
                <w:b/>
                <w:i/>
                <w:sz w:val="14"/>
                <w:szCs w:val="16"/>
              </w:rPr>
              <w:t>Չափման միավորը</w:t>
            </w:r>
          </w:p>
          <w:p w:rsidR="00B124EC" w:rsidRPr="00043A61" w:rsidRDefault="00B124EC" w:rsidP="0063358D">
            <w:pPr>
              <w:widowControl w:val="0"/>
              <w:spacing w:after="0" w:line="240" w:lineRule="auto"/>
              <w:ind w:left="-108" w:right="-108"/>
              <w:jc w:val="center"/>
              <w:rPr>
                <w:rFonts w:ascii="GHEA Grapalat" w:hAnsi="GHEA Grapalat"/>
                <w:i/>
                <w:sz w:val="14"/>
                <w:szCs w:val="16"/>
              </w:rPr>
            </w:pPr>
            <w:r w:rsidRPr="00043A61">
              <w:rPr>
                <w:rFonts w:ascii="GHEA Grapalat" w:hAnsi="GHEA Grapalat"/>
                <w:i/>
                <w:color w:val="000000" w:themeColor="text1"/>
                <w:sz w:val="14"/>
                <w:szCs w:val="16"/>
              </w:rPr>
              <w:t>Единица измерения</w:t>
            </w:r>
          </w:p>
        </w:tc>
        <w:tc>
          <w:tcPr>
            <w:tcW w:w="992" w:type="dxa"/>
            <w:vMerge w:val="restart"/>
            <w:tcBorders>
              <w:top w:val="single" w:sz="4" w:space="0" w:color="auto"/>
              <w:left w:val="single" w:sz="4" w:space="0" w:color="auto"/>
              <w:right w:val="single" w:sz="4" w:space="0" w:color="auto"/>
            </w:tcBorders>
            <w:shd w:val="clear" w:color="auto" w:fill="E2EFD9" w:themeFill="accent6" w:themeFillTint="33"/>
            <w:vAlign w:val="center"/>
          </w:tcPr>
          <w:p w:rsidR="00606025" w:rsidRPr="00043A61" w:rsidRDefault="00606025" w:rsidP="0063358D">
            <w:pPr>
              <w:spacing w:after="0" w:line="240" w:lineRule="auto"/>
              <w:ind w:left="-112" w:right="-108"/>
              <w:contextualSpacing/>
              <w:jc w:val="center"/>
              <w:rPr>
                <w:rFonts w:ascii="GHEA Grapalat" w:hAnsi="GHEA Grapalat"/>
                <w:b/>
                <w:i/>
                <w:sz w:val="14"/>
                <w:szCs w:val="16"/>
              </w:rPr>
            </w:pPr>
            <w:r w:rsidRPr="00043A61">
              <w:rPr>
                <w:rFonts w:ascii="GHEA Grapalat" w:hAnsi="GHEA Grapalat"/>
                <w:b/>
                <w:i/>
                <w:sz w:val="14"/>
                <w:szCs w:val="16"/>
              </w:rPr>
              <w:t>Ենթակա քանակը</w:t>
            </w:r>
          </w:p>
          <w:p w:rsidR="00B124EC" w:rsidRPr="00043A61" w:rsidRDefault="00606025" w:rsidP="0063358D">
            <w:pPr>
              <w:widowControl w:val="0"/>
              <w:spacing w:after="0" w:line="240" w:lineRule="auto"/>
              <w:ind w:left="-126" w:right="-108"/>
              <w:jc w:val="center"/>
              <w:rPr>
                <w:rFonts w:ascii="GHEA Grapalat" w:hAnsi="GHEA Grapalat"/>
                <w:i/>
                <w:sz w:val="14"/>
                <w:szCs w:val="16"/>
              </w:rPr>
            </w:pPr>
            <w:r w:rsidRPr="00043A61">
              <w:rPr>
                <w:rFonts w:ascii="GHEA Grapalat" w:hAnsi="GHEA Grapalat"/>
                <w:i/>
                <w:color w:val="000000" w:themeColor="text1"/>
                <w:sz w:val="14"/>
                <w:szCs w:val="16"/>
              </w:rPr>
              <w:t>Подлежащее количество</w:t>
            </w:r>
          </w:p>
        </w:tc>
        <w:tc>
          <w:tcPr>
            <w:tcW w:w="993" w:type="dxa"/>
            <w:vMerge w:val="restart"/>
            <w:tcBorders>
              <w:top w:val="single" w:sz="4" w:space="0" w:color="auto"/>
              <w:left w:val="single" w:sz="4" w:space="0" w:color="auto"/>
              <w:right w:val="single" w:sz="4" w:space="0" w:color="auto"/>
            </w:tcBorders>
            <w:shd w:val="clear" w:color="auto" w:fill="E2EFD9" w:themeFill="accent6" w:themeFillTint="33"/>
            <w:vAlign w:val="center"/>
          </w:tcPr>
          <w:p w:rsidR="00B124EC" w:rsidRPr="00043A61" w:rsidRDefault="00B124EC" w:rsidP="0063358D">
            <w:pPr>
              <w:widowControl w:val="0"/>
              <w:spacing w:after="0" w:line="240" w:lineRule="auto"/>
              <w:ind w:left="-126" w:right="-108"/>
              <w:jc w:val="center"/>
              <w:rPr>
                <w:rFonts w:ascii="GHEA Grapalat" w:hAnsi="GHEA Grapalat"/>
                <w:b/>
                <w:i/>
                <w:sz w:val="14"/>
                <w:szCs w:val="16"/>
              </w:rPr>
            </w:pPr>
            <w:r w:rsidRPr="00043A61">
              <w:rPr>
                <w:rFonts w:ascii="GHEA Grapalat" w:hAnsi="GHEA Grapalat"/>
                <w:b/>
                <w:i/>
                <w:sz w:val="14"/>
                <w:szCs w:val="16"/>
              </w:rPr>
              <w:t>Գնման գինը</w:t>
            </w:r>
          </w:p>
          <w:p w:rsidR="00B124EC" w:rsidRPr="00043A61" w:rsidRDefault="00B124EC" w:rsidP="0063358D">
            <w:pPr>
              <w:widowControl w:val="0"/>
              <w:spacing w:after="0" w:line="240" w:lineRule="auto"/>
              <w:ind w:left="-126" w:right="-108"/>
              <w:jc w:val="center"/>
              <w:rPr>
                <w:rFonts w:ascii="GHEA Grapalat" w:hAnsi="GHEA Grapalat"/>
                <w:b/>
                <w:i/>
                <w:sz w:val="14"/>
                <w:szCs w:val="16"/>
              </w:rPr>
            </w:pPr>
            <w:r w:rsidRPr="00043A61">
              <w:rPr>
                <w:rFonts w:ascii="GHEA Grapalat" w:hAnsi="GHEA Grapalat"/>
                <w:b/>
                <w:i/>
                <w:sz w:val="14"/>
                <w:szCs w:val="16"/>
              </w:rPr>
              <w:t>(ՀՀ դրամ)</w:t>
            </w:r>
          </w:p>
          <w:p w:rsidR="00527403" w:rsidRPr="00043A61" w:rsidRDefault="00B124EC" w:rsidP="0063358D">
            <w:pPr>
              <w:widowControl w:val="0"/>
              <w:spacing w:after="0" w:line="240" w:lineRule="auto"/>
              <w:ind w:left="-126" w:right="-108"/>
              <w:jc w:val="center"/>
              <w:rPr>
                <w:rFonts w:ascii="GHEA Grapalat" w:hAnsi="GHEA Grapalat"/>
                <w:i/>
                <w:sz w:val="14"/>
                <w:szCs w:val="16"/>
              </w:rPr>
            </w:pPr>
            <w:r w:rsidRPr="00043A61">
              <w:rPr>
                <w:rFonts w:ascii="GHEA Grapalat" w:hAnsi="GHEA Grapalat"/>
                <w:i/>
                <w:sz w:val="14"/>
                <w:szCs w:val="16"/>
              </w:rPr>
              <w:t>Цена</w:t>
            </w:r>
          </w:p>
          <w:p w:rsidR="00B124EC" w:rsidRPr="00043A61" w:rsidRDefault="00B124EC" w:rsidP="0063358D">
            <w:pPr>
              <w:widowControl w:val="0"/>
              <w:spacing w:after="0" w:line="240" w:lineRule="auto"/>
              <w:ind w:left="-126" w:right="-108"/>
              <w:jc w:val="center"/>
              <w:rPr>
                <w:rFonts w:ascii="GHEA Grapalat" w:hAnsi="GHEA Grapalat"/>
                <w:i/>
                <w:sz w:val="14"/>
                <w:szCs w:val="16"/>
              </w:rPr>
            </w:pPr>
            <w:r w:rsidRPr="00043A61">
              <w:rPr>
                <w:rFonts w:ascii="GHEA Grapalat" w:hAnsi="GHEA Grapalat"/>
                <w:i/>
                <w:sz w:val="14"/>
                <w:szCs w:val="16"/>
              </w:rPr>
              <w:t>закупки</w:t>
            </w:r>
          </w:p>
          <w:p w:rsidR="00B124EC" w:rsidRPr="00043A61" w:rsidRDefault="00B124EC" w:rsidP="0063358D">
            <w:pPr>
              <w:widowControl w:val="0"/>
              <w:spacing w:after="0" w:line="240" w:lineRule="auto"/>
              <w:ind w:left="-126" w:right="-108"/>
              <w:jc w:val="center"/>
              <w:rPr>
                <w:rFonts w:ascii="GHEA Grapalat" w:hAnsi="GHEA Grapalat"/>
                <w:i/>
                <w:sz w:val="14"/>
                <w:szCs w:val="16"/>
                <w:lang w:val="ru-RU"/>
              </w:rPr>
            </w:pPr>
            <w:r w:rsidRPr="00043A61">
              <w:rPr>
                <w:rFonts w:ascii="GHEA Grapalat" w:hAnsi="GHEA Grapalat"/>
                <w:i/>
                <w:sz w:val="14"/>
                <w:szCs w:val="16"/>
                <w:lang w:val="ru-RU"/>
              </w:rPr>
              <w:t>(</w:t>
            </w:r>
            <w:r w:rsidRPr="00043A61">
              <w:rPr>
                <w:rFonts w:ascii="GHEA Grapalat" w:hAnsi="GHEA Grapalat"/>
                <w:i/>
                <w:sz w:val="14"/>
                <w:szCs w:val="16"/>
              </w:rPr>
              <w:t>Драм РА</w:t>
            </w:r>
            <w:r w:rsidRPr="00043A61">
              <w:rPr>
                <w:rFonts w:ascii="GHEA Grapalat" w:hAnsi="GHEA Grapalat"/>
                <w:i/>
                <w:sz w:val="14"/>
                <w:szCs w:val="16"/>
                <w:lang w:val="ru-RU"/>
              </w:rPr>
              <w:t>)</w:t>
            </w:r>
          </w:p>
        </w:tc>
        <w:tc>
          <w:tcPr>
            <w:tcW w:w="1842" w:type="dxa"/>
            <w:gridSpan w:val="2"/>
            <w:tcBorders>
              <w:top w:val="single" w:sz="4" w:space="0" w:color="auto"/>
              <w:left w:val="single" w:sz="4" w:space="0" w:color="auto"/>
              <w:right w:val="single" w:sz="4" w:space="0" w:color="auto"/>
            </w:tcBorders>
            <w:shd w:val="clear" w:color="auto" w:fill="E2EFD9" w:themeFill="accent6" w:themeFillTint="33"/>
            <w:vAlign w:val="center"/>
            <w:hideMark/>
          </w:tcPr>
          <w:p w:rsidR="00B124EC" w:rsidRPr="00043A61" w:rsidRDefault="00B124EC" w:rsidP="0063358D">
            <w:pPr>
              <w:spacing w:after="0" w:line="240" w:lineRule="auto"/>
              <w:contextualSpacing/>
              <w:jc w:val="center"/>
              <w:rPr>
                <w:rFonts w:ascii="GHEA Grapalat" w:hAnsi="GHEA Grapalat"/>
                <w:b/>
                <w:i/>
                <w:sz w:val="14"/>
                <w:szCs w:val="16"/>
              </w:rPr>
            </w:pPr>
            <w:r w:rsidRPr="00043A61">
              <w:rPr>
                <w:rFonts w:ascii="GHEA Grapalat" w:hAnsi="GHEA Grapalat"/>
                <w:b/>
                <w:i/>
                <w:sz w:val="14"/>
                <w:szCs w:val="16"/>
              </w:rPr>
              <w:t>Մատակարարման</w:t>
            </w:r>
            <w:r w:rsidRPr="00043A61">
              <w:rPr>
                <w:rFonts w:ascii="GHEA Grapalat" w:hAnsi="GHEA Grapalat"/>
                <w:i/>
                <w:sz w:val="14"/>
                <w:szCs w:val="16"/>
                <w:lang w:val="en-US"/>
              </w:rPr>
              <w:t xml:space="preserve"> </w:t>
            </w:r>
            <w:r w:rsidRPr="00043A61">
              <w:rPr>
                <w:rFonts w:ascii="GHEA Grapalat" w:hAnsi="GHEA Grapalat"/>
                <w:i/>
                <w:sz w:val="14"/>
                <w:szCs w:val="16"/>
              </w:rPr>
              <w:t>- Поставкаи</w:t>
            </w:r>
            <w:r w:rsidRPr="00043A61">
              <w:rPr>
                <w:rFonts w:ascii="GHEA Grapalat" w:hAnsi="GHEA Grapalat"/>
                <w:i/>
                <w:sz w:val="14"/>
                <w:szCs w:val="16"/>
                <w:lang w:val="en-US"/>
              </w:rPr>
              <w:t xml:space="preserve"> </w:t>
            </w:r>
            <w:r w:rsidRPr="00043A61">
              <w:rPr>
                <w:rFonts w:ascii="GHEA Grapalat" w:hAnsi="GHEA Grapalat"/>
                <w:i/>
                <w:sz w:val="14"/>
                <w:szCs w:val="16"/>
              </w:rPr>
              <w:t>*</w:t>
            </w:r>
          </w:p>
        </w:tc>
      </w:tr>
      <w:tr w:rsidR="00606025" w:rsidRPr="00043A61" w:rsidTr="006C7E6F">
        <w:trPr>
          <w:trHeight w:val="1137"/>
        </w:trPr>
        <w:tc>
          <w:tcPr>
            <w:tcW w:w="567" w:type="dxa"/>
            <w:vMerge/>
            <w:tcBorders>
              <w:left w:val="single" w:sz="4" w:space="0" w:color="auto"/>
              <w:right w:val="single" w:sz="4" w:space="0" w:color="auto"/>
            </w:tcBorders>
            <w:shd w:val="clear" w:color="auto" w:fill="E2EFD9" w:themeFill="accent6" w:themeFillTint="33"/>
            <w:vAlign w:val="center"/>
            <w:hideMark/>
          </w:tcPr>
          <w:p w:rsidR="00606025" w:rsidRPr="00043A61" w:rsidRDefault="00606025" w:rsidP="0063358D">
            <w:pPr>
              <w:widowControl w:val="0"/>
              <w:spacing w:after="0" w:line="240" w:lineRule="auto"/>
              <w:ind w:firstLine="29"/>
              <w:jc w:val="center"/>
              <w:rPr>
                <w:rFonts w:ascii="GHEA Grapalat" w:hAnsi="GHEA Grapalat"/>
                <w:i/>
                <w:sz w:val="14"/>
                <w:szCs w:val="16"/>
              </w:rPr>
            </w:pPr>
          </w:p>
        </w:tc>
        <w:tc>
          <w:tcPr>
            <w:tcW w:w="1134" w:type="dxa"/>
            <w:vMerge/>
            <w:tcBorders>
              <w:left w:val="single" w:sz="4" w:space="0" w:color="auto"/>
              <w:right w:val="single" w:sz="4" w:space="0" w:color="auto"/>
            </w:tcBorders>
            <w:shd w:val="clear" w:color="auto" w:fill="E2EFD9" w:themeFill="accent6" w:themeFillTint="33"/>
            <w:vAlign w:val="center"/>
            <w:hideMark/>
          </w:tcPr>
          <w:p w:rsidR="00606025" w:rsidRPr="00043A61" w:rsidRDefault="00606025" w:rsidP="0063358D">
            <w:pPr>
              <w:widowControl w:val="0"/>
              <w:spacing w:after="0" w:line="240" w:lineRule="auto"/>
              <w:jc w:val="center"/>
              <w:rPr>
                <w:rFonts w:ascii="GHEA Grapalat" w:hAnsi="GHEA Grapalat"/>
                <w:i/>
                <w:sz w:val="14"/>
                <w:szCs w:val="16"/>
              </w:rPr>
            </w:pPr>
          </w:p>
        </w:tc>
        <w:tc>
          <w:tcPr>
            <w:tcW w:w="1134" w:type="dxa"/>
            <w:vMerge/>
            <w:tcBorders>
              <w:left w:val="single" w:sz="4" w:space="0" w:color="auto"/>
              <w:right w:val="single" w:sz="4" w:space="0" w:color="auto"/>
            </w:tcBorders>
            <w:shd w:val="clear" w:color="auto" w:fill="E2EFD9" w:themeFill="accent6" w:themeFillTint="33"/>
            <w:vAlign w:val="center"/>
            <w:hideMark/>
          </w:tcPr>
          <w:p w:rsidR="00606025" w:rsidRPr="00043A61" w:rsidRDefault="00606025" w:rsidP="0063358D">
            <w:pPr>
              <w:widowControl w:val="0"/>
              <w:spacing w:after="0" w:line="240" w:lineRule="auto"/>
              <w:ind w:left="-96" w:right="-108"/>
              <w:jc w:val="center"/>
              <w:rPr>
                <w:rFonts w:ascii="GHEA Grapalat" w:hAnsi="GHEA Grapalat"/>
                <w:i/>
                <w:sz w:val="14"/>
                <w:szCs w:val="16"/>
              </w:rPr>
            </w:pPr>
          </w:p>
        </w:tc>
        <w:tc>
          <w:tcPr>
            <w:tcW w:w="7371" w:type="dxa"/>
            <w:vMerge/>
            <w:tcBorders>
              <w:left w:val="single" w:sz="4" w:space="0" w:color="auto"/>
              <w:right w:val="single" w:sz="4" w:space="0" w:color="auto"/>
            </w:tcBorders>
            <w:shd w:val="clear" w:color="auto" w:fill="E2EFD9" w:themeFill="accent6" w:themeFillTint="33"/>
            <w:vAlign w:val="center"/>
            <w:hideMark/>
          </w:tcPr>
          <w:p w:rsidR="00606025" w:rsidRPr="00043A61" w:rsidRDefault="00606025" w:rsidP="0063358D">
            <w:pPr>
              <w:widowControl w:val="0"/>
              <w:spacing w:after="0" w:line="240" w:lineRule="auto"/>
              <w:ind w:left="-108" w:right="-59"/>
              <w:jc w:val="center"/>
              <w:rPr>
                <w:rFonts w:ascii="GHEA Grapalat" w:hAnsi="GHEA Grapalat"/>
                <w:i/>
                <w:sz w:val="14"/>
                <w:szCs w:val="16"/>
              </w:rPr>
            </w:pPr>
          </w:p>
        </w:tc>
        <w:tc>
          <w:tcPr>
            <w:tcW w:w="992" w:type="dxa"/>
            <w:vMerge/>
            <w:tcBorders>
              <w:left w:val="single" w:sz="4" w:space="0" w:color="auto"/>
              <w:right w:val="single" w:sz="4" w:space="0" w:color="auto"/>
            </w:tcBorders>
            <w:shd w:val="clear" w:color="auto" w:fill="E2EFD9" w:themeFill="accent6" w:themeFillTint="33"/>
            <w:vAlign w:val="center"/>
          </w:tcPr>
          <w:p w:rsidR="00606025" w:rsidRPr="00043A61" w:rsidRDefault="00606025" w:rsidP="0063358D">
            <w:pPr>
              <w:widowControl w:val="0"/>
              <w:spacing w:after="0" w:line="240" w:lineRule="auto"/>
              <w:ind w:left="-108" w:right="-59"/>
              <w:jc w:val="center"/>
              <w:rPr>
                <w:rFonts w:ascii="GHEA Grapalat" w:hAnsi="GHEA Grapalat"/>
                <w:i/>
                <w:sz w:val="14"/>
                <w:szCs w:val="16"/>
              </w:rPr>
            </w:pPr>
          </w:p>
        </w:tc>
        <w:tc>
          <w:tcPr>
            <w:tcW w:w="992" w:type="dxa"/>
            <w:vMerge/>
            <w:tcBorders>
              <w:left w:val="single" w:sz="4" w:space="0" w:color="auto"/>
              <w:right w:val="single" w:sz="4" w:space="0" w:color="auto"/>
            </w:tcBorders>
            <w:shd w:val="clear" w:color="auto" w:fill="E2EFD9" w:themeFill="accent6" w:themeFillTint="33"/>
            <w:vAlign w:val="center"/>
          </w:tcPr>
          <w:p w:rsidR="00606025" w:rsidRPr="00043A61" w:rsidRDefault="00606025" w:rsidP="0063358D">
            <w:pPr>
              <w:widowControl w:val="0"/>
              <w:spacing w:after="0" w:line="240" w:lineRule="auto"/>
              <w:ind w:left="-48" w:right="-108"/>
              <w:jc w:val="center"/>
              <w:rPr>
                <w:rFonts w:ascii="GHEA Grapalat" w:hAnsi="GHEA Grapalat"/>
                <w:i/>
                <w:sz w:val="14"/>
                <w:szCs w:val="16"/>
              </w:rPr>
            </w:pPr>
          </w:p>
        </w:tc>
        <w:tc>
          <w:tcPr>
            <w:tcW w:w="993" w:type="dxa"/>
            <w:vMerge/>
            <w:tcBorders>
              <w:left w:val="single" w:sz="4" w:space="0" w:color="auto"/>
              <w:right w:val="single" w:sz="4" w:space="0" w:color="auto"/>
            </w:tcBorders>
            <w:shd w:val="clear" w:color="auto" w:fill="E2EFD9" w:themeFill="accent6" w:themeFillTint="33"/>
            <w:vAlign w:val="center"/>
          </w:tcPr>
          <w:p w:rsidR="00606025" w:rsidRPr="00043A61" w:rsidRDefault="00606025" w:rsidP="0063358D">
            <w:pPr>
              <w:widowControl w:val="0"/>
              <w:spacing w:after="0" w:line="240" w:lineRule="auto"/>
              <w:ind w:left="-126" w:right="-108"/>
              <w:jc w:val="center"/>
              <w:rPr>
                <w:rFonts w:ascii="GHEA Grapalat" w:hAnsi="GHEA Grapalat"/>
                <w:i/>
                <w:sz w:val="14"/>
                <w:szCs w:val="16"/>
              </w:rPr>
            </w:pPr>
          </w:p>
        </w:tc>
        <w:tc>
          <w:tcPr>
            <w:tcW w:w="850" w:type="dxa"/>
            <w:tcBorders>
              <w:top w:val="single" w:sz="4" w:space="0" w:color="auto"/>
              <w:left w:val="single" w:sz="4" w:space="0" w:color="auto"/>
              <w:right w:val="single" w:sz="4" w:space="0" w:color="auto"/>
            </w:tcBorders>
            <w:shd w:val="clear" w:color="auto" w:fill="E2EFD9" w:themeFill="accent6" w:themeFillTint="33"/>
            <w:vAlign w:val="center"/>
            <w:hideMark/>
          </w:tcPr>
          <w:p w:rsidR="00606025" w:rsidRPr="00A52007" w:rsidRDefault="00606025" w:rsidP="0063358D">
            <w:pPr>
              <w:spacing w:after="0" w:line="240" w:lineRule="auto"/>
              <w:ind w:hanging="106"/>
              <w:contextualSpacing/>
              <w:jc w:val="center"/>
              <w:rPr>
                <w:rFonts w:ascii="GHEA Grapalat" w:hAnsi="GHEA Grapalat"/>
                <w:b/>
                <w:i/>
                <w:sz w:val="16"/>
                <w:szCs w:val="16"/>
              </w:rPr>
            </w:pPr>
            <w:r w:rsidRPr="00A52007">
              <w:rPr>
                <w:rFonts w:ascii="GHEA Grapalat" w:hAnsi="GHEA Grapalat"/>
                <w:b/>
                <w:i/>
                <w:sz w:val="16"/>
                <w:szCs w:val="16"/>
              </w:rPr>
              <w:t>Հասցեն</w:t>
            </w:r>
          </w:p>
          <w:p w:rsidR="00606025" w:rsidRPr="00A52007" w:rsidRDefault="00606025" w:rsidP="0063358D">
            <w:pPr>
              <w:spacing w:after="0" w:line="240" w:lineRule="auto"/>
              <w:ind w:left="-112"/>
              <w:contextualSpacing/>
              <w:jc w:val="center"/>
              <w:rPr>
                <w:rFonts w:ascii="GHEA Grapalat" w:hAnsi="GHEA Grapalat"/>
                <w:i/>
                <w:sz w:val="16"/>
                <w:szCs w:val="16"/>
              </w:rPr>
            </w:pPr>
            <w:r w:rsidRPr="00A52007">
              <w:rPr>
                <w:rFonts w:ascii="GHEA Grapalat" w:hAnsi="GHEA Grapalat"/>
                <w:i/>
                <w:color w:val="000000" w:themeColor="text1"/>
                <w:sz w:val="16"/>
                <w:szCs w:val="16"/>
              </w:rPr>
              <w:t>Адрес</w:t>
            </w:r>
          </w:p>
        </w:tc>
        <w:tc>
          <w:tcPr>
            <w:tcW w:w="992" w:type="dxa"/>
            <w:tcBorders>
              <w:top w:val="single" w:sz="4" w:space="0" w:color="auto"/>
              <w:left w:val="single" w:sz="4" w:space="0" w:color="auto"/>
              <w:right w:val="single" w:sz="4" w:space="0" w:color="auto"/>
            </w:tcBorders>
            <w:shd w:val="clear" w:color="auto" w:fill="E2EFD9" w:themeFill="accent6" w:themeFillTint="33"/>
            <w:vAlign w:val="center"/>
          </w:tcPr>
          <w:p w:rsidR="00606025" w:rsidRPr="00A52007" w:rsidRDefault="00606025" w:rsidP="0063358D">
            <w:pPr>
              <w:spacing w:after="0" w:line="240" w:lineRule="auto"/>
              <w:contextualSpacing/>
              <w:jc w:val="center"/>
              <w:rPr>
                <w:rFonts w:ascii="GHEA Grapalat" w:hAnsi="GHEA Grapalat"/>
                <w:b/>
                <w:i/>
                <w:sz w:val="16"/>
                <w:szCs w:val="16"/>
              </w:rPr>
            </w:pPr>
            <w:r w:rsidRPr="00A52007">
              <w:rPr>
                <w:rFonts w:ascii="GHEA Grapalat" w:hAnsi="GHEA Grapalat"/>
                <w:b/>
                <w:i/>
                <w:sz w:val="16"/>
                <w:szCs w:val="16"/>
              </w:rPr>
              <w:t>Ժամկետը</w:t>
            </w:r>
          </w:p>
          <w:p w:rsidR="00606025" w:rsidRPr="00A52007" w:rsidRDefault="00606025" w:rsidP="0063358D">
            <w:pPr>
              <w:spacing w:after="0" w:line="240" w:lineRule="auto"/>
              <w:contextualSpacing/>
              <w:jc w:val="center"/>
              <w:rPr>
                <w:rFonts w:ascii="GHEA Grapalat" w:hAnsi="GHEA Grapalat"/>
                <w:b/>
                <w:i/>
                <w:sz w:val="16"/>
                <w:szCs w:val="16"/>
              </w:rPr>
            </w:pPr>
            <w:r w:rsidRPr="00A52007">
              <w:rPr>
                <w:rFonts w:ascii="GHEA Grapalat" w:hAnsi="GHEA Grapalat"/>
                <w:i/>
                <w:color w:val="000000" w:themeColor="text1"/>
                <w:sz w:val="16"/>
                <w:szCs w:val="16"/>
              </w:rPr>
              <w:t>Срок</w:t>
            </w:r>
          </w:p>
        </w:tc>
      </w:tr>
      <w:tr w:rsidR="006C7E6F" w:rsidRPr="005D1C2B" w:rsidTr="006C7E6F">
        <w:trPr>
          <w:trHeight w:val="53"/>
        </w:trPr>
        <w:tc>
          <w:tcPr>
            <w:tcW w:w="567" w:type="dxa"/>
            <w:vMerge w:val="restart"/>
            <w:tcBorders>
              <w:left w:val="single" w:sz="4" w:space="0" w:color="auto"/>
              <w:right w:val="single" w:sz="4" w:space="0" w:color="auto"/>
            </w:tcBorders>
            <w:shd w:val="clear" w:color="auto" w:fill="auto"/>
            <w:vAlign w:val="center"/>
          </w:tcPr>
          <w:p w:rsidR="006C7E6F" w:rsidRPr="00233ADC" w:rsidRDefault="006C7E6F" w:rsidP="006C7E6F">
            <w:pPr>
              <w:spacing w:after="0" w:line="240" w:lineRule="auto"/>
              <w:jc w:val="center"/>
              <w:rPr>
                <w:rFonts w:ascii="GHEA Grapalat" w:hAnsi="GHEA Grapalat" w:cs="Arial CYR"/>
                <w:b/>
                <w:bCs/>
                <w:i/>
                <w:color w:val="000000"/>
                <w:szCs w:val="21"/>
              </w:rPr>
            </w:pPr>
            <w:r w:rsidRPr="00233ADC">
              <w:rPr>
                <w:rFonts w:ascii="GHEA Grapalat" w:hAnsi="GHEA Grapalat" w:cs="Arial CYR"/>
                <w:b/>
                <w:bCs/>
                <w:i/>
                <w:color w:val="000000"/>
                <w:szCs w:val="21"/>
              </w:rPr>
              <w:t>1</w:t>
            </w:r>
          </w:p>
        </w:tc>
        <w:tc>
          <w:tcPr>
            <w:tcW w:w="1134" w:type="dxa"/>
            <w:vMerge w:val="restart"/>
            <w:tcBorders>
              <w:left w:val="single" w:sz="4" w:space="0" w:color="auto"/>
              <w:right w:val="single" w:sz="4" w:space="0" w:color="auto"/>
            </w:tcBorders>
            <w:shd w:val="clear" w:color="auto" w:fill="auto"/>
            <w:vAlign w:val="center"/>
          </w:tcPr>
          <w:p w:rsidR="006C7E6F" w:rsidRPr="006C7E6F" w:rsidRDefault="006C7E6F" w:rsidP="00A52007">
            <w:pPr>
              <w:ind w:hanging="108"/>
              <w:contextualSpacing/>
              <w:jc w:val="center"/>
              <w:rPr>
                <w:rFonts w:ascii="GHEA Grapalat" w:hAnsi="GHEA Grapalat"/>
                <w:i/>
                <w:sz w:val="20"/>
                <w:szCs w:val="20"/>
              </w:rPr>
            </w:pPr>
            <w:r w:rsidRPr="00A52007">
              <w:rPr>
                <w:rFonts w:ascii="GHEA Grapalat" w:hAnsi="GHEA Grapalat"/>
                <w:i/>
                <w:szCs w:val="20"/>
              </w:rPr>
              <w:t>42121660</w:t>
            </w:r>
          </w:p>
        </w:tc>
        <w:tc>
          <w:tcPr>
            <w:tcW w:w="1134" w:type="dxa"/>
            <w:vMerge w:val="restart"/>
            <w:tcBorders>
              <w:left w:val="single" w:sz="4" w:space="0" w:color="auto"/>
              <w:right w:val="single" w:sz="4" w:space="0" w:color="auto"/>
            </w:tcBorders>
            <w:shd w:val="clear" w:color="auto" w:fill="auto"/>
            <w:textDirection w:val="btLr"/>
            <w:vAlign w:val="center"/>
          </w:tcPr>
          <w:p w:rsidR="006C7E6F" w:rsidRDefault="006C7E6F" w:rsidP="006C7E6F">
            <w:pPr>
              <w:spacing w:line="240" w:lineRule="auto"/>
              <w:ind w:left="113" w:right="113"/>
              <w:jc w:val="center"/>
              <w:rPr>
                <w:rFonts w:ascii="GHEA Grapalat" w:hAnsi="GHEA Grapalat"/>
                <w:b/>
                <w:i/>
                <w:szCs w:val="20"/>
              </w:rPr>
            </w:pPr>
            <w:r w:rsidRPr="006C7E6F">
              <w:rPr>
                <w:rFonts w:ascii="GHEA Grapalat" w:hAnsi="GHEA Grapalat"/>
                <w:b/>
                <w:i/>
                <w:szCs w:val="20"/>
              </w:rPr>
              <w:t>ПТ 6/160-С տեսակի պոմպի պահեստամասեր</w:t>
            </w:r>
          </w:p>
          <w:p w:rsidR="006C7E6F" w:rsidRPr="006C7E6F" w:rsidRDefault="006C7E6F" w:rsidP="006C7E6F">
            <w:pPr>
              <w:spacing w:line="240" w:lineRule="auto"/>
              <w:ind w:left="113" w:right="113"/>
              <w:jc w:val="center"/>
              <w:rPr>
                <w:rFonts w:ascii="GHEA Grapalat" w:hAnsi="GHEA Grapalat"/>
                <w:i/>
                <w:sz w:val="20"/>
                <w:szCs w:val="20"/>
              </w:rPr>
            </w:pPr>
            <w:r w:rsidRPr="006C7E6F">
              <w:rPr>
                <w:rFonts w:ascii="GHEA Grapalat" w:hAnsi="GHEA Grapalat"/>
                <w:i/>
                <w:szCs w:val="20"/>
              </w:rPr>
              <w:t>ЗИП для насоса типа ПТ 6/160-С</w:t>
            </w:r>
          </w:p>
        </w:tc>
        <w:tc>
          <w:tcPr>
            <w:tcW w:w="7371" w:type="dxa"/>
            <w:tcBorders>
              <w:left w:val="single" w:sz="4" w:space="0" w:color="auto"/>
              <w:right w:val="single" w:sz="4" w:space="0" w:color="auto"/>
            </w:tcBorders>
            <w:shd w:val="clear" w:color="auto" w:fill="E3F781"/>
            <w:vAlign w:val="center"/>
          </w:tcPr>
          <w:p w:rsidR="006C7E6F" w:rsidRPr="00A52007" w:rsidRDefault="006C7E6F" w:rsidP="006C7E6F">
            <w:pPr>
              <w:spacing w:after="0" w:line="240" w:lineRule="auto"/>
              <w:jc w:val="center"/>
              <w:rPr>
                <w:rFonts w:ascii="GHEA Grapalat" w:hAnsi="GHEA Grapalat" w:cs="Arial CYR"/>
                <w:b/>
                <w:bCs/>
                <w:i/>
                <w:szCs w:val="21"/>
              </w:rPr>
            </w:pPr>
            <w:r w:rsidRPr="00A52007">
              <w:rPr>
                <w:rFonts w:ascii="GHEA Grapalat" w:hAnsi="GHEA Grapalat" w:cs="Arial CYR"/>
                <w:b/>
                <w:bCs/>
                <w:i/>
                <w:szCs w:val="21"/>
              </w:rPr>
              <w:t>Անվտանգության դասը՝ 3 ըստ НП-001-97:</w:t>
            </w:r>
          </w:p>
          <w:p w:rsidR="006C7E6F" w:rsidRPr="00842BF4" w:rsidRDefault="006C7E6F" w:rsidP="006C7E6F">
            <w:pPr>
              <w:spacing w:after="0" w:line="240" w:lineRule="auto"/>
              <w:jc w:val="center"/>
              <w:rPr>
                <w:rFonts w:ascii="GHEA Grapalat" w:hAnsi="GHEA Grapalat" w:cs="Arial CYR"/>
                <w:b/>
                <w:i/>
                <w:color w:val="000000" w:themeColor="text1"/>
                <w:sz w:val="20"/>
                <w:szCs w:val="20"/>
              </w:rPr>
            </w:pPr>
            <w:r w:rsidRPr="00A52007">
              <w:rPr>
                <w:rFonts w:ascii="GHEA Grapalat" w:hAnsi="GHEA Grapalat" w:cs="Arial CYR"/>
                <w:b/>
                <w:bCs/>
                <w:i/>
                <w:szCs w:val="21"/>
              </w:rPr>
              <w:t>Класс безопасности – 3 по НП-001-97</w:t>
            </w:r>
            <w:r w:rsidRPr="00A52007">
              <w:rPr>
                <w:rFonts w:ascii="MS Mincho" w:hAnsi="MS Mincho" w:cs="MS Mincho"/>
                <w:b/>
                <w:bCs/>
                <w:i/>
                <w:szCs w:val="21"/>
              </w:rPr>
              <w:t>․</w:t>
            </w:r>
          </w:p>
        </w:tc>
        <w:tc>
          <w:tcPr>
            <w:tcW w:w="992" w:type="dxa"/>
            <w:vMerge w:val="restart"/>
            <w:tcBorders>
              <w:left w:val="single" w:sz="4" w:space="0" w:color="auto"/>
              <w:right w:val="single" w:sz="4" w:space="0" w:color="auto"/>
            </w:tcBorders>
            <w:shd w:val="clear" w:color="auto" w:fill="auto"/>
            <w:vAlign w:val="center"/>
          </w:tcPr>
          <w:p w:rsidR="006C7E6F" w:rsidRPr="00A52007" w:rsidRDefault="006C7E6F" w:rsidP="006C7E6F">
            <w:pPr>
              <w:contextualSpacing/>
              <w:jc w:val="center"/>
              <w:rPr>
                <w:rFonts w:ascii="GHEA Grapalat" w:hAnsi="GHEA Grapalat" w:cs="Arial CYR"/>
                <w:b/>
                <w:i/>
                <w:color w:val="000000"/>
                <w:szCs w:val="21"/>
              </w:rPr>
            </w:pPr>
            <w:r w:rsidRPr="00A52007">
              <w:rPr>
                <w:rFonts w:ascii="GHEA Grapalat" w:hAnsi="GHEA Grapalat" w:cs="Arial CYR"/>
                <w:b/>
                <w:i/>
                <w:color w:val="000000"/>
                <w:szCs w:val="21"/>
              </w:rPr>
              <w:t>Հատ</w:t>
            </w:r>
            <w:r w:rsidRPr="00A52007">
              <w:rPr>
                <w:rFonts w:ascii="GHEA Grapalat" w:hAnsi="GHEA Grapalat" w:cs="Arial CYR"/>
                <w:b/>
                <w:i/>
                <w:color w:val="FF0000"/>
                <w:szCs w:val="21"/>
              </w:rPr>
              <w:t>*</w:t>
            </w:r>
          </w:p>
          <w:p w:rsidR="006C7E6F" w:rsidRPr="00A52007" w:rsidRDefault="006C7E6F" w:rsidP="006C7E6F">
            <w:pPr>
              <w:spacing w:after="0"/>
              <w:jc w:val="center"/>
              <w:rPr>
                <w:rFonts w:ascii="GHEA Grapalat" w:hAnsi="GHEA Grapalat"/>
                <w:i/>
                <w:szCs w:val="20"/>
                <w:lang w:val="en-US"/>
              </w:rPr>
            </w:pPr>
            <w:r w:rsidRPr="00A52007">
              <w:rPr>
                <w:rFonts w:ascii="GHEA Grapalat" w:hAnsi="GHEA Grapalat" w:cs="Arial CYR"/>
                <w:b/>
                <w:i/>
                <w:color w:val="000000"/>
                <w:szCs w:val="21"/>
              </w:rPr>
              <w:t>Штук</w:t>
            </w:r>
            <w:r w:rsidRPr="00A52007">
              <w:rPr>
                <w:rFonts w:ascii="GHEA Grapalat" w:hAnsi="GHEA Grapalat" w:cs="Arial CYR"/>
                <w:b/>
                <w:i/>
                <w:color w:val="FF0000"/>
                <w:szCs w:val="21"/>
                <w:lang w:val="en-US"/>
              </w:rPr>
              <w:t>*</w:t>
            </w:r>
          </w:p>
        </w:tc>
        <w:tc>
          <w:tcPr>
            <w:tcW w:w="992" w:type="dxa"/>
            <w:vMerge w:val="restart"/>
            <w:tcBorders>
              <w:left w:val="single" w:sz="4" w:space="0" w:color="auto"/>
              <w:right w:val="single" w:sz="4" w:space="0" w:color="auto"/>
            </w:tcBorders>
            <w:shd w:val="clear" w:color="auto" w:fill="auto"/>
            <w:vAlign w:val="center"/>
          </w:tcPr>
          <w:p w:rsidR="006C7E6F" w:rsidRPr="00A52007" w:rsidRDefault="006C7E6F" w:rsidP="006C7E6F">
            <w:pPr>
              <w:contextualSpacing/>
              <w:jc w:val="center"/>
              <w:rPr>
                <w:rFonts w:ascii="GHEA Grapalat" w:hAnsi="GHEA Grapalat" w:cs="Arial CYR"/>
                <w:b/>
                <w:i/>
                <w:color w:val="000000"/>
                <w:szCs w:val="21"/>
                <w:lang w:val="en-US"/>
              </w:rPr>
            </w:pPr>
            <w:r w:rsidRPr="00A52007">
              <w:rPr>
                <w:rFonts w:ascii="GHEA Grapalat" w:hAnsi="GHEA Grapalat" w:cs="Arial CYR"/>
                <w:b/>
                <w:i/>
                <w:color w:val="000000"/>
                <w:szCs w:val="21"/>
                <w:lang w:val="en-US"/>
              </w:rPr>
              <w:t>1</w:t>
            </w:r>
          </w:p>
        </w:tc>
        <w:tc>
          <w:tcPr>
            <w:tcW w:w="993" w:type="dxa"/>
            <w:vMerge w:val="restart"/>
            <w:tcBorders>
              <w:left w:val="single" w:sz="4" w:space="0" w:color="auto"/>
              <w:right w:val="single" w:sz="4" w:space="0" w:color="auto"/>
            </w:tcBorders>
            <w:shd w:val="clear" w:color="auto" w:fill="auto"/>
            <w:textDirection w:val="btLr"/>
            <w:vAlign w:val="center"/>
          </w:tcPr>
          <w:p w:rsidR="006C7E6F" w:rsidRPr="00B603B0" w:rsidRDefault="006C7E6F" w:rsidP="006C7E6F">
            <w:pPr>
              <w:ind w:left="113" w:right="113"/>
              <w:contextualSpacing/>
              <w:jc w:val="center"/>
              <w:rPr>
                <w:rFonts w:ascii="GHEA Grapalat" w:hAnsi="GHEA Grapalat" w:cs="Arial CYR"/>
                <w:b/>
                <w:i/>
                <w:color w:val="000000"/>
                <w:sz w:val="21"/>
                <w:szCs w:val="21"/>
                <w:lang w:val="en-US"/>
              </w:rPr>
            </w:pPr>
            <w:r w:rsidRPr="00A52007">
              <w:rPr>
                <w:rFonts w:ascii="GHEA Grapalat" w:hAnsi="GHEA Grapalat" w:cs="Arial CYR"/>
                <w:b/>
                <w:i/>
                <w:color w:val="000000"/>
                <w:sz w:val="24"/>
                <w:szCs w:val="21"/>
                <w:lang w:val="en-US"/>
              </w:rPr>
              <w:t>34 700 000</w:t>
            </w:r>
          </w:p>
        </w:tc>
        <w:tc>
          <w:tcPr>
            <w:tcW w:w="850" w:type="dxa"/>
            <w:vMerge w:val="restart"/>
            <w:tcBorders>
              <w:top w:val="single" w:sz="4" w:space="0" w:color="auto"/>
              <w:left w:val="single" w:sz="4" w:space="0" w:color="auto"/>
              <w:right w:val="single" w:sz="4" w:space="0" w:color="auto"/>
            </w:tcBorders>
            <w:shd w:val="clear" w:color="auto" w:fill="auto"/>
            <w:textDirection w:val="btLr"/>
            <w:vAlign w:val="center"/>
          </w:tcPr>
          <w:p w:rsidR="006C7E6F" w:rsidRPr="00842BF4" w:rsidRDefault="006C7E6F" w:rsidP="006C7E6F">
            <w:pPr>
              <w:spacing w:after="0" w:line="240" w:lineRule="auto"/>
              <w:ind w:left="113" w:right="113"/>
              <w:jc w:val="center"/>
              <w:rPr>
                <w:rFonts w:ascii="GHEA Grapalat" w:hAnsi="GHEA Grapalat"/>
                <w:b/>
                <w:i/>
                <w:sz w:val="24"/>
                <w:szCs w:val="20"/>
              </w:rPr>
            </w:pPr>
            <w:r w:rsidRPr="00842BF4">
              <w:rPr>
                <w:rFonts w:ascii="GHEA Grapalat" w:hAnsi="GHEA Grapalat"/>
                <w:b/>
                <w:i/>
                <w:sz w:val="24"/>
                <w:szCs w:val="20"/>
              </w:rPr>
              <w:t>Արմավիրի մարզ, ք.Մեծամոր, «ՀԱԷԿ» ՓԲԸ</w:t>
            </w:r>
          </w:p>
          <w:p w:rsidR="006C7E6F" w:rsidRPr="00842BF4" w:rsidRDefault="006C7E6F" w:rsidP="006C7E6F">
            <w:pPr>
              <w:spacing w:after="0" w:line="240" w:lineRule="auto"/>
              <w:ind w:left="113" w:right="113"/>
              <w:jc w:val="center"/>
              <w:rPr>
                <w:rFonts w:ascii="GHEA Grapalat" w:hAnsi="GHEA Grapalat" w:cs="Calibri"/>
                <w:i/>
                <w:color w:val="000000" w:themeColor="text1"/>
                <w:sz w:val="24"/>
                <w:szCs w:val="20"/>
              </w:rPr>
            </w:pPr>
            <w:r w:rsidRPr="00842BF4">
              <w:rPr>
                <w:rFonts w:ascii="GHEA Grapalat" w:hAnsi="GHEA Grapalat"/>
                <w:i/>
                <w:sz w:val="24"/>
                <w:szCs w:val="20"/>
              </w:rPr>
              <w:t>Армавирская область, г. Мецамор, ЗАО «ААЭК»</w:t>
            </w:r>
          </w:p>
        </w:tc>
        <w:tc>
          <w:tcPr>
            <w:tcW w:w="992" w:type="dxa"/>
            <w:vMerge w:val="restart"/>
            <w:tcBorders>
              <w:top w:val="single" w:sz="4" w:space="0" w:color="auto"/>
              <w:left w:val="single" w:sz="4" w:space="0" w:color="auto"/>
              <w:right w:val="single" w:sz="4" w:space="0" w:color="auto"/>
            </w:tcBorders>
            <w:shd w:val="clear" w:color="auto" w:fill="auto"/>
            <w:textDirection w:val="btLr"/>
            <w:vAlign w:val="center"/>
          </w:tcPr>
          <w:p w:rsidR="006C7E6F" w:rsidRPr="00842BF4" w:rsidRDefault="006C7E6F" w:rsidP="006C7E6F">
            <w:pPr>
              <w:spacing w:after="0" w:line="240" w:lineRule="auto"/>
              <w:ind w:left="113" w:right="113"/>
              <w:jc w:val="center"/>
              <w:rPr>
                <w:rFonts w:ascii="GHEA Grapalat" w:hAnsi="GHEA Grapalat"/>
                <w:b/>
                <w:i/>
                <w:sz w:val="24"/>
                <w:szCs w:val="20"/>
              </w:rPr>
            </w:pPr>
            <w:r w:rsidRPr="00842BF4">
              <w:rPr>
                <w:rFonts w:ascii="GHEA Grapalat" w:hAnsi="GHEA Grapalat"/>
                <w:b/>
                <w:i/>
                <w:sz w:val="24"/>
                <w:szCs w:val="20"/>
              </w:rPr>
              <w:t>Պայմանագիրը կնքելուց հետո 6 (վեց) ամսվա ընթացքում</w:t>
            </w:r>
          </w:p>
          <w:p w:rsidR="006C7E6F" w:rsidRPr="00842BF4" w:rsidRDefault="006C7E6F" w:rsidP="006C7E6F">
            <w:pPr>
              <w:tabs>
                <w:tab w:val="left" w:pos="1450"/>
              </w:tabs>
              <w:spacing w:after="0" w:line="240" w:lineRule="auto"/>
              <w:ind w:left="113" w:right="113" w:firstLine="34"/>
              <w:jc w:val="center"/>
              <w:rPr>
                <w:rFonts w:ascii="GHEA Grapalat" w:hAnsi="GHEA Grapalat"/>
                <w:i/>
                <w:sz w:val="24"/>
                <w:szCs w:val="20"/>
              </w:rPr>
            </w:pPr>
            <w:r w:rsidRPr="00842BF4">
              <w:rPr>
                <w:rFonts w:ascii="GHEA Grapalat" w:hAnsi="GHEA Grapalat"/>
                <w:i/>
                <w:sz w:val="24"/>
                <w:szCs w:val="20"/>
              </w:rPr>
              <w:t xml:space="preserve">В течение </w:t>
            </w:r>
            <w:r w:rsidRPr="00842BF4">
              <w:rPr>
                <w:rFonts w:ascii="GHEA Grapalat" w:hAnsi="GHEA Grapalat"/>
                <w:i/>
                <w:sz w:val="24"/>
                <w:szCs w:val="20"/>
                <w:lang w:val="ru-RU"/>
              </w:rPr>
              <w:t xml:space="preserve">6 (шесть) месяцев после </w:t>
            </w:r>
            <w:r w:rsidRPr="00842BF4">
              <w:rPr>
                <w:rFonts w:ascii="GHEA Grapalat" w:hAnsi="GHEA Grapalat"/>
                <w:i/>
                <w:sz w:val="24"/>
                <w:szCs w:val="20"/>
              </w:rPr>
              <w:t>заключения договора</w:t>
            </w:r>
          </w:p>
        </w:tc>
      </w:tr>
      <w:tr w:rsidR="006C7E6F" w:rsidRPr="00043A61" w:rsidTr="006C7E6F">
        <w:trPr>
          <w:trHeight w:val="116"/>
        </w:trPr>
        <w:tc>
          <w:tcPr>
            <w:tcW w:w="567" w:type="dxa"/>
            <w:vMerge/>
            <w:tcBorders>
              <w:left w:val="single" w:sz="4" w:space="0" w:color="auto"/>
              <w:right w:val="single" w:sz="4" w:space="0" w:color="auto"/>
            </w:tcBorders>
            <w:shd w:val="clear" w:color="auto" w:fill="auto"/>
            <w:vAlign w:val="center"/>
          </w:tcPr>
          <w:p w:rsidR="006C7E6F" w:rsidRPr="00233ADC" w:rsidRDefault="006C7E6F" w:rsidP="006C7E6F">
            <w:pPr>
              <w:widowControl w:val="0"/>
              <w:spacing w:after="0" w:line="240" w:lineRule="auto"/>
              <w:ind w:firstLine="29"/>
              <w:jc w:val="center"/>
              <w:rPr>
                <w:rFonts w:ascii="GHEA Grapalat" w:hAnsi="GHEA Grapalat"/>
                <w:b/>
                <w:i/>
                <w:szCs w:val="16"/>
                <w:lang w:val="ru-RU"/>
              </w:rPr>
            </w:pPr>
          </w:p>
        </w:tc>
        <w:tc>
          <w:tcPr>
            <w:tcW w:w="1134" w:type="dxa"/>
            <w:vMerge/>
            <w:tcBorders>
              <w:left w:val="single" w:sz="4" w:space="0" w:color="auto"/>
              <w:right w:val="single" w:sz="4" w:space="0" w:color="auto"/>
            </w:tcBorders>
            <w:shd w:val="clear" w:color="auto" w:fill="auto"/>
            <w:vAlign w:val="center"/>
          </w:tcPr>
          <w:p w:rsidR="006C7E6F" w:rsidRPr="00A07704" w:rsidRDefault="006C7E6F" w:rsidP="006C7E6F">
            <w:pPr>
              <w:spacing w:after="0" w:line="240" w:lineRule="auto"/>
              <w:jc w:val="center"/>
              <w:rPr>
                <w:rFonts w:ascii="GHEA Grapalat" w:hAnsi="GHEA Grapalat"/>
                <w:sz w:val="18"/>
                <w:szCs w:val="18"/>
              </w:rPr>
            </w:pPr>
          </w:p>
        </w:tc>
        <w:tc>
          <w:tcPr>
            <w:tcW w:w="1134" w:type="dxa"/>
            <w:vMerge/>
            <w:tcBorders>
              <w:left w:val="single" w:sz="4" w:space="0" w:color="auto"/>
              <w:right w:val="single" w:sz="4" w:space="0" w:color="auto"/>
            </w:tcBorders>
            <w:shd w:val="clear" w:color="auto" w:fill="auto"/>
            <w:vAlign w:val="center"/>
          </w:tcPr>
          <w:p w:rsidR="006C7E6F" w:rsidRPr="00EC79A3" w:rsidRDefault="006C7E6F" w:rsidP="006C7E6F">
            <w:pPr>
              <w:rPr>
                <w:rFonts w:ascii="GHEA Grapalat" w:hAnsi="GHEA Grapalat" w:cs="Arial CYR"/>
                <w:b/>
                <w:bCs/>
                <w:color w:val="000000"/>
                <w:sz w:val="21"/>
                <w:szCs w:val="21"/>
              </w:rPr>
            </w:pPr>
          </w:p>
        </w:tc>
        <w:tc>
          <w:tcPr>
            <w:tcW w:w="7371" w:type="dxa"/>
            <w:tcBorders>
              <w:left w:val="single" w:sz="4" w:space="0" w:color="auto"/>
              <w:right w:val="single" w:sz="4" w:space="0" w:color="auto"/>
            </w:tcBorders>
            <w:shd w:val="clear" w:color="auto" w:fill="auto"/>
            <w:vAlign w:val="center"/>
          </w:tcPr>
          <w:p w:rsidR="006C7E6F" w:rsidRPr="00A52007" w:rsidRDefault="006C7E6F" w:rsidP="006C7E6F">
            <w:pPr>
              <w:spacing w:after="0" w:line="240" w:lineRule="auto"/>
              <w:rPr>
                <w:rFonts w:ascii="GHEA Grapalat" w:hAnsi="GHEA Grapalat" w:cs="Arial CYR"/>
                <w:i/>
                <w:color w:val="000000"/>
                <w:szCs w:val="21"/>
              </w:rPr>
            </w:pPr>
            <w:r w:rsidRPr="00A52007">
              <w:rPr>
                <w:rFonts w:ascii="GHEA Grapalat" w:hAnsi="GHEA Grapalat" w:cs="Arial CYR"/>
                <w:b/>
                <w:i/>
                <w:color w:val="000000"/>
                <w:szCs w:val="21"/>
              </w:rPr>
              <w:t>Օղակ</w:t>
            </w:r>
            <w:r w:rsidRPr="00A52007">
              <w:rPr>
                <w:rFonts w:ascii="GHEA Grapalat" w:hAnsi="GHEA Grapalat" w:cs="Arial CYR"/>
                <w:i/>
                <w:color w:val="000000"/>
                <w:szCs w:val="21"/>
              </w:rPr>
              <w:t xml:space="preserve"> - Գծագիր H33.2.057.06.106 - </w:t>
            </w:r>
            <w:r w:rsidRPr="00A52007">
              <w:rPr>
                <w:rFonts w:ascii="GHEA Grapalat" w:hAnsi="GHEA Grapalat" w:cs="Arial CYR"/>
                <w:b/>
                <w:i/>
                <w:color w:val="000000"/>
                <w:szCs w:val="21"/>
              </w:rPr>
              <w:t>48 հատ</w:t>
            </w:r>
          </w:p>
          <w:p w:rsidR="006C7E6F" w:rsidRPr="00A52007" w:rsidRDefault="006C7E6F" w:rsidP="006C7E6F">
            <w:pPr>
              <w:spacing w:after="0" w:line="240" w:lineRule="auto"/>
              <w:rPr>
                <w:rFonts w:ascii="GHEA Grapalat" w:hAnsi="GHEA Grapalat" w:cs="Arial CYR"/>
                <w:i/>
                <w:color w:val="000000"/>
                <w:szCs w:val="21"/>
              </w:rPr>
            </w:pPr>
            <w:r w:rsidRPr="00A52007">
              <w:rPr>
                <w:rFonts w:ascii="GHEA Grapalat" w:hAnsi="GHEA Grapalat" w:cs="Arial CYR"/>
                <w:b/>
                <w:i/>
                <w:color w:val="000000"/>
                <w:szCs w:val="21"/>
              </w:rPr>
              <w:t>Кольцо</w:t>
            </w:r>
            <w:r w:rsidRPr="00A52007">
              <w:rPr>
                <w:rFonts w:ascii="GHEA Grapalat" w:hAnsi="GHEA Grapalat" w:cs="Arial CYR"/>
                <w:i/>
                <w:color w:val="000000"/>
                <w:szCs w:val="21"/>
              </w:rPr>
              <w:t xml:space="preserve"> - Чертеж H33.2.057.06.106 - </w:t>
            </w:r>
            <w:r w:rsidRPr="00A52007">
              <w:rPr>
                <w:rFonts w:ascii="GHEA Grapalat" w:hAnsi="GHEA Grapalat" w:cs="Arial CYR"/>
                <w:b/>
                <w:i/>
                <w:color w:val="000000"/>
                <w:szCs w:val="21"/>
              </w:rPr>
              <w:t>48 штук</w:t>
            </w:r>
          </w:p>
        </w:tc>
        <w:tc>
          <w:tcPr>
            <w:tcW w:w="992" w:type="dxa"/>
            <w:vMerge/>
            <w:tcBorders>
              <w:left w:val="single" w:sz="4" w:space="0" w:color="auto"/>
              <w:right w:val="single" w:sz="4" w:space="0" w:color="auto"/>
            </w:tcBorders>
            <w:shd w:val="clear" w:color="auto" w:fill="auto"/>
            <w:vAlign w:val="center"/>
          </w:tcPr>
          <w:p w:rsidR="006C7E6F" w:rsidRPr="006C7E6F" w:rsidRDefault="006C7E6F" w:rsidP="006C7E6F">
            <w:pPr>
              <w:spacing w:after="0"/>
              <w:jc w:val="center"/>
              <w:rPr>
                <w:rFonts w:ascii="GHEA Grapalat" w:hAnsi="GHEA Grapalat"/>
                <w:i/>
                <w:sz w:val="20"/>
                <w:szCs w:val="20"/>
              </w:rPr>
            </w:pPr>
          </w:p>
        </w:tc>
        <w:tc>
          <w:tcPr>
            <w:tcW w:w="992" w:type="dxa"/>
            <w:vMerge/>
            <w:tcBorders>
              <w:left w:val="single" w:sz="4" w:space="0" w:color="auto"/>
              <w:right w:val="single" w:sz="4" w:space="0" w:color="auto"/>
            </w:tcBorders>
            <w:shd w:val="clear" w:color="auto" w:fill="auto"/>
            <w:vAlign w:val="center"/>
          </w:tcPr>
          <w:p w:rsidR="006C7E6F" w:rsidRPr="006C7E6F" w:rsidRDefault="006C7E6F" w:rsidP="006C7E6F">
            <w:pPr>
              <w:spacing w:after="0" w:line="240" w:lineRule="auto"/>
              <w:jc w:val="center"/>
              <w:rPr>
                <w:rFonts w:ascii="GHEA Grapalat" w:hAnsi="GHEA Grapalat"/>
                <w:i/>
                <w:sz w:val="20"/>
                <w:szCs w:val="20"/>
              </w:rPr>
            </w:pPr>
          </w:p>
        </w:tc>
        <w:tc>
          <w:tcPr>
            <w:tcW w:w="993" w:type="dxa"/>
            <w:vMerge/>
            <w:tcBorders>
              <w:left w:val="single" w:sz="4" w:space="0" w:color="auto"/>
              <w:right w:val="single" w:sz="4" w:space="0" w:color="auto"/>
            </w:tcBorders>
            <w:shd w:val="clear" w:color="auto" w:fill="auto"/>
            <w:vAlign w:val="center"/>
          </w:tcPr>
          <w:p w:rsidR="006C7E6F" w:rsidRPr="000A3FC7" w:rsidRDefault="006C7E6F" w:rsidP="006C7E6F">
            <w:pPr>
              <w:spacing w:after="0"/>
              <w:jc w:val="center"/>
              <w:rPr>
                <w:rFonts w:ascii="GHEA Grapalat" w:hAnsi="GHEA Grapalat" w:cs="Calibri"/>
                <w:b/>
                <w:i/>
                <w:sz w:val="20"/>
                <w:szCs w:val="20"/>
                <w:lang w:val="nb-NO"/>
              </w:rPr>
            </w:pPr>
          </w:p>
        </w:tc>
        <w:tc>
          <w:tcPr>
            <w:tcW w:w="850" w:type="dxa"/>
            <w:vMerge/>
            <w:tcBorders>
              <w:left w:val="single" w:sz="4" w:space="0" w:color="auto"/>
              <w:right w:val="single" w:sz="4" w:space="0" w:color="auto"/>
            </w:tcBorders>
            <w:shd w:val="clear" w:color="auto" w:fill="auto"/>
            <w:textDirection w:val="btLr"/>
            <w:vAlign w:val="center"/>
          </w:tcPr>
          <w:p w:rsidR="006C7E6F" w:rsidRPr="00A8705F" w:rsidRDefault="006C7E6F" w:rsidP="006C7E6F">
            <w:pPr>
              <w:spacing w:after="0" w:line="240" w:lineRule="auto"/>
              <w:ind w:left="113" w:right="113"/>
              <w:jc w:val="center"/>
              <w:rPr>
                <w:rFonts w:ascii="GHEA Grapalat" w:hAnsi="GHEA Grapalat"/>
                <w:b/>
                <w:i/>
                <w:szCs w:val="20"/>
              </w:rPr>
            </w:pPr>
          </w:p>
        </w:tc>
        <w:tc>
          <w:tcPr>
            <w:tcW w:w="992" w:type="dxa"/>
            <w:vMerge/>
            <w:tcBorders>
              <w:left w:val="single" w:sz="4" w:space="0" w:color="auto"/>
              <w:right w:val="single" w:sz="4" w:space="0" w:color="auto"/>
            </w:tcBorders>
            <w:shd w:val="clear" w:color="auto" w:fill="auto"/>
            <w:textDirection w:val="btLr"/>
            <w:vAlign w:val="center"/>
          </w:tcPr>
          <w:p w:rsidR="006C7E6F" w:rsidRPr="00C61D46" w:rsidRDefault="006C7E6F" w:rsidP="006C7E6F">
            <w:pPr>
              <w:spacing w:after="0" w:line="240" w:lineRule="auto"/>
              <w:ind w:left="113" w:right="113"/>
              <w:jc w:val="center"/>
              <w:rPr>
                <w:rFonts w:ascii="GHEA Grapalat" w:hAnsi="GHEA Grapalat"/>
                <w:b/>
                <w:i/>
                <w:szCs w:val="20"/>
              </w:rPr>
            </w:pPr>
          </w:p>
        </w:tc>
      </w:tr>
      <w:tr w:rsidR="006C7E6F" w:rsidRPr="00043A61" w:rsidTr="006C7E6F">
        <w:trPr>
          <w:trHeight w:val="120"/>
        </w:trPr>
        <w:tc>
          <w:tcPr>
            <w:tcW w:w="567" w:type="dxa"/>
            <w:vMerge/>
            <w:tcBorders>
              <w:left w:val="single" w:sz="4" w:space="0" w:color="auto"/>
              <w:right w:val="single" w:sz="4" w:space="0" w:color="auto"/>
            </w:tcBorders>
            <w:shd w:val="clear" w:color="auto" w:fill="auto"/>
            <w:vAlign w:val="center"/>
          </w:tcPr>
          <w:p w:rsidR="006C7E6F" w:rsidRPr="006C7E6F" w:rsidRDefault="006C7E6F" w:rsidP="006C7E6F">
            <w:pPr>
              <w:widowControl w:val="0"/>
              <w:spacing w:after="0" w:line="240" w:lineRule="auto"/>
              <w:ind w:firstLine="29"/>
              <w:jc w:val="center"/>
              <w:rPr>
                <w:rFonts w:ascii="GHEA Grapalat" w:hAnsi="GHEA Grapalat"/>
                <w:b/>
                <w:i/>
                <w:szCs w:val="16"/>
              </w:rPr>
            </w:pPr>
          </w:p>
        </w:tc>
        <w:tc>
          <w:tcPr>
            <w:tcW w:w="1134" w:type="dxa"/>
            <w:vMerge/>
            <w:tcBorders>
              <w:left w:val="single" w:sz="4" w:space="0" w:color="auto"/>
              <w:right w:val="single" w:sz="4" w:space="0" w:color="auto"/>
            </w:tcBorders>
            <w:shd w:val="clear" w:color="auto" w:fill="auto"/>
            <w:vAlign w:val="center"/>
          </w:tcPr>
          <w:p w:rsidR="006C7E6F" w:rsidRPr="00A07704" w:rsidRDefault="006C7E6F" w:rsidP="006C7E6F">
            <w:pPr>
              <w:spacing w:after="0" w:line="240" w:lineRule="auto"/>
              <w:jc w:val="center"/>
              <w:rPr>
                <w:rFonts w:ascii="GHEA Grapalat" w:hAnsi="GHEA Grapalat"/>
                <w:sz w:val="18"/>
                <w:szCs w:val="18"/>
              </w:rPr>
            </w:pPr>
          </w:p>
        </w:tc>
        <w:tc>
          <w:tcPr>
            <w:tcW w:w="1134" w:type="dxa"/>
            <w:vMerge/>
            <w:tcBorders>
              <w:left w:val="single" w:sz="4" w:space="0" w:color="auto"/>
              <w:right w:val="single" w:sz="4" w:space="0" w:color="auto"/>
            </w:tcBorders>
            <w:shd w:val="clear" w:color="auto" w:fill="auto"/>
            <w:vAlign w:val="center"/>
          </w:tcPr>
          <w:p w:rsidR="006C7E6F" w:rsidRPr="00EC79A3" w:rsidRDefault="006C7E6F" w:rsidP="006C7E6F">
            <w:pPr>
              <w:rPr>
                <w:rFonts w:ascii="GHEA Grapalat" w:hAnsi="GHEA Grapalat" w:cs="Arial CYR"/>
                <w:b/>
                <w:bCs/>
                <w:color w:val="000000"/>
                <w:sz w:val="21"/>
                <w:szCs w:val="21"/>
              </w:rPr>
            </w:pPr>
          </w:p>
        </w:tc>
        <w:tc>
          <w:tcPr>
            <w:tcW w:w="7371" w:type="dxa"/>
            <w:tcBorders>
              <w:left w:val="single" w:sz="4" w:space="0" w:color="auto"/>
              <w:right w:val="single" w:sz="4" w:space="0" w:color="auto"/>
            </w:tcBorders>
            <w:shd w:val="clear" w:color="auto" w:fill="auto"/>
            <w:vAlign w:val="center"/>
          </w:tcPr>
          <w:p w:rsidR="006C7E6F" w:rsidRPr="00A52007" w:rsidRDefault="006C7E6F" w:rsidP="006C7E6F">
            <w:pPr>
              <w:spacing w:after="0" w:line="240" w:lineRule="auto"/>
              <w:rPr>
                <w:rFonts w:ascii="GHEA Grapalat" w:hAnsi="GHEA Grapalat" w:cs="Arial CYR"/>
                <w:i/>
                <w:color w:val="000000"/>
                <w:szCs w:val="21"/>
              </w:rPr>
            </w:pPr>
            <w:r w:rsidRPr="00A52007">
              <w:rPr>
                <w:rFonts w:ascii="GHEA Grapalat" w:hAnsi="GHEA Grapalat" w:cs="Arial CYR"/>
                <w:b/>
                <w:i/>
                <w:color w:val="000000"/>
                <w:szCs w:val="21"/>
              </w:rPr>
              <w:t>Զսպանակ</w:t>
            </w:r>
            <w:r w:rsidRPr="00A52007">
              <w:rPr>
                <w:rFonts w:ascii="GHEA Grapalat" w:hAnsi="GHEA Grapalat" w:cs="Arial CYR"/>
                <w:i/>
                <w:color w:val="000000"/>
                <w:szCs w:val="21"/>
              </w:rPr>
              <w:t xml:space="preserve"> - Գծագիր H33.2.057.06.018 - </w:t>
            </w:r>
            <w:r w:rsidRPr="00A52007">
              <w:rPr>
                <w:rFonts w:ascii="GHEA Grapalat" w:hAnsi="GHEA Grapalat" w:cs="Arial CYR"/>
                <w:b/>
                <w:i/>
                <w:color w:val="000000"/>
                <w:szCs w:val="21"/>
              </w:rPr>
              <w:t>12 հատ</w:t>
            </w:r>
          </w:p>
          <w:p w:rsidR="006C7E6F" w:rsidRPr="00A52007" w:rsidRDefault="006C7E6F" w:rsidP="006C7E6F">
            <w:pPr>
              <w:spacing w:after="0" w:line="240" w:lineRule="auto"/>
              <w:rPr>
                <w:rFonts w:ascii="GHEA Grapalat" w:hAnsi="GHEA Grapalat" w:cs="Arial CYR"/>
                <w:i/>
                <w:color w:val="000000"/>
                <w:szCs w:val="21"/>
              </w:rPr>
            </w:pPr>
            <w:r w:rsidRPr="00A52007">
              <w:rPr>
                <w:rFonts w:ascii="GHEA Grapalat" w:hAnsi="GHEA Grapalat" w:cs="Arial CYR"/>
                <w:b/>
                <w:i/>
                <w:color w:val="000000"/>
                <w:szCs w:val="21"/>
              </w:rPr>
              <w:t>Пружина</w:t>
            </w:r>
            <w:r w:rsidRPr="00A52007">
              <w:rPr>
                <w:rFonts w:ascii="GHEA Grapalat" w:hAnsi="GHEA Grapalat" w:cs="Arial CYR"/>
                <w:i/>
                <w:color w:val="000000"/>
                <w:szCs w:val="21"/>
              </w:rPr>
              <w:t xml:space="preserve"> - Чертеж H33.2.057.06.018 - </w:t>
            </w:r>
            <w:r w:rsidRPr="00A52007">
              <w:rPr>
                <w:rFonts w:ascii="GHEA Grapalat" w:hAnsi="GHEA Grapalat" w:cs="Arial CYR"/>
                <w:b/>
                <w:i/>
                <w:color w:val="000000"/>
                <w:szCs w:val="21"/>
              </w:rPr>
              <w:t>12 штук</w:t>
            </w:r>
          </w:p>
        </w:tc>
        <w:tc>
          <w:tcPr>
            <w:tcW w:w="992" w:type="dxa"/>
            <w:vMerge/>
            <w:tcBorders>
              <w:left w:val="single" w:sz="4" w:space="0" w:color="auto"/>
              <w:right w:val="single" w:sz="4" w:space="0" w:color="auto"/>
            </w:tcBorders>
            <w:shd w:val="clear" w:color="auto" w:fill="auto"/>
            <w:vAlign w:val="center"/>
          </w:tcPr>
          <w:p w:rsidR="006C7E6F" w:rsidRPr="006C7E6F" w:rsidRDefault="006C7E6F" w:rsidP="006C7E6F">
            <w:pPr>
              <w:spacing w:after="0"/>
              <w:jc w:val="center"/>
              <w:rPr>
                <w:rFonts w:ascii="GHEA Grapalat" w:hAnsi="GHEA Grapalat"/>
                <w:i/>
                <w:sz w:val="20"/>
                <w:szCs w:val="20"/>
              </w:rPr>
            </w:pPr>
          </w:p>
        </w:tc>
        <w:tc>
          <w:tcPr>
            <w:tcW w:w="992" w:type="dxa"/>
            <w:vMerge/>
            <w:tcBorders>
              <w:left w:val="single" w:sz="4" w:space="0" w:color="auto"/>
              <w:right w:val="single" w:sz="4" w:space="0" w:color="auto"/>
            </w:tcBorders>
            <w:shd w:val="clear" w:color="auto" w:fill="auto"/>
            <w:vAlign w:val="center"/>
          </w:tcPr>
          <w:p w:rsidR="006C7E6F" w:rsidRPr="006C7E6F" w:rsidRDefault="006C7E6F" w:rsidP="006C7E6F">
            <w:pPr>
              <w:spacing w:after="0" w:line="240" w:lineRule="auto"/>
              <w:jc w:val="center"/>
              <w:rPr>
                <w:rFonts w:ascii="GHEA Grapalat" w:hAnsi="GHEA Grapalat"/>
                <w:i/>
                <w:sz w:val="20"/>
                <w:szCs w:val="20"/>
              </w:rPr>
            </w:pPr>
          </w:p>
        </w:tc>
        <w:tc>
          <w:tcPr>
            <w:tcW w:w="993" w:type="dxa"/>
            <w:vMerge/>
            <w:tcBorders>
              <w:left w:val="single" w:sz="4" w:space="0" w:color="auto"/>
              <w:right w:val="single" w:sz="4" w:space="0" w:color="auto"/>
            </w:tcBorders>
            <w:shd w:val="clear" w:color="auto" w:fill="auto"/>
            <w:vAlign w:val="center"/>
          </w:tcPr>
          <w:p w:rsidR="006C7E6F" w:rsidRPr="000A3FC7" w:rsidRDefault="006C7E6F" w:rsidP="006C7E6F">
            <w:pPr>
              <w:spacing w:after="0"/>
              <w:jc w:val="center"/>
              <w:rPr>
                <w:rFonts w:ascii="GHEA Grapalat" w:hAnsi="GHEA Grapalat" w:cs="Calibri"/>
                <w:b/>
                <w:i/>
                <w:sz w:val="20"/>
                <w:szCs w:val="20"/>
                <w:lang w:val="nb-NO"/>
              </w:rPr>
            </w:pPr>
          </w:p>
        </w:tc>
        <w:tc>
          <w:tcPr>
            <w:tcW w:w="850" w:type="dxa"/>
            <w:vMerge/>
            <w:tcBorders>
              <w:left w:val="single" w:sz="4" w:space="0" w:color="auto"/>
              <w:right w:val="single" w:sz="4" w:space="0" w:color="auto"/>
            </w:tcBorders>
            <w:shd w:val="clear" w:color="auto" w:fill="auto"/>
            <w:textDirection w:val="btLr"/>
            <w:vAlign w:val="center"/>
          </w:tcPr>
          <w:p w:rsidR="006C7E6F" w:rsidRPr="00A8705F" w:rsidRDefault="006C7E6F" w:rsidP="006C7E6F">
            <w:pPr>
              <w:spacing w:after="0" w:line="240" w:lineRule="auto"/>
              <w:ind w:left="113" w:right="113"/>
              <w:jc w:val="center"/>
              <w:rPr>
                <w:rFonts w:ascii="GHEA Grapalat" w:hAnsi="GHEA Grapalat"/>
                <w:b/>
                <w:i/>
                <w:szCs w:val="20"/>
              </w:rPr>
            </w:pPr>
          </w:p>
        </w:tc>
        <w:tc>
          <w:tcPr>
            <w:tcW w:w="992" w:type="dxa"/>
            <w:vMerge/>
            <w:tcBorders>
              <w:left w:val="single" w:sz="4" w:space="0" w:color="auto"/>
              <w:right w:val="single" w:sz="4" w:space="0" w:color="auto"/>
            </w:tcBorders>
            <w:shd w:val="clear" w:color="auto" w:fill="auto"/>
            <w:textDirection w:val="btLr"/>
            <w:vAlign w:val="center"/>
          </w:tcPr>
          <w:p w:rsidR="006C7E6F" w:rsidRPr="00C61D46" w:rsidRDefault="006C7E6F" w:rsidP="006C7E6F">
            <w:pPr>
              <w:spacing w:after="0" w:line="240" w:lineRule="auto"/>
              <w:ind w:left="113" w:right="113"/>
              <w:jc w:val="center"/>
              <w:rPr>
                <w:rFonts w:ascii="GHEA Grapalat" w:hAnsi="GHEA Grapalat"/>
                <w:b/>
                <w:i/>
                <w:szCs w:val="20"/>
              </w:rPr>
            </w:pPr>
          </w:p>
        </w:tc>
      </w:tr>
      <w:tr w:rsidR="006C7E6F" w:rsidRPr="00043A61" w:rsidTr="006C7E6F">
        <w:trPr>
          <w:trHeight w:val="53"/>
        </w:trPr>
        <w:tc>
          <w:tcPr>
            <w:tcW w:w="567" w:type="dxa"/>
            <w:vMerge/>
            <w:tcBorders>
              <w:left w:val="single" w:sz="4" w:space="0" w:color="auto"/>
              <w:right w:val="single" w:sz="4" w:space="0" w:color="auto"/>
            </w:tcBorders>
            <w:shd w:val="clear" w:color="auto" w:fill="auto"/>
            <w:vAlign w:val="center"/>
          </w:tcPr>
          <w:p w:rsidR="006C7E6F" w:rsidRPr="006C7E6F" w:rsidRDefault="006C7E6F" w:rsidP="006C7E6F">
            <w:pPr>
              <w:widowControl w:val="0"/>
              <w:spacing w:after="0" w:line="240" w:lineRule="auto"/>
              <w:ind w:firstLine="29"/>
              <w:jc w:val="center"/>
              <w:rPr>
                <w:rFonts w:ascii="GHEA Grapalat" w:hAnsi="GHEA Grapalat"/>
                <w:b/>
                <w:i/>
                <w:szCs w:val="16"/>
              </w:rPr>
            </w:pPr>
          </w:p>
        </w:tc>
        <w:tc>
          <w:tcPr>
            <w:tcW w:w="1134" w:type="dxa"/>
            <w:vMerge/>
            <w:tcBorders>
              <w:left w:val="single" w:sz="4" w:space="0" w:color="auto"/>
              <w:right w:val="single" w:sz="4" w:space="0" w:color="auto"/>
            </w:tcBorders>
            <w:shd w:val="clear" w:color="auto" w:fill="auto"/>
            <w:vAlign w:val="center"/>
          </w:tcPr>
          <w:p w:rsidR="006C7E6F" w:rsidRPr="00A07704" w:rsidRDefault="006C7E6F" w:rsidP="006C7E6F">
            <w:pPr>
              <w:spacing w:after="0" w:line="240" w:lineRule="auto"/>
              <w:jc w:val="center"/>
              <w:rPr>
                <w:rFonts w:ascii="GHEA Grapalat" w:hAnsi="GHEA Grapalat"/>
                <w:sz w:val="18"/>
                <w:szCs w:val="18"/>
              </w:rPr>
            </w:pPr>
          </w:p>
        </w:tc>
        <w:tc>
          <w:tcPr>
            <w:tcW w:w="1134" w:type="dxa"/>
            <w:vMerge/>
            <w:tcBorders>
              <w:left w:val="single" w:sz="4" w:space="0" w:color="auto"/>
              <w:right w:val="single" w:sz="4" w:space="0" w:color="auto"/>
            </w:tcBorders>
            <w:shd w:val="clear" w:color="auto" w:fill="auto"/>
            <w:vAlign w:val="center"/>
          </w:tcPr>
          <w:p w:rsidR="006C7E6F" w:rsidRPr="00EC79A3" w:rsidRDefault="006C7E6F" w:rsidP="006C7E6F">
            <w:pPr>
              <w:rPr>
                <w:rFonts w:ascii="GHEA Grapalat" w:hAnsi="GHEA Grapalat" w:cs="Arial CYR"/>
                <w:b/>
                <w:bCs/>
                <w:color w:val="000000"/>
                <w:sz w:val="21"/>
                <w:szCs w:val="21"/>
              </w:rPr>
            </w:pPr>
          </w:p>
        </w:tc>
        <w:tc>
          <w:tcPr>
            <w:tcW w:w="7371" w:type="dxa"/>
            <w:tcBorders>
              <w:left w:val="single" w:sz="4" w:space="0" w:color="auto"/>
              <w:right w:val="single" w:sz="4" w:space="0" w:color="auto"/>
            </w:tcBorders>
            <w:shd w:val="clear" w:color="auto" w:fill="auto"/>
            <w:vAlign w:val="center"/>
          </w:tcPr>
          <w:p w:rsidR="006C7E6F" w:rsidRPr="00A52007" w:rsidRDefault="006C7E6F" w:rsidP="006C7E6F">
            <w:pPr>
              <w:spacing w:after="0" w:line="240" w:lineRule="auto"/>
              <w:rPr>
                <w:rFonts w:ascii="GHEA Grapalat" w:hAnsi="GHEA Grapalat" w:cs="Arial CYR"/>
                <w:i/>
                <w:color w:val="000000"/>
                <w:szCs w:val="21"/>
              </w:rPr>
            </w:pPr>
            <w:r w:rsidRPr="00A52007">
              <w:rPr>
                <w:rFonts w:ascii="GHEA Grapalat" w:hAnsi="GHEA Grapalat" w:cs="Arial CYR"/>
                <w:b/>
                <w:i/>
                <w:color w:val="000000"/>
                <w:szCs w:val="21"/>
              </w:rPr>
              <w:t>Առանցքակալատուփ</w:t>
            </w:r>
            <w:r w:rsidRPr="00A52007">
              <w:rPr>
                <w:rFonts w:ascii="GHEA Grapalat" w:hAnsi="GHEA Grapalat" w:cs="Arial CYR"/>
                <w:i/>
                <w:color w:val="000000"/>
                <w:szCs w:val="21"/>
              </w:rPr>
              <w:t xml:space="preserve"> - Գծագիր Н33.2.057.15.023-01 - </w:t>
            </w:r>
            <w:r w:rsidRPr="00A52007">
              <w:rPr>
                <w:rFonts w:ascii="GHEA Grapalat" w:hAnsi="GHEA Grapalat" w:cs="Arial CYR"/>
                <w:b/>
                <w:i/>
                <w:color w:val="000000"/>
                <w:szCs w:val="21"/>
              </w:rPr>
              <w:t>24 հատ</w:t>
            </w:r>
          </w:p>
          <w:p w:rsidR="006C7E6F" w:rsidRPr="00A52007" w:rsidRDefault="006C7E6F" w:rsidP="006C7E6F">
            <w:pPr>
              <w:spacing w:after="0" w:line="240" w:lineRule="auto"/>
              <w:rPr>
                <w:rFonts w:ascii="GHEA Grapalat" w:hAnsi="GHEA Grapalat" w:cs="Arial CYR"/>
                <w:i/>
                <w:color w:val="000000" w:themeColor="text1"/>
                <w:szCs w:val="20"/>
              </w:rPr>
            </w:pPr>
            <w:r w:rsidRPr="00A52007">
              <w:rPr>
                <w:rFonts w:ascii="GHEA Grapalat" w:hAnsi="GHEA Grapalat" w:cs="Arial CYR"/>
                <w:b/>
                <w:i/>
                <w:color w:val="000000"/>
                <w:szCs w:val="21"/>
              </w:rPr>
              <w:t>Грундбукса</w:t>
            </w:r>
            <w:r w:rsidRPr="00A52007">
              <w:rPr>
                <w:rFonts w:ascii="GHEA Grapalat" w:hAnsi="GHEA Grapalat" w:cs="Arial CYR"/>
                <w:i/>
                <w:color w:val="000000"/>
                <w:szCs w:val="21"/>
              </w:rPr>
              <w:t xml:space="preserve"> - Чертеж Н33.2.057.15.023-01 - </w:t>
            </w:r>
            <w:r w:rsidRPr="00A52007">
              <w:rPr>
                <w:rFonts w:ascii="GHEA Grapalat" w:hAnsi="GHEA Grapalat" w:cs="Arial CYR"/>
                <w:b/>
                <w:i/>
                <w:color w:val="000000"/>
                <w:szCs w:val="21"/>
              </w:rPr>
              <w:t>24 штук</w:t>
            </w:r>
          </w:p>
        </w:tc>
        <w:tc>
          <w:tcPr>
            <w:tcW w:w="992" w:type="dxa"/>
            <w:vMerge/>
            <w:tcBorders>
              <w:left w:val="single" w:sz="4" w:space="0" w:color="auto"/>
              <w:right w:val="single" w:sz="4" w:space="0" w:color="auto"/>
            </w:tcBorders>
            <w:shd w:val="clear" w:color="auto" w:fill="auto"/>
            <w:vAlign w:val="center"/>
          </w:tcPr>
          <w:p w:rsidR="006C7E6F" w:rsidRPr="006C7E6F" w:rsidRDefault="006C7E6F" w:rsidP="006C7E6F">
            <w:pPr>
              <w:spacing w:after="0"/>
              <w:jc w:val="center"/>
              <w:rPr>
                <w:rFonts w:ascii="GHEA Grapalat" w:hAnsi="GHEA Grapalat"/>
                <w:i/>
                <w:sz w:val="20"/>
                <w:szCs w:val="20"/>
              </w:rPr>
            </w:pPr>
          </w:p>
        </w:tc>
        <w:tc>
          <w:tcPr>
            <w:tcW w:w="992" w:type="dxa"/>
            <w:vMerge/>
            <w:tcBorders>
              <w:left w:val="single" w:sz="4" w:space="0" w:color="auto"/>
              <w:right w:val="single" w:sz="4" w:space="0" w:color="auto"/>
            </w:tcBorders>
            <w:shd w:val="clear" w:color="auto" w:fill="auto"/>
            <w:vAlign w:val="center"/>
          </w:tcPr>
          <w:p w:rsidR="006C7E6F" w:rsidRPr="006C7E6F" w:rsidRDefault="006C7E6F" w:rsidP="006C7E6F">
            <w:pPr>
              <w:spacing w:after="0" w:line="240" w:lineRule="auto"/>
              <w:jc w:val="center"/>
              <w:rPr>
                <w:rFonts w:ascii="GHEA Grapalat" w:hAnsi="GHEA Grapalat"/>
                <w:i/>
                <w:sz w:val="20"/>
                <w:szCs w:val="20"/>
              </w:rPr>
            </w:pPr>
          </w:p>
        </w:tc>
        <w:tc>
          <w:tcPr>
            <w:tcW w:w="993" w:type="dxa"/>
            <w:vMerge/>
            <w:tcBorders>
              <w:left w:val="single" w:sz="4" w:space="0" w:color="auto"/>
              <w:right w:val="single" w:sz="4" w:space="0" w:color="auto"/>
            </w:tcBorders>
            <w:shd w:val="clear" w:color="auto" w:fill="auto"/>
            <w:vAlign w:val="center"/>
          </w:tcPr>
          <w:p w:rsidR="006C7E6F" w:rsidRPr="000A3FC7" w:rsidRDefault="006C7E6F" w:rsidP="006C7E6F">
            <w:pPr>
              <w:spacing w:after="0"/>
              <w:jc w:val="center"/>
              <w:rPr>
                <w:rFonts w:ascii="GHEA Grapalat" w:hAnsi="GHEA Grapalat" w:cs="Calibri"/>
                <w:b/>
                <w:i/>
                <w:sz w:val="20"/>
                <w:szCs w:val="20"/>
                <w:lang w:val="nb-NO"/>
              </w:rPr>
            </w:pPr>
          </w:p>
        </w:tc>
        <w:tc>
          <w:tcPr>
            <w:tcW w:w="850" w:type="dxa"/>
            <w:vMerge/>
            <w:tcBorders>
              <w:left w:val="single" w:sz="4" w:space="0" w:color="auto"/>
              <w:right w:val="single" w:sz="4" w:space="0" w:color="auto"/>
            </w:tcBorders>
            <w:shd w:val="clear" w:color="auto" w:fill="auto"/>
            <w:textDirection w:val="btLr"/>
            <w:vAlign w:val="center"/>
          </w:tcPr>
          <w:p w:rsidR="006C7E6F" w:rsidRPr="00A8705F" w:rsidRDefault="006C7E6F" w:rsidP="006C7E6F">
            <w:pPr>
              <w:spacing w:after="0" w:line="240" w:lineRule="auto"/>
              <w:ind w:left="113" w:right="113"/>
              <w:jc w:val="center"/>
              <w:rPr>
                <w:rFonts w:ascii="GHEA Grapalat" w:hAnsi="GHEA Grapalat"/>
                <w:b/>
                <w:i/>
                <w:szCs w:val="20"/>
              </w:rPr>
            </w:pPr>
          </w:p>
        </w:tc>
        <w:tc>
          <w:tcPr>
            <w:tcW w:w="992" w:type="dxa"/>
            <w:vMerge/>
            <w:tcBorders>
              <w:left w:val="single" w:sz="4" w:space="0" w:color="auto"/>
              <w:right w:val="single" w:sz="4" w:space="0" w:color="auto"/>
            </w:tcBorders>
            <w:shd w:val="clear" w:color="auto" w:fill="auto"/>
            <w:textDirection w:val="btLr"/>
            <w:vAlign w:val="center"/>
          </w:tcPr>
          <w:p w:rsidR="006C7E6F" w:rsidRPr="00C61D46" w:rsidRDefault="006C7E6F" w:rsidP="006C7E6F">
            <w:pPr>
              <w:spacing w:after="0" w:line="240" w:lineRule="auto"/>
              <w:ind w:left="113" w:right="113"/>
              <w:jc w:val="center"/>
              <w:rPr>
                <w:rFonts w:ascii="GHEA Grapalat" w:hAnsi="GHEA Grapalat"/>
                <w:b/>
                <w:i/>
                <w:szCs w:val="20"/>
              </w:rPr>
            </w:pPr>
          </w:p>
        </w:tc>
      </w:tr>
      <w:tr w:rsidR="006C7E6F" w:rsidRPr="00043A61" w:rsidTr="006C7E6F">
        <w:trPr>
          <w:trHeight w:val="109"/>
        </w:trPr>
        <w:tc>
          <w:tcPr>
            <w:tcW w:w="567" w:type="dxa"/>
            <w:vMerge/>
            <w:tcBorders>
              <w:left w:val="single" w:sz="4" w:space="0" w:color="auto"/>
              <w:right w:val="single" w:sz="4" w:space="0" w:color="auto"/>
            </w:tcBorders>
            <w:shd w:val="clear" w:color="auto" w:fill="auto"/>
            <w:vAlign w:val="center"/>
          </w:tcPr>
          <w:p w:rsidR="006C7E6F" w:rsidRPr="006C7E6F" w:rsidRDefault="006C7E6F" w:rsidP="006C7E6F">
            <w:pPr>
              <w:widowControl w:val="0"/>
              <w:spacing w:after="0" w:line="240" w:lineRule="auto"/>
              <w:ind w:firstLine="29"/>
              <w:jc w:val="center"/>
              <w:rPr>
                <w:rFonts w:ascii="GHEA Grapalat" w:hAnsi="GHEA Grapalat"/>
                <w:b/>
                <w:i/>
                <w:szCs w:val="16"/>
              </w:rPr>
            </w:pPr>
          </w:p>
        </w:tc>
        <w:tc>
          <w:tcPr>
            <w:tcW w:w="1134" w:type="dxa"/>
            <w:vMerge/>
            <w:tcBorders>
              <w:left w:val="single" w:sz="4" w:space="0" w:color="auto"/>
              <w:right w:val="single" w:sz="4" w:space="0" w:color="auto"/>
            </w:tcBorders>
            <w:shd w:val="clear" w:color="auto" w:fill="auto"/>
            <w:vAlign w:val="center"/>
          </w:tcPr>
          <w:p w:rsidR="006C7E6F" w:rsidRPr="00842BF4" w:rsidRDefault="006C7E6F" w:rsidP="006C7E6F">
            <w:pPr>
              <w:spacing w:after="0"/>
              <w:jc w:val="center"/>
              <w:rPr>
                <w:rFonts w:ascii="GHEA Grapalat" w:hAnsi="GHEA Grapalat" w:cs="Arial CYR"/>
                <w:bCs/>
                <w:i/>
                <w:color w:val="000000"/>
                <w:sz w:val="20"/>
                <w:szCs w:val="21"/>
              </w:rPr>
            </w:pPr>
          </w:p>
        </w:tc>
        <w:tc>
          <w:tcPr>
            <w:tcW w:w="1134" w:type="dxa"/>
            <w:vMerge/>
            <w:tcBorders>
              <w:left w:val="single" w:sz="4" w:space="0" w:color="auto"/>
              <w:right w:val="single" w:sz="4" w:space="0" w:color="auto"/>
            </w:tcBorders>
            <w:shd w:val="clear" w:color="auto" w:fill="auto"/>
            <w:vAlign w:val="center"/>
          </w:tcPr>
          <w:p w:rsidR="006C7E6F" w:rsidRPr="00842BF4" w:rsidRDefault="006C7E6F" w:rsidP="006C7E6F">
            <w:pPr>
              <w:spacing w:after="0" w:line="240" w:lineRule="auto"/>
              <w:jc w:val="center"/>
              <w:rPr>
                <w:rFonts w:ascii="GHEA Grapalat" w:hAnsi="GHEA Grapalat" w:cs="Arial CYR"/>
                <w:b/>
                <w:bCs/>
                <w:i/>
                <w:color w:val="000000"/>
                <w:sz w:val="20"/>
                <w:szCs w:val="21"/>
              </w:rPr>
            </w:pPr>
          </w:p>
        </w:tc>
        <w:tc>
          <w:tcPr>
            <w:tcW w:w="7371" w:type="dxa"/>
            <w:tcBorders>
              <w:left w:val="single" w:sz="4" w:space="0" w:color="auto"/>
              <w:right w:val="single" w:sz="4" w:space="0" w:color="auto"/>
            </w:tcBorders>
            <w:shd w:val="clear" w:color="auto" w:fill="auto"/>
            <w:vAlign w:val="center"/>
          </w:tcPr>
          <w:p w:rsidR="006C7E6F" w:rsidRPr="00A52007" w:rsidRDefault="006C7E6F" w:rsidP="006C7E6F">
            <w:pPr>
              <w:spacing w:after="0" w:line="240" w:lineRule="auto"/>
              <w:rPr>
                <w:rFonts w:ascii="GHEA Grapalat" w:hAnsi="GHEA Grapalat" w:cs="Arial CYR"/>
                <w:i/>
                <w:color w:val="000000"/>
                <w:szCs w:val="21"/>
              </w:rPr>
            </w:pPr>
            <w:r w:rsidRPr="00A52007">
              <w:rPr>
                <w:rFonts w:ascii="GHEA Grapalat" w:hAnsi="GHEA Grapalat" w:cs="Arial CYR"/>
                <w:b/>
                <w:i/>
                <w:color w:val="000000"/>
                <w:szCs w:val="21"/>
              </w:rPr>
              <w:t>Առանցքակալատուփ</w:t>
            </w:r>
            <w:r w:rsidRPr="00A52007">
              <w:rPr>
                <w:rFonts w:ascii="GHEA Grapalat" w:hAnsi="GHEA Grapalat" w:cs="Arial CYR"/>
                <w:i/>
                <w:color w:val="000000"/>
                <w:szCs w:val="21"/>
              </w:rPr>
              <w:t xml:space="preserve"> - Գծագիր Н33.2.057.15.023-03 - </w:t>
            </w:r>
            <w:r w:rsidRPr="00A52007">
              <w:rPr>
                <w:rFonts w:ascii="GHEA Grapalat" w:hAnsi="GHEA Grapalat" w:cs="Arial CYR"/>
                <w:b/>
                <w:i/>
                <w:color w:val="000000"/>
                <w:szCs w:val="21"/>
              </w:rPr>
              <w:t>12 հատ</w:t>
            </w:r>
          </w:p>
          <w:p w:rsidR="006C7E6F" w:rsidRPr="00A52007" w:rsidRDefault="006C7E6F" w:rsidP="006C7E6F">
            <w:pPr>
              <w:spacing w:after="0" w:line="240" w:lineRule="auto"/>
              <w:rPr>
                <w:rFonts w:ascii="GHEA Grapalat" w:hAnsi="GHEA Grapalat" w:cs="Arial CYR"/>
                <w:i/>
                <w:color w:val="000000"/>
                <w:szCs w:val="21"/>
              </w:rPr>
            </w:pPr>
            <w:r w:rsidRPr="00A52007">
              <w:rPr>
                <w:rFonts w:ascii="GHEA Grapalat" w:hAnsi="GHEA Grapalat" w:cs="Arial CYR"/>
                <w:b/>
                <w:i/>
                <w:color w:val="000000"/>
                <w:szCs w:val="21"/>
              </w:rPr>
              <w:t>Грундбукса</w:t>
            </w:r>
            <w:r w:rsidRPr="00A52007">
              <w:rPr>
                <w:rFonts w:ascii="GHEA Grapalat" w:hAnsi="GHEA Grapalat" w:cs="Arial CYR"/>
                <w:i/>
                <w:color w:val="000000"/>
                <w:szCs w:val="21"/>
              </w:rPr>
              <w:t xml:space="preserve"> - Чертеж Н33.2.057.15.023-03 - </w:t>
            </w:r>
            <w:r w:rsidRPr="00A52007">
              <w:rPr>
                <w:rFonts w:ascii="GHEA Grapalat" w:hAnsi="GHEA Grapalat" w:cs="Arial CYR"/>
                <w:b/>
                <w:i/>
                <w:color w:val="000000"/>
                <w:szCs w:val="21"/>
              </w:rPr>
              <w:t>12 штук</w:t>
            </w:r>
          </w:p>
        </w:tc>
        <w:tc>
          <w:tcPr>
            <w:tcW w:w="992" w:type="dxa"/>
            <w:vMerge/>
            <w:tcBorders>
              <w:left w:val="single" w:sz="4" w:space="0" w:color="auto"/>
              <w:right w:val="single" w:sz="4" w:space="0" w:color="auto"/>
            </w:tcBorders>
            <w:shd w:val="clear" w:color="auto" w:fill="auto"/>
            <w:vAlign w:val="center"/>
          </w:tcPr>
          <w:p w:rsidR="006C7E6F" w:rsidRPr="006C7E6F" w:rsidRDefault="006C7E6F" w:rsidP="006C7E6F">
            <w:pPr>
              <w:spacing w:after="0"/>
              <w:jc w:val="center"/>
              <w:rPr>
                <w:rFonts w:ascii="GHEA Grapalat" w:hAnsi="GHEA Grapalat"/>
                <w:i/>
                <w:sz w:val="20"/>
                <w:szCs w:val="20"/>
              </w:rPr>
            </w:pPr>
          </w:p>
        </w:tc>
        <w:tc>
          <w:tcPr>
            <w:tcW w:w="992" w:type="dxa"/>
            <w:vMerge/>
            <w:tcBorders>
              <w:left w:val="single" w:sz="4" w:space="0" w:color="auto"/>
              <w:right w:val="single" w:sz="4" w:space="0" w:color="auto"/>
            </w:tcBorders>
            <w:shd w:val="clear" w:color="auto" w:fill="auto"/>
            <w:vAlign w:val="center"/>
          </w:tcPr>
          <w:p w:rsidR="006C7E6F" w:rsidRPr="006C7E6F" w:rsidRDefault="006C7E6F" w:rsidP="006C7E6F">
            <w:pPr>
              <w:contextualSpacing/>
              <w:jc w:val="center"/>
              <w:rPr>
                <w:rFonts w:ascii="GHEA Grapalat" w:hAnsi="GHEA Grapalat" w:cs="Arial CYR"/>
                <w:b/>
                <w:i/>
                <w:color w:val="000000"/>
                <w:sz w:val="21"/>
                <w:szCs w:val="21"/>
              </w:rPr>
            </w:pPr>
          </w:p>
        </w:tc>
        <w:tc>
          <w:tcPr>
            <w:tcW w:w="993" w:type="dxa"/>
            <w:vMerge/>
            <w:tcBorders>
              <w:left w:val="single" w:sz="4" w:space="0" w:color="auto"/>
              <w:right w:val="single" w:sz="4" w:space="0" w:color="auto"/>
            </w:tcBorders>
            <w:shd w:val="clear" w:color="auto" w:fill="auto"/>
            <w:vAlign w:val="center"/>
          </w:tcPr>
          <w:p w:rsidR="006C7E6F" w:rsidRPr="006C7E6F" w:rsidRDefault="006C7E6F" w:rsidP="006C7E6F">
            <w:pPr>
              <w:contextualSpacing/>
              <w:jc w:val="center"/>
              <w:rPr>
                <w:rFonts w:ascii="GHEA Grapalat" w:hAnsi="GHEA Grapalat" w:cs="Arial CYR"/>
                <w:b/>
                <w:i/>
                <w:color w:val="000000"/>
                <w:sz w:val="21"/>
                <w:szCs w:val="21"/>
              </w:rPr>
            </w:pPr>
          </w:p>
        </w:tc>
        <w:tc>
          <w:tcPr>
            <w:tcW w:w="850" w:type="dxa"/>
            <w:vMerge/>
            <w:tcBorders>
              <w:left w:val="single" w:sz="4" w:space="0" w:color="auto"/>
              <w:right w:val="single" w:sz="4" w:space="0" w:color="auto"/>
            </w:tcBorders>
            <w:shd w:val="clear" w:color="auto" w:fill="auto"/>
            <w:textDirection w:val="btLr"/>
            <w:vAlign w:val="center"/>
          </w:tcPr>
          <w:p w:rsidR="006C7E6F" w:rsidRPr="00A8705F" w:rsidRDefault="006C7E6F" w:rsidP="006C7E6F">
            <w:pPr>
              <w:spacing w:after="0" w:line="240" w:lineRule="auto"/>
              <w:ind w:left="113" w:right="113"/>
              <w:jc w:val="center"/>
              <w:rPr>
                <w:rFonts w:ascii="GHEA Grapalat" w:hAnsi="GHEA Grapalat"/>
                <w:b/>
                <w:i/>
                <w:szCs w:val="20"/>
              </w:rPr>
            </w:pPr>
          </w:p>
        </w:tc>
        <w:tc>
          <w:tcPr>
            <w:tcW w:w="992" w:type="dxa"/>
            <w:vMerge/>
            <w:tcBorders>
              <w:left w:val="single" w:sz="4" w:space="0" w:color="auto"/>
              <w:right w:val="single" w:sz="4" w:space="0" w:color="auto"/>
            </w:tcBorders>
            <w:shd w:val="clear" w:color="auto" w:fill="auto"/>
            <w:textDirection w:val="btLr"/>
            <w:vAlign w:val="center"/>
          </w:tcPr>
          <w:p w:rsidR="006C7E6F" w:rsidRPr="00C61D46" w:rsidRDefault="006C7E6F" w:rsidP="006C7E6F">
            <w:pPr>
              <w:spacing w:after="0" w:line="240" w:lineRule="auto"/>
              <w:ind w:left="113" w:right="113"/>
              <w:jc w:val="center"/>
              <w:rPr>
                <w:rFonts w:ascii="GHEA Grapalat" w:hAnsi="GHEA Grapalat"/>
                <w:b/>
                <w:i/>
                <w:szCs w:val="20"/>
              </w:rPr>
            </w:pPr>
          </w:p>
        </w:tc>
      </w:tr>
      <w:tr w:rsidR="006C7E6F" w:rsidRPr="00043A61" w:rsidTr="006C7E6F">
        <w:trPr>
          <w:trHeight w:val="376"/>
        </w:trPr>
        <w:tc>
          <w:tcPr>
            <w:tcW w:w="567" w:type="dxa"/>
            <w:vMerge/>
            <w:tcBorders>
              <w:left w:val="single" w:sz="4" w:space="0" w:color="auto"/>
              <w:right w:val="single" w:sz="4" w:space="0" w:color="auto"/>
            </w:tcBorders>
            <w:shd w:val="clear" w:color="auto" w:fill="auto"/>
            <w:vAlign w:val="center"/>
          </w:tcPr>
          <w:p w:rsidR="006C7E6F" w:rsidRPr="006C7E6F" w:rsidRDefault="006C7E6F" w:rsidP="006C7E6F">
            <w:pPr>
              <w:widowControl w:val="0"/>
              <w:spacing w:after="0" w:line="240" w:lineRule="auto"/>
              <w:ind w:firstLine="29"/>
              <w:jc w:val="center"/>
              <w:rPr>
                <w:rFonts w:ascii="GHEA Grapalat" w:hAnsi="GHEA Grapalat"/>
                <w:b/>
                <w:i/>
                <w:szCs w:val="16"/>
              </w:rPr>
            </w:pPr>
          </w:p>
        </w:tc>
        <w:tc>
          <w:tcPr>
            <w:tcW w:w="1134" w:type="dxa"/>
            <w:vMerge/>
            <w:tcBorders>
              <w:left w:val="single" w:sz="4" w:space="0" w:color="auto"/>
              <w:right w:val="single" w:sz="4" w:space="0" w:color="auto"/>
            </w:tcBorders>
            <w:shd w:val="clear" w:color="auto" w:fill="auto"/>
            <w:vAlign w:val="center"/>
          </w:tcPr>
          <w:p w:rsidR="006C7E6F" w:rsidRPr="00842BF4" w:rsidRDefault="006C7E6F" w:rsidP="006C7E6F">
            <w:pPr>
              <w:spacing w:after="0"/>
              <w:jc w:val="center"/>
              <w:rPr>
                <w:rFonts w:ascii="GHEA Grapalat" w:hAnsi="GHEA Grapalat" w:cs="Arial CYR"/>
                <w:bCs/>
                <w:i/>
                <w:color w:val="000000"/>
                <w:sz w:val="20"/>
                <w:szCs w:val="21"/>
              </w:rPr>
            </w:pPr>
          </w:p>
        </w:tc>
        <w:tc>
          <w:tcPr>
            <w:tcW w:w="1134" w:type="dxa"/>
            <w:vMerge/>
            <w:tcBorders>
              <w:left w:val="single" w:sz="4" w:space="0" w:color="auto"/>
              <w:right w:val="single" w:sz="4" w:space="0" w:color="auto"/>
            </w:tcBorders>
            <w:shd w:val="clear" w:color="auto" w:fill="auto"/>
            <w:vAlign w:val="center"/>
          </w:tcPr>
          <w:p w:rsidR="006C7E6F" w:rsidRPr="00842BF4" w:rsidRDefault="006C7E6F" w:rsidP="006C7E6F">
            <w:pPr>
              <w:spacing w:after="0"/>
              <w:jc w:val="center"/>
              <w:rPr>
                <w:rFonts w:ascii="GHEA Grapalat" w:hAnsi="GHEA Grapalat" w:cs="Arial CYR"/>
                <w:b/>
                <w:bCs/>
                <w:i/>
                <w:color w:val="000000"/>
                <w:sz w:val="20"/>
                <w:szCs w:val="21"/>
              </w:rPr>
            </w:pPr>
          </w:p>
        </w:tc>
        <w:tc>
          <w:tcPr>
            <w:tcW w:w="7371" w:type="dxa"/>
            <w:tcBorders>
              <w:left w:val="single" w:sz="4" w:space="0" w:color="auto"/>
              <w:right w:val="single" w:sz="4" w:space="0" w:color="auto"/>
            </w:tcBorders>
            <w:shd w:val="clear" w:color="auto" w:fill="auto"/>
            <w:vAlign w:val="center"/>
          </w:tcPr>
          <w:p w:rsidR="006C7E6F" w:rsidRPr="00A52007" w:rsidRDefault="006C7E6F" w:rsidP="006C7E6F">
            <w:pPr>
              <w:spacing w:after="0" w:line="240" w:lineRule="auto"/>
              <w:rPr>
                <w:rFonts w:ascii="GHEA Grapalat" w:hAnsi="GHEA Grapalat" w:cs="Arial CYR"/>
                <w:i/>
                <w:color w:val="000000"/>
                <w:szCs w:val="21"/>
              </w:rPr>
            </w:pPr>
            <w:r w:rsidRPr="00A52007">
              <w:rPr>
                <w:rFonts w:ascii="GHEA Grapalat" w:hAnsi="GHEA Grapalat" w:cs="Arial CYR"/>
                <w:b/>
                <w:i/>
                <w:color w:val="000000"/>
                <w:szCs w:val="21"/>
              </w:rPr>
              <w:t>Առանցքակալատուփ</w:t>
            </w:r>
            <w:r w:rsidRPr="00A52007">
              <w:rPr>
                <w:rFonts w:ascii="GHEA Grapalat" w:hAnsi="GHEA Grapalat" w:cs="Arial CYR"/>
                <w:i/>
                <w:color w:val="000000"/>
                <w:szCs w:val="21"/>
              </w:rPr>
              <w:t xml:space="preserve"> - Գծագիր ПТ-2-6,3/63-01Г.15.014-01 - </w:t>
            </w:r>
            <w:r w:rsidRPr="00A52007">
              <w:rPr>
                <w:rFonts w:ascii="GHEA Grapalat" w:hAnsi="GHEA Grapalat" w:cs="Arial CYR"/>
                <w:b/>
                <w:i/>
                <w:color w:val="000000"/>
                <w:szCs w:val="21"/>
              </w:rPr>
              <w:t>36 հատ</w:t>
            </w:r>
          </w:p>
          <w:p w:rsidR="006C7E6F" w:rsidRPr="00A52007" w:rsidRDefault="006C7E6F" w:rsidP="006C7E6F">
            <w:pPr>
              <w:spacing w:after="0" w:line="240" w:lineRule="auto"/>
              <w:rPr>
                <w:rFonts w:ascii="GHEA Grapalat" w:hAnsi="GHEA Grapalat" w:cs="Arial CYR"/>
                <w:i/>
                <w:color w:val="000000"/>
                <w:szCs w:val="21"/>
              </w:rPr>
            </w:pPr>
            <w:r w:rsidRPr="00A52007">
              <w:rPr>
                <w:rFonts w:ascii="GHEA Grapalat" w:hAnsi="GHEA Grapalat" w:cs="Arial CYR"/>
                <w:b/>
                <w:i/>
                <w:color w:val="000000"/>
                <w:szCs w:val="21"/>
              </w:rPr>
              <w:t>Грундбукса</w:t>
            </w:r>
            <w:r w:rsidRPr="00A52007">
              <w:rPr>
                <w:rFonts w:ascii="GHEA Grapalat" w:hAnsi="GHEA Grapalat" w:cs="Arial CYR"/>
                <w:i/>
                <w:color w:val="000000"/>
                <w:szCs w:val="21"/>
              </w:rPr>
              <w:t xml:space="preserve"> - Чертеж ПТ-2-6,3/63-01Г.15.014-01- </w:t>
            </w:r>
            <w:r w:rsidRPr="00A52007">
              <w:rPr>
                <w:rFonts w:ascii="GHEA Grapalat" w:hAnsi="GHEA Grapalat" w:cs="Arial CYR"/>
                <w:b/>
                <w:i/>
                <w:color w:val="000000"/>
                <w:szCs w:val="21"/>
              </w:rPr>
              <w:t>36 штук</w:t>
            </w:r>
          </w:p>
        </w:tc>
        <w:tc>
          <w:tcPr>
            <w:tcW w:w="992" w:type="dxa"/>
            <w:vMerge/>
            <w:tcBorders>
              <w:left w:val="single" w:sz="4" w:space="0" w:color="auto"/>
              <w:right w:val="single" w:sz="4" w:space="0" w:color="auto"/>
            </w:tcBorders>
            <w:shd w:val="clear" w:color="auto" w:fill="auto"/>
            <w:vAlign w:val="center"/>
          </w:tcPr>
          <w:p w:rsidR="006C7E6F" w:rsidRPr="00842BF4" w:rsidRDefault="006C7E6F" w:rsidP="006C7E6F">
            <w:pPr>
              <w:contextualSpacing/>
              <w:jc w:val="center"/>
              <w:rPr>
                <w:rFonts w:ascii="GHEA Grapalat" w:hAnsi="GHEA Grapalat" w:cs="Arial CYR"/>
                <w:b/>
                <w:i/>
                <w:color w:val="000000"/>
                <w:sz w:val="21"/>
                <w:szCs w:val="21"/>
              </w:rPr>
            </w:pPr>
          </w:p>
        </w:tc>
        <w:tc>
          <w:tcPr>
            <w:tcW w:w="992" w:type="dxa"/>
            <w:vMerge/>
            <w:tcBorders>
              <w:left w:val="single" w:sz="4" w:space="0" w:color="auto"/>
              <w:right w:val="single" w:sz="4" w:space="0" w:color="auto"/>
            </w:tcBorders>
            <w:shd w:val="clear" w:color="auto" w:fill="auto"/>
            <w:vAlign w:val="center"/>
          </w:tcPr>
          <w:p w:rsidR="006C7E6F" w:rsidRPr="006C7E6F" w:rsidRDefault="006C7E6F" w:rsidP="006C7E6F">
            <w:pPr>
              <w:contextualSpacing/>
              <w:jc w:val="center"/>
              <w:rPr>
                <w:rFonts w:ascii="GHEA Grapalat" w:hAnsi="GHEA Grapalat" w:cs="Arial CYR"/>
                <w:b/>
                <w:i/>
                <w:color w:val="000000"/>
                <w:sz w:val="21"/>
                <w:szCs w:val="21"/>
              </w:rPr>
            </w:pPr>
          </w:p>
        </w:tc>
        <w:tc>
          <w:tcPr>
            <w:tcW w:w="993" w:type="dxa"/>
            <w:vMerge/>
            <w:tcBorders>
              <w:left w:val="single" w:sz="4" w:space="0" w:color="auto"/>
              <w:right w:val="single" w:sz="4" w:space="0" w:color="auto"/>
            </w:tcBorders>
            <w:shd w:val="clear" w:color="auto" w:fill="auto"/>
            <w:vAlign w:val="center"/>
          </w:tcPr>
          <w:p w:rsidR="006C7E6F" w:rsidRPr="006C7E6F" w:rsidRDefault="006C7E6F" w:rsidP="006C7E6F">
            <w:pPr>
              <w:contextualSpacing/>
              <w:jc w:val="center"/>
              <w:rPr>
                <w:rFonts w:ascii="GHEA Grapalat" w:hAnsi="GHEA Grapalat" w:cs="Arial CYR"/>
                <w:b/>
                <w:i/>
                <w:color w:val="000000"/>
                <w:sz w:val="21"/>
                <w:szCs w:val="21"/>
              </w:rPr>
            </w:pPr>
          </w:p>
        </w:tc>
        <w:tc>
          <w:tcPr>
            <w:tcW w:w="850" w:type="dxa"/>
            <w:vMerge/>
            <w:tcBorders>
              <w:left w:val="single" w:sz="4" w:space="0" w:color="auto"/>
              <w:right w:val="single" w:sz="4" w:space="0" w:color="auto"/>
            </w:tcBorders>
            <w:shd w:val="clear" w:color="auto" w:fill="auto"/>
            <w:textDirection w:val="btLr"/>
            <w:vAlign w:val="center"/>
          </w:tcPr>
          <w:p w:rsidR="006C7E6F" w:rsidRPr="00A8705F" w:rsidRDefault="006C7E6F" w:rsidP="006C7E6F">
            <w:pPr>
              <w:spacing w:after="0" w:line="240" w:lineRule="auto"/>
              <w:ind w:left="113" w:right="113"/>
              <w:jc w:val="center"/>
              <w:rPr>
                <w:rFonts w:ascii="GHEA Grapalat" w:hAnsi="GHEA Grapalat"/>
                <w:b/>
                <w:i/>
                <w:szCs w:val="20"/>
              </w:rPr>
            </w:pPr>
          </w:p>
        </w:tc>
        <w:tc>
          <w:tcPr>
            <w:tcW w:w="992" w:type="dxa"/>
            <w:vMerge/>
            <w:tcBorders>
              <w:left w:val="single" w:sz="4" w:space="0" w:color="auto"/>
              <w:right w:val="single" w:sz="4" w:space="0" w:color="auto"/>
            </w:tcBorders>
            <w:shd w:val="clear" w:color="auto" w:fill="auto"/>
            <w:textDirection w:val="btLr"/>
            <w:vAlign w:val="center"/>
          </w:tcPr>
          <w:p w:rsidR="006C7E6F" w:rsidRPr="00C61D46" w:rsidRDefault="006C7E6F" w:rsidP="006C7E6F">
            <w:pPr>
              <w:spacing w:after="0" w:line="240" w:lineRule="auto"/>
              <w:ind w:left="113" w:right="113"/>
              <w:jc w:val="center"/>
              <w:rPr>
                <w:rFonts w:ascii="GHEA Grapalat" w:hAnsi="GHEA Grapalat"/>
                <w:b/>
                <w:i/>
                <w:szCs w:val="20"/>
              </w:rPr>
            </w:pPr>
          </w:p>
        </w:tc>
      </w:tr>
      <w:tr w:rsidR="006C7E6F" w:rsidRPr="00043A61" w:rsidTr="006C7E6F">
        <w:trPr>
          <w:trHeight w:val="238"/>
        </w:trPr>
        <w:tc>
          <w:tcPr>
            <w:tcW w:w="567" w:type="dxa"/>
            <w:vMerge/>
            <w:tcBorders>
              <w:left w:val="single" w:sz="4" w:space="0" w:color="auto"/>
              <w:right w:val="single" w:sz="4" w:space="0" w:color="auto"/>
            </w:tcBorders>
            <w:shd w:val="clear" w:color="auto" w:fill="auto"/>
            <w:vAlign w:val="center"/>
          </w:tcPr>
          <w:p w:rsidR="006C7E6F" w:rsidRPr="006C7E6F" w:rsidRDefault="006C7E6F" w:rsidP="006C7E6F">
            <w:pPr>
              <w:widowControl w:val="0"/>
              <w:spacing w:after="0" w:line="240" w:lineRule="auto"/>
              <w:ind w:firstLine="29"/>
              <w:jc w:val="center"/>
              <w:rPr>
                <w:rFonts w:ascii="GHEA Grapalat" w:hAnsi="GHEA Grapalat"/>
                <w:b/>
                <w:i/>
                <w:szCs w:val="16"/>
              </w:rPr>
            </w:pPr>
          </w:p>
        </w:tc>
        <w:tc>
          <w:tcPr>
            <w:tcW w:w="1134" w:type="dxa"/>
            <w:vMerge/>
            <w:tcBorders>
              <w:left w:val="single" w:sz="4" w:space="0" w:color="auto"/>
              <w:right w:val="single" w:sz="4" w:space="0" w:color="auto"/>
            </w:tcBorders>
            <w:shd w:val="clear" w:color="auto" w:fill="auto"/>
            <w:vAlign w:val="center"/>
          </w:tcPr>
          <w:p w:rsidR="006C7E6F" w:rsidRPr="00842BF4" w:rsidRDefault="006C7E6F" w:rsidP="006C7E6F">
            <w:pPr>
              <w:spacing w:after="0"/>
              <w:jc w:val="center"/>
              <w:rPr>
                <w:rFonts w:ascii="GHEA Grapalat" w:hAnsi="GHEA Grapalat" w:cs="Arial CYR"/>
                <w:bCs/>
                <w:i/>
                <w:color w:val="000000"/>
                <w:sz w:val="20"/>
                <w:szCs w:val="21"/>
              </w:rPr>
            </w:pPr>
          </w:p>
        </w:tc>
        <w:tc>
          <w:tcPr>
            <w:tcW w:w="1134" w:type="dxa"/>
            <w:vMerge/>
            <w:tcBorders>
              <w:left w:val="single" w:sz="4" w:space="0" w:color="auto"/>
              <w:right w:val="single" w:sz="4" w:space="0" w:color="auto"/>
            </w:tcBorders>
            <w:shd w:val="clear" w:color="auto" w:fill="auto"/>
            <w:vAlign w:val="center"/>
          </w:tcPr>
          <w:p w:rsidR="006C7E6F" w:rsidRPr="00842BF4" w:rsidRDefault="006C7E6F" w:rsidP="006C7E6F">
            <w:pPr>
              <w:spacing w:after="0"/>
              <w:jc w:val="center"/>
              <w:rPr>
                <w:rFonts w:ascii="GHEA Grapalat" w:hAnsi="GHEA Grapalat" w:cs="Arial CYR"/>
                <w:b/>
                <w:bCs/>
                <w:i/>
                <w:color w:val="000000"/>
                <w:sz w:val="20"/>
                <w:szCs w:val="21"/>
              </w:rPr>
            </w:pPr>
          </w:p>
        </w:tc>
        <w:tc>
          <w:tcPr>
            <w:tcW w:w="7371" w:type="dxa"/>
            <w:tcBorders>
              <w:left w:val="single" w:sz="4" w:space="0" w:color="auto"/>
              <w:right w:val="single" w:sz="4" w:space="0" w:color="auto"/>
            </w:tcBorders>
            <w:shd w:val="clear" w:color="auto" w:fill="auto"/>
            <w:vAlign w:val="center"/>
          </w:tcPr>
          <w:p w:rsidR="006C7E6F" w:rsidRPr="00A52007" w:rsidRDefault="006C7E6F" w:rsidP="006C7E6F">
            <w:pPr>
              <w:spacing w:after="0" w:line="240" w:lineRule="auto"/>
              <w:rPr>
                <w:rFonts w:ascii="GHEA Grapalat" w:hAnsi="GHEA Grapalat" w:cs="Arial CYR"/>
                <w:b/>
                <w:i/>
                <w:color w:val="000000"/>
                <w:szCs w:val="21"/>
              </w:rPr>
            </w:pPr>
            <w:r w:rsidRPr="00A52007">
              <w:rPr>
                <w:rFonts w:ascii="GHEA Grapalat" w:hAnsi="GHEA Grapalat" w:cs="Arial CYR"/>
                <w:b/>
                <w:i/>
                <w:color w:val="000000"/>
                <w:szCs w:val="21"/>
              </w:rPr>
              <w:t>Խցօղակ</w:t>
            </w:r>
            <w:r w:rsidRPr="00A52007">
              <w:rPr>
                <w:rFonts w:ascii="GHEA Grapalat" w:hAnsi="GHEA Grapalat" w:cs="Arial CYR"/>
                <w:i/>
                <w:color w:val="000000"/>
                <w:szCs w:val="21"/>
              </w:rPr>
              <w:t xml:space="preserve"> – Մակնիշումը ПТ-2-6,3/63-01Г.15.013 - </w:t>
            </w:r>
            <w:r w:rsidRPr="00A52007">
              <w:rPr>
                <w:rFonts w:ascii="GHEA Grapalat" w:hAnsi="GHEA Grapalat" w:cs="Arial CYR"/>
                <w:b/>
                <w:i/>
                <w:color w:val="000000"/>
                <w:szCs w:val="21"/>
              </w:rPr>
              <w:t>36 հատ</w:t>
            </w:r>
          </w:p>
          <w:p w:rsidR="006C7E6F" w:rsidRPr="00A52007" w:rsidRDefault="006C7E6F" w:rsidP="006C7E6F">
            <w:pPr>
              <w:spacing w:after="0" w:line="240" w:lineRule="auto"/>
              <w:rPr>
                <w:rFonts w:ascii="GHEA Grapalat" w:hAnsi="GHEA Grapalat" w:cs="Arial CYR"/>
                <w:i/>
                <w:color w:val="000000"/>
                <w:szCs w:val="21"/>
              </w:rPr>
            </w:pPr>
            <w:r w:rsidRPr="00A52007">
              <w:rPr>
                <w:rFonts w:ascii="GHEA Grapalat" w:hAnsi="GHEA Grapalat" w:cs="Arial CYR"/>
                <w:i/>
                <w:color w:val="000000"/>
                <w:szCs w:val="21"/>
              </w:rPr>
              <w:t xml:space="preserve">Манжета - Маркировка ПТ-2-6,3/63-01Г.15.013 - </w:t>
            </w:r>
            <w:r w:rsidRPr="00A52007">
              <w:rPr>
                <w:rFonts w:ascii="GHEA Grapalat" w:hAnsi="GHEA Grapalat" w:cs="Arial CYR"/>
                <w:b/>
                <w:i/>
                <w:color w:val="000000"/>
                <w:szCs w:val="21"/>
              </w:rPr>
              <w:t>36 штук</w:t>
            </w:r>
          </w:p>
        </w:tc>
        <w:tc>
          <w:tcPr>
            <w:tcW w:w="992" w:type="dxa"/>
            <w:vMerge/>
            <w:tcBorders>
              <w:left w:val="single" w:sz="4" w:space="0" w:color="auto"/>
              <w:right w:val="single" w:sz="4" w:space="0" w:color="auto"/>
            </w:tcBorders>
            <w:shd w:val="clear" w:color="auto" w:fill="auto"/>
            <w:vAlign w:val="center"/>
          </w:tcPr>
          <w:p w:rsidR="006C7E6F" w:rsidRPr="00842BF4" w:rsidRDefault="006C7E6F" w:rsidP="006C7E6F">
            <w:pPr>
              <w:contextualSpacing/>
              <w:jc w:val="center"/>
              <w:rPr>
                <w:rFonts w:ascii="GHEA Grapalat" w:hAnsi="GHEA Grapalat" w:cs="Arial CYR"/>
                <w:b/>
                <w:i/>
                <w:color w:val="000000"/>
                <w:sz w:val="21"/>
                <w:szCs w:val="21"/>
              </w:rPr>
            </w:pPr>
          </w:p>
        </w:tc>
        <w:tc>
          <w:tcPr>
            <w:tcW w:w="992" w:type="dxa"/>
            <w:vMerge/>
            <w:tcBorders>
              <w:left w:val="single" w:sz="4" w:space="0" w:color="auto"/>
              <w:right w:val="single" w:sz="4" w:space="0" w:color="auto"/>
            </w:tcBorders>
            <w:shd w:val="clear" w:color="auto" w:fill="auto"/>
            <w:vAlign w:val="center"/>
          </w:tcPr>
          <w:p w:rsidR="006C7E6F" w:rsidRPr="006C7E6F" w:rsidRDefault="006C7E6F" w:rsidP="006C7E6F">
            <w:pPr>
              <w:contextualSpacing/>
              <w:jc w:val="center"/>
              <w:rPr>
                <w:rFonts w:ascii="GHEA Grapalat" w:hAnsi="GHEA Grapalat" w:cs="Arial CYR"/>
                <w:b/>
                <w:i/>
                <w:color w:val="000000"/>
                <w:sz w:val="21"/>
                <w:szCs w:val="21"/>
              </w:rPr>
            </w:pPr>
          </w:p>
        </w:tc>
        <w:tc>
          <w:tcPr>
            <w:tcW w:w="993" w:type="dxa"/>
            <w:vMerge/>
            <w:tcBorders>
              <w:left w:val="single" w:sz="4" w:space="0" w:color="auto"/>
              <w:right w:val="single" w:sz="4" w:space="0" w:color="auto"/>
            </w:tcBorders>
            <w:shd w:val="clear" w:color="auto" w:fill="auto"/>
            <w:vAlign w:val="center"/>
          </w:tcPr>
          <w:p w:rsidR="006C7E6F" w:rsidRPr="006C7E6F" w:rsidRDefault="006C7E6F" w:rsidP="006C7E6F">
            <w:pPr>
              <w:contextualSpacing/>
              <w:jc w:val="center"/>
              <w:rPr>
                <w:rFonts w:ascii="GHEA Grapalat" w:hAnsi="GHEA Grapalat" w:cs="Arial CYR"/>
                <w:b/>
                <w:i/>
                <w:color w:val="000000"/>
                <w:sz w:val="21"/>
                <w:szCs w:val="21"/>
              </w:rPr>
            </w:pPr>
          </w:p>
        </w:tc>
        <w:tc>
          <w:tcPr>
            <w:tcW w:w="850" w:type="dxa"/>
            <w:vMerge/>
            <w:tcBorders>
              <w:left w:val="single" w:sz="4" w:space="0" w:color="auto"/>
              <w:right w:val="single" w:sz="4" w:space="0" w:color="auto"/>
            </w:tcBorders>
            <w:shd w:val="clear" w:color="auto" w:fill="auto"/>
            <w:textDirection w:val="btLr"/>
            <w:vAlign w:val="center"/>
          </w:tcPr>
          <w:p w:rsidR="006C7E6F" w:rsidRPr="00A8705F" w:rsidRDefault="006C7E6F" w:rsidP="006C7E6F">
            <w:pPr>
              <w:spacing w:after="0" w:line="240" w:lineRule="auto"/>
              <w:ind w:left="113" w:right="113"/>
              <w:jc w:val="center"/>
              <w:rPr>
                <w:rFonts w:ascii="GHEA Grapalat" w:hAnsi="GHEA Grapalat"/>
                <w:b/>
                <w:i/>
                <w:szCs w:val="20"/>
              </w:rPr>
            </w:pPr>
          </w:p>
        </w:tc>
        <w:tc>
          <w:tcPr>
            <w:tcW w:w="992" w:type="dxa"/>
            <w:vMerge/>
            <w:tcBorders>
              <w:left w:val="single" w:sz="4" w:space="0" w:color="auto"/>
              <w:right w:val="single" w:sz="4" w:space="0" w:color="auto"/>
            </w:tcBorders>
            <w:shd w:val="clear" w:color="auto" w:fill="auto"/>
            <w:textDirection w:val="btLr"/>
            <w:vAlign w:val="center"/>
          </w:tcPr>
          <w:p w:rsidR="006C7E6F" w:rsidRPr="00C61D46" w:rsidRDefault="006C7E6F" w:rsidP="006C7E6F">
            <w:pPr>
              <w:spacing w:after="0" w:line="240" w:lineRule="auto"/>
              <w:ind w:left="113" w:right="113"/>
              <w:jc w:val="center"/>
              <w:rPr>
                <w:rFonts w:ascii="GHEA Grapalat" w:hAnsi="GHEA Grapalat"/>
                <w:b/>
                <w:i/>
                <w:szCs w:val="20"/>
              </w:rPr>
            </w:pPr>
          </w:p>
        </w:tc>
      </w:tr>
      <w:tr w:rsidR="006C7E6F" w:rsidRPr="00043A61" w:rsidTr="006C7E6F">
        <w:trPr>
          <w:trHeight w:val="258"/>
        </w:trPr>
        <w:tc>
          <w:tcPr>
            <w:tcW w:w="567" w:type="dxa"/>
            <w:vMerge/>
            <w:tcBorders>
              <w:left w:val="single" w:sz="4" w:space="0" w:color="auto"/>
              <w:right w:val="single" w:sz="4" w:space="0" w:color="auto"/>
            </w:tcBorders>
            <w:shd w:val="clear" w:color="auto" w:fill="auto"/>
            <w:vAlign w:val="center"/>
          </w:tcPr>
          <w:p w:rsidR="006C7E6F" w:rsidRPr="006C7E6F" w:rsidRDefault="006C7E6F" w:rsidP="006C7E6F">
            <w:pPr>
              <w:widowControl w:val="0"/>
              <w:spacing w:after="0" w:line="240" w:lineRule="auto"/>
              <w:ind w:firstLine="29"/>
              <w:jc w:val="center"/>
              <w:rPr>
                <w:rFonts w:ascii="GHEA Grapalat" w:hAnsi="GHEA Grapalat"/>
                <w:b/>
                <w:i/>
                <w:szCs w:val="16"/>
              </w:rPr>
            </w:pPr>
          </w:p>
        </w:tc>
        <w:tc>
          <w:tcPr>
            <w:tcW w:w="1134" w:type="dxa"/>
            <w:vMerge/>
            <w:tcBorders>
              <w:left w:val="single" w:sz="4" w:space="0" w:color="auto"/>
              <w:right w:val="single" w:sz="4" w:space="0" w:color="auto"/>
            </w:tcBorders>
            <w:shd w:val="clear" w:color="auto" w:fill="auto"/>
            <w:vAlign w:val="center"/>
          </w:tcPr>
          <w:p w:rsidR="006C7E6F" w:rsidRPr="00842BF4" w:rsidRDefault="006C7E6F" w:rsidP="006C7E6F">
            <w:pPr>
              <w:spacing w:after="0"/>
              <w:jc w:val="center"/>
              <w:rPr>
                <w:rFonts w:ascii="GHEA Grapalat" w:hAnsi="GHEA Grapalat" w:cs="Arial CYR"/>
                <w:bCs/>
                <w:i/>
                <w:color w:val="000000"/>
                <w:sz w:val="20"/>
                <w:szCs w:val="21"/>
              </w:rPr>
            </w:pPr>
          </w:p>
        </w:tc>
        <w:tc>
          <w:tcPr>
            <w:tcW w:w="1134" w:type="dxa"/>
            <w:vMerge/>
            <w:tcBorders>
              <w:left w:val="single" w:sz="4" w:space="0" w:color="auto"/>
              <w:right w:val="single" w:sz="4" w:space="0" w:color="auto"/>
            </w:tcBorders>
            <w:shd w:val="clear" w:color="auto" w:fill="auto"/>
            <w:vAlign w:val="center"/>
          </w:tcPr>
          <w:p w:rsidR="006C7E6F" w:rsidRPr="00842BF4" w:rsidRDefault="006C7E6F" w:rsidP="006C7E6F">
            <w:pPr>
              <w:spacing w:after="0"/>
              <w:jc w:val="center"/>
              <w:rPr>
                <w:rFonts w:ascii="GHEA Grapalat" w:hAnsi="GHEA Grapalat" w:cs="Arial CYR"/>
                <w:b/>
                <w:bCs/>
                <w:i/>
                <w:color w:val="000000"/>
                <w:sz w:val="20"/>
                <w:szCs w:val="21"/>
              </w:rPr>
            </w:pPr>
          </w:p>
        </w:tc>
        <w:tc>
          <w:tcPr>
            <w:tcW w:w="7371" w:type="dxa"/>
            <w:tcBorders>
              <w:left w:val="single" w:sz="4" w:space="0" w:color="auto"/>
              <w:right w:val="single" w:sz="4" w:space="0" w:color="auto"/>
            </w:tcBorders>
            <w:shd w:val="clear" w:color="auto" w:fill="auto"/>
            <w:vAlign w:val="center"/>
          </w:tcPr>
          <w:p w:rsidR="006C7E6F" w:rsidRPr="00A52007" w:rsidRDefault="006C7E6F" w:rsidP="006C7E6F">
            <w:pPr>
              <w:spacing w:after="0" w:line="240" w:lineRule="auto"/>
              <w:rPr>
                <w:rFonts w:ascii="GHEA Grapalat" w:hAnsi="GHEA Grapalat" w:cs="Arial CYR"/>
                <w:i/>
                <w:color w:val="000000"/>
                <w:szCs w:val="21"/>
              </w:rPr>
            </w:pPr>
            <w:r w:rsidRPr="00A52007">
              <w:rPr>
                <w:rFonts w:ascii="GHEA Grapalat" w:hAnsi="GHEA Grapalat" w:cs="Arial CYR"/>
                <w:b/>
                <w:i/>
                <w:color w:val="000000"/>
                <w:szCs w:val="21"/>
              </w:rPr>
              <w:t>Օղակ</w:t>
            </w:r>
            <w:r w:rsidRPr="00A52007">
              <w:rPr>
                <w:rFonts w:ascii="GHEA Grapalat" w:hAnsi="GHEA Grapalat" w:cs="Arial CYR"/>
                <w:i/>
                <w:color w:val="000000"/>
                <w:szCs w:val="21"/>
              </w:rPr>
              <w:t xml:space="preserve"> - Մակնիշումը 010-014-25-2- </w:t>
            </w:r>
            <w:r w:rsidRPr="00A52007">
              <w:rPr>
                <w:rFonts w:ascii="GHEA Grapalat" w:hAnsi="GHEA Grapalat" w:cs="Arial CYR"/>
                <w:b/>
                <w:i/>
                <w:color w:val="000000"/>
                <w:szCs w:val="21"/>
              </w:rPr>
              <w:t>24 հատ</w:t>
            </w:r>
          </w:p>
          <w:p w:rsidR="006C7E6F" w:rsidRPr="00A52007" w:rsidRDefault="006C7E6F" w:rsidP="006C7E6F">
            <w:pPr>
              <w:spacing w:after="0" w:line="240" w:lineRule="auto"/>
              <w:rPr>
                <w:rFonts w:ascii="GHEA Grapalat" w:hAnsi="GHEA Grapalat" w:cs="Arial CYR"/>
                <w:i/>
                <w:color w:val="000000"/>
                <w:szCs w:val="21"/>
              </w:rPr>
            </w:pPr>
            <w:r w:rsidRPr="00A52007">
              <w:rPr>
                <w:rFonts w:ascii="GHEA Grapalat" w:hAnsi="GHEA Grapalat" w:cs="Arial CYR"/>
                <w:b/>
                <w:i/>
                <w:color w:val="000000"/>
                <w:szCs w:val="21"/>
              </w:rPr>
              <w:t>Кольцо</w:t>
            </w:r>
            <w:r w:rsidRPr="00A52007">
              <w:rPr>
                <w:rFonts w:ascii="GHEA Grapalat" w:hAnsi="GHEA Grapalat" w:cs="Arial CYR"/>
                <w:i/>
                <w:color w:val="000000"/>
                <w:szCs w:val="21"/>
              </w:rPr>
              <w:t xml:space="preserve"> - Маркировка 010-014-25-2 - </w:t>
            </w:r>
            <w:r w:rsidRPr="00A52007">
              <w:rPr>
                <w:rFonts w:ascii="GHEA Grapalat" w:hAnsi="GHEA Grapalat" w:cs="Arial CYR"/>
                <w:b/>
                <w:i/>
                <w:color w:val="000000"/>
                <w:szCs w:val="21"/>
              </w:rPr>
              <w:t>24 штук</w:t>
            </w:r>
          </w:p>
        </w:tc>
        <w:tc>
          <w:tcPr>
            <w:tcW w:w="992" w:type="dxa"/>
            <w:vMerge/>
            <w:tcBorders>
              <w:left w:val="single" w:sz="4" w:space="0" w:color="auto"/>
              <w:right w:val="single" w:sz="4" w:space="0" w:color="auto"/>
            </w:tcBorders>
            <w:shd w:val="clear" w:color="auto" w:fill="auto"/>
            <w:vAlign w:val="center"/>
          </w:tcPr>
          <w:p w:rsidR="006C7E6F" w:rsidRPr="00842BF4" w:rsidRDefault="006C7E6F" w:rsidP="006C7E6F">
            <w:pPr>
              <w:contextualSpacing/>
              <w:jc w:val="center"/>
              <w:rPr>
                <w:rFonts w:ascii="GHEA Grapalat" w:hAnsi="GHEA Grapalat" w:cs="Arial CYR"/>
                <w:b/>
                <w:i/>
                <w:color w:val="000000"/>
                <w:sz w:val="21"/>
                <w:szCs w:val="21"/>
              </w:rPr>
            </w:pPr>
          </w:p>
        </w:tc>
        <w:tc>
          <w:tcPr>
            <w:tcW w:w="992" w:type="dxa"/>
            <w:vMerge/>
            <w:tcBorders>
              <w:left w:val="single" w:sz="4" w:space="0" w:color="auto"/>
              <w:right w:val="single" w:sz="4" w:space="0" w:color="auto"/>
            </w:tcBorders>
            <w:shd w:val="clear" w:color="auto" w:fill="auto"/>
            <w:vAlign w:val="center"/>
          </w:tcPr>
          <w:p w:rsidR="006C7E6F" w:rsidRPr="006C7E6F" w:rsidRDefault="006C7E6F" w:rsidP="006C7E6F">
            <w:pPr>
              <w:contextualSpacing/>
              <w:jc w:val="center"/>
              <w:rPr>
                <w:rFonts w:ascii="GHEA Grapalat" w:hAnsi="GHEA Grapalat" w:cs="Arial CYR"/>
                <w:b/>
                <w:i/>
                <w:color w:val="000000"/>
                <w:sz w:val="21"/>
                <w:szCs w:val="21"/>
              </w:rPr>
            </w:pPr>
          </w:p>
        </w:tc>
        <w:tc>
          <w:tcPr>
            <w:tcW w:w="993" w:type="dxa"/>
            <w:vMerge/>
            <w:tcBorders>
              <w:left w:val="single" w:sz="4" w:space="0" w:color="auto"/>
              <w:right w:val="single" w:sz="4" w:space="0" w:color="auto"/>
            </w:tcBorders>
            <w:shd w:val="clear" w:color="auto" w:fill="auto"/>
            <w:vAlign w:val="center"/>
          </w:tcPr>
          <w:p w:rsidR="006C7E6F" w:rsidRPr="006C7E6F" w:rsidRDefault="006C7E6F" w:rsidP="006C7E6F">
            <w:pPr>
              <w:contextualSpacing/>
              <w:jc w:val="center"/>
              <w:rPr>
                <w:rFonts w:ascii="GHEA Grapalat" w:hAnsi="GHEA Grapalat" w:cs="Arial CYR"/>
                <w:b/>
                <w:i/>
                <w:color w:val="000000"/>
                <w:sz w:val="21"/>
                <w:szCs w:val="21"/>
              </w:rPr>
            </w:pPr>
          </w:p>
        </w:tc>
        <w:tc>
          <w:tcPr>
            <w:tcW w:w="850" w:type="dxa"/>
            <w:vMerge/>
            <w:tcBorders>
              <w:left w:val="single" w:sz="4" w:space="0" w:color="auto"/>
              <w:right w:val="single" w:sz="4" w:space="0" w:color="auto"/>
            </w:tcBorders>
            <w:shd w:val="clear" w:color="auto" w:fill="auto"/>
            <w:textDirection w:val="btLr"/>
            <w:vAlign w:val="center"/>
          </w:tcPr>
          <w:p w:rsidR="006C7E6F" w:rsidRPr="00A8705F" w:rsidRDefault="006C7E6F" w:rsidP="006C7E6F">
            <w:pPr>
              <w:spacing w:after="0" w:line="240" w:lineRule="auto"/>
              <w:ind w:left="113" w:right="113"/>
              <w:jc w:val="center"/>
              <w:rPr>
                <w:rFonts w:ascii="GHEA Grapalat" w:hAnsi="GHEA Grapalat"/>
                <w:b/>
                <w:i/>
                <w:szCs w:val="20"/>
              </w:rPr>
            </w:pPr>
          </w:p>
        </w:tc>
        <w:tc>
          <w:tcPr>
            <w:tcW w:w="992" w:type="dxa"/>
            <w:vMerge/>
            <w:tcBorders>
              <w:left w:val="single" w:sz="4" w:space="0" w:color="auto"/>
              <w:right w:val="single" w:sz="4" w:space="0" w:color="auto"/>
            </w:tcBorders>
            <w:shd w:val="clear" w:color="auto" w:fill="auto"/>
            <w:textDirection w:val="btLr"/>
            <w:vAlign w:val="center"/>
          </w:tcPr>
          <w:p w:rsidR="006C7E6F" w:rsidRPr="00C61D46" w:rsidRDefault="006C7E6F" w:rsidP="006C7E6F">
            <w:pPr>
              <w:spacing w:after="0" w:line="240" w:lineRule="auto"/>
              <w:ind w:left="113" w:right="113"/>
              <w:jc w:val="center"/>
              <w:rPr>
                <w:rFonts w:ascii="GHEA Grapalat" w:hAnsi="GHEA Grapalat"/>
                <w:b/>
                <w:i/>
                <w:szCs w:val="20"/>
              </w:rPr>
            </w:pPr>
          </w:p>
        </w:tc>
      </w:tr>
      <w:tr w:rsidR="006C7E6F" w:rsidRPr="00043A61" w:rsidTr="006C7E6F">
        <w:trPr>
          <w:trHeight w:val="290"/>
        </w:trPr>
        <w:tc>
          <w:tcPr>
            <w:tcW w:w="567" w:type="dxa"/>
            <w:vMerge/>
            <w:tcBorders>
              <w:left w:val="single" w:sz="4" w:space="0" w:color="auto"/>
              <w:right w:val="single" w:sz="4" w:space="0" w:color="auto"/>
            </w:tcBorders>
            <w:shd w:val="clear" w:color="auto" w:fill="auto"/>
            <w:vAlign w:val="center"/>
          </w:tcPr>
          <w:p w:rsidR="006C7E6F" w:rsidRPr="006C7E6F" w:rsidRDefault="006C7E6F" w:rsidP="006C7E6F">
            <w:pPr>
              <w:widowControl w:val="0"/>
              <w:spacing w:after="0" w:line="240" w:lineRule="auto"/>
              <w:ind w:firstLine="29"/>
              <w:jc w:val="center"/>
              <w:rPr>
                <w:rFonts w:ascii="GHEA Grapalat" w:hAnsi="GHEA Grapalat"/>
                <w:b/>
                <w:i/>
                <w:szCs w:val="16"/>
              </w:rPr>
            </w:pPr>
          </w:p>
        </w:tc>
        <w:tc>
          <w:tcPr>
            <w:tcW w:w="1134" w:type="dxa"/>
            <w:vMerge/>
            <w:tcBorders>
              <w:left w:val="single" w:sz="4" w:space="0" w:color="auto"/>
              <w:right w:val="single" w:sz="4" w:space="0" w:color="auto"/>
            </w:tcBorders>
            <w:shd w:val="clear" w:color="auto" w:fill="auto"/>
            <w:vAlign w:val="center"/>
          </w:tcPr>
          <w:p w:rsidR="006C7E6F" w:rsidRPr="00842BF4" w:rsidRDefault="006C7E6F" w:rsidP="006C7E6F">
            <w:pPr>
              <w:spacing w:after="0"/>
              <w:jc w:val="center"/>
              <w:rPr>
                <w:rFonts w:ascii="GHEA Grapalat" w:hAnsi="GHEA Grapalat" w:cs="Arial CYR"/>
                <w:bCs/>
                <w:i/>
                <w:color w:val="000000"/>
                <w:sz w:val="20"/>
                <w:szCs w:val="21"/>
              </w:rPr>
            </w:pPr>
          </w:p>
        </w:tc>
        <w:tc>
          <w:tcPr>
            <w:tcW w:w="1134" w:type="dxa"/>
            <w:vMerge/>
            <w:tcBorders>
              <w:left w:val="single" w:sz="4" w:space="0" w:color="auto"/>
              <w:right w:val="single" w:sz="4" w:space="0" w:color="auto"/>
            </w:tcBorders>
            <w:shd w:val="clear" w:color="auto" w:fill="auto"/>
            <w:vAlign w:val="center"/>
          </w:tcPr>
          <w:p w:rsidR="006C7E6F" w:rsidRPr="00842BF4" w:rsidRDefault="006C7E6F" w:rsidP="006C7E6F">
            <w:pPr>
              <w:spacing w:after="0"/>
              <w:jc w:val="center"/>
              <w:rPr>
                <w:rFonts w:ascii="GHEA Grapalat" w:hAnsi="GHEA Grapalat" w:cs="Arial CYR"/>
                <w:b/>
                <w:bCs/>
                <w:i/>
                <w:color w:val="000000"/>
                <w:sz w:val="20"/>
                <w:szCs w:val="21"/>
              </w:rPr>
            </w:pPr>
          </w:p>
        </w:tc>
        <w:tc>
          <w:tcPr>
            <w:tcW w:w="7371" w:type="dxa"/>
            <w:tcBorders>
              <w:left w:val="single" w:sz="4" w:space="0" w:color="auto"/>
              <w:right w:val="single" w:sz="4" w:space="0" w:color="auto"/>
            </w:tcBorders>
            <w:shd w:val="clear" w:color="auto" w:fill="auto"/>
            <w:vAlign w:val="center"/>
          </w:tcPr>
          <w:p w:rsidR="006C7E6F" w:rsidRPr="00A52007" w:rsidRDefault="006C7E6F" w:rsidP="006C7E6F">
            <w:pPr>
              <w:spacing w:after="0" w:line="240" w:lineRule="auto"/>
              <w:rPr>
                <w:rFonts w:ascii="GHEA Grapalat" w:hAnsi="GHEA Grapalat" w:cs="Arial CYR"/>
                <w:i/>
                <w:color w:val="000000"/>
                <w:szCs w:val="21"/>
              </w:rPr>
            </w:pPr>
            <w:r w:rsidRPr="00A52007">
              <w:rPr>
                <w:rFonts w:ascii="GHEA Grapalat" w:hAnsi="GHEA Grapalat" w:cs="Arial CYR"/>
                <w:b/>
                <w:i/>
                <w:color w:val="000000"/>
                <w:szCs w:val="21"/>
              </w:rPr>
              <w:t>Օղակ</w:t>
            </w:r>
            <w:r w:rsidRPr="00A52007">
              <w:rPr>
                <w:rFonts w:ascii="GHEA Grapalat" w:hAnsi="GHEA Grapalat" w:cs="Arial CYR"/>
                <w:i/>
                <w:color w:val="000000"/>
                <w:szCs w:val="21"/>
              </w:rPr>
              <w:t xml:space="preserve"> - Մակնիշումը 020-025-30-2 - </w:t>
            </w:r>
            <w:r w:rsidRPr="00A52007">
              <w:rPr>
                <w:rFonts w:ascii="GHEA Grapalat" w:hAnsi="GHEA Grapalat" w:cs="Arial CYR"/>
                <w:b/>
                <w:i/>
                <w:color w:val="000000"/>
                <w:szCs w:val="21"/>
              </w:rPr>
              <w:t>24 հատ</w:t>
            </w:r>
          </w:p>
          <w:p w:rsidR="006C7E6F" w:rsidRPr="00A52007" w:rsidRDefault="006C7E6F" w:rsidP="006C7E6F">
            <w:pPr>
              <w:spacing w:after="0" w:line="240" w:lineRule="auto"/>
              <w:rPr>
                <w:rFonts w:ascii="GHEA Grapalat" w:hAnsi="GHEA Grapalat" w:cs="Arial CYR"/>
                <w:i/>
                <w:color w:val="000000"/>
                <w:szCs w:val="21"/>
              </w:rPr>
            </w:pPr>
            <w:r w:rsidRPr="00A52007">
              <w:rPr>
                <w:rFonts w:ascii="GHEA Grapalat" w:hAnsi="GHEA Grapalat" w:cs="Arial CYR"/>
                <w:b/>
                <w:i/>
                <w:color w:val="000000"/>
                <w:szCs w:val="21"/>
              </w:rPr>
              <w:t>Кольцо</w:t>
            </w:r>
            <w:r w:rsidRPr="00A52007">
              <w:rPr>
                <w:rFonts w:ascii="GHEA Grapalat" w:hAnsi="GHEA Grapalat" w:cs="Arial CYR"/>
                <w:i/>
                <w:color w:val="000000"/>
                <w:szCs w:val="21"/>
              </w:rPr>
              <w:t xml:space="preserve"> - Маркировка 020-025-30-2 - </w:t>
            </w:r>
            <w:r w:rsidRPr="00A52007">
              <w:rPr>
                <w:rFonts w:ascii="GHEA Grapalat" w:hAnsi="GHEA Grapalat" w:cs="Arial CYR"/>
                <w:b/>
                <w:i/>
                <w:color w:val="000000"/>
                <w:szCs w:val="21"/>
              </w:rPr>
              <w:t>24 штук</w:t>
            </w:r>
          </w:p>
        </w:tc>
        <w:tc>
          <w:tcPr>
            <w:tcW w:w="992" w:type="dxa"/>
            <w:vMerge/>
            <w:tcBorders>
              <w:left w:val="single" w:sz="4" w:space="0" w:color="auto"/>
              <w:right w:val="single" w:sz="4" w:space="0" w:color="auto"/>
            </w:tcBorders>
            <w:shd w:val="clear" w:color="auto" w:fill="auto"/>
            <w:vAlign w:val="center"/>
          </w:tcPr>
          <w:p w:rsidR="006C7E6F" w:rsidRPr="00842BF4" w:rsidRDefault="006C7E6F" w:rsidP="006C7E6F">
            <w:pPr>
              <w:contextualSpacing/>
              <w:jc w:val="center"/>
              <w:rPr>
                <w:rFonts w:ascii="GHEA Grapalat" w:hAnsi="GHEA Grapalat" w:cs="Arial CYR"/>
                <w:b/>
                <w:i/>
                <w:color w:val="000000"/>
                <w:sz w:val="21"/>
                <w:szCs w:val="21"/>
              </w:rPr>
            </w:pPr>
          </w:p>
        </w:tc>
        <w:tc>
          <w:tcPr>
            <w:tcW w:w="992" w:type="dxa"/>
            <w:vMerge/>
            <w:tcBorders>
              <w:left w:val="single" w:sz="4" w:space="0" w:color="auto"/>
              <w:right w:val="single" w:sz="4" w:space="0" w:color="auto"/>
            </w:tcBorders>
            <w:shd w:val="clear" w:color="auto" w:fill="auto"/>
            <w:vAlign w:val="center"/>
          </w:tcPr>
          <w:p w:rsidR="006C7E6F" w:rsidRPr="006C7E6F" w:rsidRDefault="006C7E6F" w:rsidP="006C7E6F">
            <w:pPr>
              <w:contextualSpacing/>
              <w:jc w:val="center"/>
              <w:rPr>
                <w:rFonts w:ascii="GHEA Grapalat" w:hAnsi="GHEA Grapalat" w:cs="Arial CYR"/>
                <w:b/>
                <w:i/>
                <w:color w:val="000000"/>
                <w:sz w:val="21"/>
                <w:szCs w:val="21"/>
              </w:rPr>
            </w:pPr>
          </w:p>
        </w:tc>
        <w:tc>
          <w:tcPr>
            <w:tcW w:w="993" w:type="dxa"/>
            <w:vMerge/>
            <w:tcBorders>
              <w:left w:val="single" w:sz="4" w:space="0" w:color="auto"/>
              <w:right w:val="single" w:sz="4" w:space="0" w:color="auto"/>
            </w:tcBorders>
            <w:shd w:val="clear" w:color="auto" w:fill="auto"/>
            <w:vAlign w:val="center"/>
          </w:tcPr>
          <w:p w:rsidR="006C7E6F" w:rsidRPr="006C7E6F" w:rsidRDefault="006C7E6F" w:rsidP="006C7E6F">
            <w:pPr>
              <w:contextualSpacing/>
              <w:jc w:val="center"/>
              <w:rPr>
                <w:rFonts w:ascii="GHEA Grapalat" w:hAnsi="GHEA Grapalat" w:cs="Arial CYR"/>
                <w:b/>
                <w:i/>
                <w:color w:val="000000"/>
                <w:sz w:val="21"/>
                <w:szCs w:val="21"/>
              </w:rPr>
            </w:pPr>
          </w:p>
        </w:tc>
        <w:tc>
          <w:tcPr>
            <w:tcW w:w="850" w:type="dxa"/>
            <w:vMerge/>
            <w:tcBorders>
              <w:left w:val="single" w:sz="4" w:space="0" w:color="auto"/>
              <w:right w:val="single" w:sz="4" w:space="0" w:color="auto"/>
            </w:tcBorders>
            <w:shd w:val="clear" w:color="auto" w:fill="auto"/>
            <w:textDirection w:val="btLr"/>
            <w:vAlign w:val="center"/>
          </w:tcPr>
          <w:p w:rsidR="006C7E6F" w:rsidRPr="00A8705F" w:rsidRDefault="006C7E6F" w:rsidP="006C7E6F">
            <w:pPr>
              <w:spacing w:after="0" w:line="240" w:lineRule="auto"/>
              <w:ind w:left="113" w:right="113"/>
              <w:jc w:val="center"/>
              <w:rPr>
                <w:rFonts w:ascii="GHEA Grapalat" w:hAnsi="GHEA Grapalat"/>
                <w:b/>
                <w:i/>
                <w:szCs w:val="20"/>
              </w:rPr>
            </w:pPr>
          </w:p>
        </w:tc>
        <w:tc>
          <w:tcPr>
            <w:tcW w:w="992" w:type="dxa"/>
            <w:vMerge/>
            <w:tcBorders>
              <w:left w:val="single" w:sz="4" w:space="0" w:color="auto"/>
              <w:right w:val="single" w:sz="4" w:space="0" w:color="auto"/>
            </w:tcBorders>
            <w:shd w:val="clear" w:color="auto" w:fill="auto"/>
            <w:textDirection w:val="btLr"/>
            <w:vAlign w:val="center"/>
          </w:tcPr>
          <w:p w:rsidR="006C7E6F" w:rsidRPr="00C61D46" w:rsidRDefault="006C7E6F" w:rsidP="006C7E6F">
            <w:pPr>
              <w:spacing w:after="0" w:line="240" w:lineRule="auto"/>
              <w:ind w:left="113" w:right="113"/>
              <w:jc w:val="center"/>
              <w:rPr>
                <w:rFonts w:ascii="GHEA Grapalat" w:hAnsi="GHEA Grapalat"/>
                <w:b/>
                <w:i/>
                <w:szCs w:val="20"/>
              </w:rPr>
            </w:pPr>
          </w:p>
        </w:tc>
      </w:tr>
      <w:tr w:rsidR="006C7E6F" w:rsidRPr="00043A61" w:rsidTr="006C7E6F">
        <w:trPr>
          <w:trHeight w:val="53"/>
        </w:trPr>
        <w:tc>
          <w:tcPr>
            <w:tcW w:w="567" w:type="dxa"/>
            <w:vMerge/>
            <w:tcBorders>
              <w:left w:val="single" w:sz="4" w:space="0" w:color="auto"/>
              <w:right w:val="single" w:sz="4" w:space="0" w:color="auto"/>
            </w:tcBorders>
            <w:shd w:val="clear" w:color="auto" w:fill="auto"/>
            <w:vAlign w:val="center"/>
          </w:tcPr>
          <w:p w:rsidR="006C7E6F" w:rsidRPr="006C7E6F" w:rsidRDefault="006C7E6F" w:rsidP="006C7E6F">
            <w:pPr>
              <w:widowControl w:val="0"/>
              <w:spacing w:after="0" w:line="240" w:lineRule="auto"/>
              <w:ind w:firstLine="29"/>
              <w:jc w:val="center"/>
              <w:rPr>
                <w:rFonts w:ascii="GHEA Grapalat" w:hAnsi="GHEA Grapalat"/>
                <w:b/>
                <w:i/>
                <w:szCs w:val="16"/>
              </w:rPr>
            </w:pPr>
          </w:p>
        </w:tc>
        <w:tc>
          <w:tcPr>
            <w:tcW w:w="1134" w:type="dxa"/>
            <w:vMerge/>
            <w:tcBorders>
              <w:left w:val="single" w:sz="4" w:space="0" w:color="auto"/>
              <w:right w:val="single" w:sz="4" w:space="0" w:color="auto"/>
            </w:tcBorders>
            <w:shd w:val="clear" w:color="auto" w:fill="auto"/>
            <w:vAlign w:val="center"/>
          </w:tcPr>
          <w:p w:rsidR="006C7E6F" w:rsidRPr="00842BF4" w:rsidRDefault="006C7E6F" w:rsidP="006C7E6F">
            <w:pPr>
              <w:spacing w:after="0"/>
              <w:jc w:val="center"/>
              <w:rPr>
                <w:rFonts w:ascii="GHEA Grapalat" w:hAnsi="GHEA Grapalat" w:cs="Arial CYR"/>
                <w:bCs/>
                <w:i/>
                <w:color w:val="000000"/>
                <w:sz w:val="20"/>
                <w:szCs w:val="21"/>
              </w:rPr>
            </w:pPr>
          </w:p>
        </w:tc>
        <w:tc>
          <w:tcPr>
            <w:tcW w:w="1134" w:type="dxa"/>
            <w:vMerge/>
            <w:tcBorders>
              <w:left w:val="single" w:sz="4" w:space="0" w:color="auto"/>
              <w:right w:val="single" w:sz="4" w:space="0" w:color="auto"/>
            </w:tcBorders>
            <w:shd w:val="clear" w:color="auto" w:fill="auto"/>
            <w:vAlign w:val="center"/>
          </w:tcPr>
          <w:p w:rsidR="006C7E6F" w:rsidRPr="00842BF4" w:rsidRDefault="006C7E6F" w:rsidP="006C7E6F">
            <w:pPr>
              <w:spacing w:after="0"/>
              <w:jc w:val="center"/>
              <w:rPr>
                <w:rFonts w:ascii="GHEA Grapalat" w:hAnsi="GHEA Grapalat" w:cs="Arial CYR"/>
                <w:b/>
                <w:bCs/>
                <w:i/>
                <w:color w:val="000000"/>
                <w:sz w:val="20"/>
                <w:szCs w:val="21"/>
              </w:rPr>
            </w:pPr>
          </w:p>
        </w:tc>
        <w:tc>
          <w:tcPr>
            <w:tcW w:w="7371" w:type="dxa"/>
            <w:tcBorders>
              <w:left w:val="single" w:sz="4" w:space="0" w:color="auto"/>
              <w:right w:val="single" w:sz="4" w:space="0" w:color="auto"/>
            </w:tcBorders>
            <w:shd w:val="clear" w:color="auto" w:fill="auto"/>
            <w:vAlign w:val="center"/>
          </w:tcPr>
          <w:p w:rsidR="006C7E6F" w:rsidRPr="00A52007" w:rsidRDefault="006C7E6F" w:rsidP="006C7E6F">
            <w:pPr>
              <w:spacing w:after="0" w:line="240" w:lineRule="auto"/>
              <w:rPr>
                <w:rFonts w:ascii="GHEA Grapalat" w:hAnsi="GHEA Grapalat" w:cs="Arial CYR"/>
                <w:i/>
                <w:color w:val="000000"/>
                <w:szCs w:val="21"/>
              </w:rPr>
            </w:pPr>
            <w:r w:rsidRPr="00A52007">
              <w:rPr>
                <w:rFonts w:ascii="GHEA Grapalat" w:hAnsi="GHEA Grapalat" w:cs="Arial CYR"/>
                <w:b/>
                <w:i/>
                <w:color w:val="000000"/>
                <w:szCs w:val="21"/>
              </w:rPr>
              <w:t>Օղակ</w:t>
            </w:r>
            <w:r w:rsidRPr="00A52007">
              <w:rPr>
                <w:rFonts w:ascii="GHEA Grapalat" w:hAnsi="GHEA Grapalat" w:cs="Arial CYR"/>
                <w:i/>
                <w:color w:val="000000"/>
                <w:szCs w:val="21"/>
              </w:rPr>
              <w:t xml:space="preserve"> - Մակնիշումը 028-034-36-2- </w:t>
            </w:r>
            <w:r w:rsidRPr="00A52007">
              <w:rPr>
                <w:rFonts w:ascii="GHEA Grapalat" w:hAnsi="GHEA Grapalat" w:cs="Arial CYR"/>
                <w:b/>
                <w:i/>
                <w:color w:val="000000"/>
                <w:szCs w:val="21"/>
              </w:rPr>
              <w:t>8 հատ</w:t>
            </w:r>
          </w:p>
          <w:p w:rsidR="006C7E6F" w:rsidRPr="00A52007" w:rsidRDefault="006C7E6F" w:rsidP="006C7E6F">
            <w:pPr>
              <w:spacing w:after="0" w:line="240" w:lineRule="auto"/>
              <w:rPr>
                <w:rFonts w:ascii="GHEA Grapalat" w:hAnsi="GHEA Grapalat" w:cs="Arial CYR"/>
                <w:i/>
                <w:color w:val="000000"/>
                <w:szCs w:val="21"/>
              </w:rPr>
            </w:pPr>
            <w:r w:rsidRPr="00A52007">
              <w:rPr>
                <w:rFonts w:ascii="GHEA Grapalat" w:hAnsi="GHEA Grapalat" w:cs="Arial CYR"/>
                <w:b/>
                <w:i/>
                <w:color w:val="000000"/>
                <w:szCs w:val="21"/>
              </w:rPr>
              <w:t>Кольцо</w:t>
            </w:r>
            <w:r w:rsidRPr="00A52007">
              <w:rPr>
                <w:rFonts w:ascii="GHEA Grapalat" w:hAnsi="GHEA Grapalat" w:cs="Arial CYR"/>
                <w:i/>
                <w:color w:val="000000"/>
                <w:szCs w:val="21"/>
              </w:rPr>
              <w:t xml:space="preserve"> - Маркировка 028-034-36-2 - </w:t>
            </w:r>
            <w:r w:rsidRPr="00A52007">
              <w:rPr>
                <w:rFonts w:ascii="GHEA Grapalat" w:hAnsi="GHEA Grapalat" w:cs="Arial CYR"/>
                <w:b/>
                <w:i/>
                <w:color w:val="000000"/>
                <w:szCs w:val="21"/>
              </w:rPr>
              <w:t>8 штук</w:t>
            </w:r>
          </w:p>
        </w:tc>
        <w:tc>
          <w:tcPr>
            <w:tcW w:w="992" w:type="dxa"/>
            <w:vMerge/>
            <w:tcBorders>
              <w:left w:val="single" w:sz="4" w:space="0" w:color="auto"/>
              <w:right w:val="single" w:sz="4" w:space="0" w:color="auto"/>
            </w:tcBorders>
            <w:shd w:val="clear" w:color="auto" w:fill="auto"/>
            <w:vAlign w:val="center"/>
          </w:tcPr>
          <w:p w:rsidR="006C7E6F" w:rsidRPr="00842BF4" w:rsidRDefault="006C7E6F" w:rsidP="006C7E6F">
            <w:pPr>
              <w:contextualSpacing/>
              <w:jc w:val="center"/>
              <w:rPr>
                <w:rFonts w:ascii="GHEA Grapalat" w:hAnsi="GHEA Grapalat" w:cs="Arial CYR"/>
                <w:b/>
                <w:i/>
                <w:color w:val="000000"/>
                <w:sz w:val="21"/>
                <w:szCs w:val="21"/>
              </w:rPr>
            </w:pPr>
          </w:p>
        </w:tc>
        <w:tc>
          <w:tcPr>
            <w:tcW w:w="992" w:type="dxa"/>
            <w:vMerge/>
            <w:tcBorders>
              <w:left w:val="single" w:sz="4" w:space="0" w:color="auto"/>
              <w:right w:val="single" w:sz="4" w:space="0" w:color="auto"/>
            </w:tcBorders>
            <w:shd w:val="clear" w:color="auto" w:fill="auto"/>
            <w:vAlign w:val="center"/>
          </w:tcPr>
          <w:p w:rsidR="006C7E6F" w:rsidRPr="006C7E6F" w:rsidRDefault="006C7E6F" w:rsidP="006C7E6F">
            <w:pPr>
              <w:contextualSpacing/>
              <w:jc w:val="center"/>
              <w:rPr>
                <w:rFonts w:ascii="GHEA Grapalat" w:hAnsi="GHEA Grapalat" w:cs="Arial CYR"/>
                <w:b/>
                <w:i/>
                <w:color w:val="000000"/>
                <w:sz w:val="21"/>
                <w:szCs w:val="21"/>
              </w:rPr>
            </w:pPr>
          </w:p>
        </w:tc>
        <w:tc>
          <w:tcPr>
            <w:tcW w:w="993" w:type="dxa"/>
            <w:vMerge/>
            <w:tcBorders>
              <w:left w:val="single" w:sz="4" w:space="0" w:color="auto"/>
              <w:right w:val="single" w:sz="4" w:space="0" w:color="auto"/>
            </w:tcBorders>
            <w:shd w:val="clear" w:color="auto" w:fill="auto"/>
            <w:vAlign w:val="center"/>
          </w:tcPr>
          <w:p w:rsidR="006C7E6F" w:rsidRPr="006C7E6F" w:rsidRDefault="006C7E6F" w:rsidP="006C7E6F">
            <w:pPr>
              <w:contextualSpacing/>
              <w:jc w:val="center"/>
              <w:rPr>
                <w:rFonts w:ascii="GHEA Grapalat" w:hAnsi="GHEA Grapalat" w:cs="Arial CYR"/>
                <w:b/>
                <w:i/>
                <w:color w:val="000000"/>
                <w:sz w:val="21"/>
                <w:szCs w:val="21"/>
              </w:rPr>
            </w:pPr>
          </w:p>
        </w:tc>
        <w:tc>
          <w:tcPr>
            <w:tcW w:w="850" w:type="dxa"/>
            <w:vMerge/>
            <w:tcBorders>
              <w:left w:val="single" w:sz="4" w:space="0" w:color="auto"/>
              <w:right w:val="single" w:sz="4" w:space="0" w:color="auto"/>
            </w:tcBorders>
            <w:shd w:val="clear" w:color="auto" w:fill="auto"/>
            <w:textDirection w:val="btLr"/>
            <w:vAlign w:val="center"/>
          </w:tcPr>
          <w:p w:rsidR="006C7E6F" w:rsidRPr="00A8705F" w:rsidRDefault="006C7E6F" w:rsidP="006C7E6F">
            <w:pPr>
              <w:spacing w:after="0" w:line="240" w:lineRule="auto"/>
              <w:ind w:left="113" w:right="113"/>
              <w:jc w:val="center"/>
              <w:rPr>
                <w:rFonts w:ascii="GHEA Grapalat" w:hAnsi="GHEA Grapalat"/>
                <w:b/>
                <w:i/>
                <w:szCs w:val="20"/>
              </w:rPr>
            </w:pPr>
          </w:p>
        </w:tc>
        <w:tc>
          <w:tcPr>
            <w:tcW w:w="992" w:type="dxa"/>
            <w:vMerge/>
            <w:tcBorders>
              <w:left w:val="single" w:sz="4" w:space="0" w:color="auto"/>
              <w:right w:val="single" w:sz="4" w:space="0" w:color="auto"/>
            </w:tcBorders>
            <w:shd w:val="clear" w:color="auto" w:fill="auto"/>
            <w:textDirection w:val="btLr"/>
            <w:vAlign w:val="center"/>
          </w:tcPr>
          <w:p w:rsidR="006C7E6F" w:rsidRPr="00C61D46" w:rsidRDefault="006C7E6F" w:rsidP="006C7E6F">
            <w:pPr>
              <w:spacing w:after="0" w:line="240" w:lineRule="auto"/>
              <w:ind w:left="113" w:right="113"/>
              <w:jc w:val="center"/>
              <w:rPr>
                <w:rFonts w:ascii="GHEA Grapalat" w:hAnsi="GHEA Grapalat"/>
                <w:b/>
                <w:i/>
                <w:szCs w:val="20"/>
              </w:rPr>
            </w:pPr>
          </w:p>
        </w:tc>
      </w:tr>
      <w:tr w:rsidR="006C7E6F" w:rsidRPr="00043A61" w:rsidTr="006C7E6F">
        <w:trPr>
          <w:trHeight w:val="240"/>
        </w:trPr>
        <w:tc>
          <w:tcPr>
            <w:tcW w:w="567" w:type="dxa"/>
            <w:vMerge/>
            <w:tcBorders>
              <w:left w:val="single" w:sz="4" w:space="0" w:color="auto"/>
              <w:right w:val="single" w:sz="4" w:space="0" w:color="auto"/>
            </w:tcBorders>
            <w:shd w:val="clear" w:color="auto" w:fill="auto"/>
            <w:vAlign w:val="center"/>
          </w:tcPr>
          <w:p w:rsidR="006C7E6F" w:rsidRPr="006C7E6F" w:rsidRDefault="006C7E6F" w:rsidP="006C7E6F">
            <w:pPr>
              <w:widowControl w:val="0"/>
              <w:spacing w:after="0" w:line="240" w:lineRule="auto"/>
              <w:ind w:firstLine="29"/>
              <w:jc w:val="center"/>
              <w:rPr>
                <w:rFonts w:ascii="GHEA Grapalat" w:hAnsi="GHEA Grapalat"/>
                <w:b/>
                <w:i/>
                <w:szCs w:val="16"/>
              </w:rPr>
            </w:pPr>
          </w:p>
        </w:tc>
        <w:tc>
          <w:tcPr>
            <w:tcW w:w="1134" w:type="dxa"/>
            <w:vMerge/>
            <w:tcBorders>
              <w:left w:val="single" w:sz="4" w:space="0" w:color="auto"/>
              <w:right w:val="single" w:sz="4" w:space="0" w:color="auto"/>
            </w:tcBorders>
            <w:shd w:val="clear" w:color="auto" w:fill="auto"/>
            <w:vAlign w:val="center"/>
          </w:tcPr>
          <w:p w:rsidR="006C7E6F" w:rsidRPr="00842BF4" w:rsidRDefault="006C7E6F" w:rsidP="006C7E6F">
            <w:pPr>
              <w:spacing w:after="0"/>
              <w:jc w:val="center"/>
              <w:rPr>
                <w:rFonts w:ascii="GHEA Grapalat" w:hAnsi="GHEA Grapalat" w:cs="Arial CYR"/>
                <w:bCs/>
                <w:i/>
                <w:color w:val="000000"/>
                <w:sz w:val="20"/>
                <w:szCs w:val="21"/>
              </w:rPr>
            </w:pPr>
          </w:p>
        </w:tc>
        <w:tc>
          <w:tcPr>
            <w:tcW w:w="1134" w:type="dxa"/>
            <w:vMerge/>
            <w:tcBorders>
              <w:left w:val="single" w:sz="4" w:space="0" w:color="auto"/>
              <w:right w:val="single" w:sz="4" w:space="0" w:color="auto"/>
            </w:tcBorders>
            <w:shd w:val="clear" w:color="auto" w:fill="auto"/>
            <w:vAlign w:val="center"/>
          </w:tcPr>
          <w:p w:rsidR="006C7E6F" w:rsidRPr="00842BF4" w:rsidRDefault="006C7E6F" w:rsidP="006C7E6F">
            <w:pPr>
              <w:spacing w:after="0"/>
              <w:jc w:val="center"/>
              <w:rPr>
                <w:rFonts w:ascii="GHEA Grapalat" w:hAnsi="GHEA Grapalat" w:cs="Arial CYR"/>
                <w:b/>
                <w:bCs/>
                <w:i/>
                <w:color w:val="000000"/>
                <w:sz w:val="20"/>
                <w:szCs w:val="21"/>
              </w:rPr>
            </w:pPr>
          </w:p>
        </w:tc>
        <w:tc>
          <w:tcPr>
            <w:tcW w:w="7371" w:type="dxa"/>
            <w:tcBorders>
              <w:left w:val="single" w:sz="4" w:space="0" w:color="auto"/>
              <w:right w:val="single" w:sz="4" w:space="0" w:color="auto"/>
            </w:tcBorders>
            <w:shd w:val="clear" w:color="auto" w:fill="auto"/>
            <w:vAlign w:val="center"/>
          </w:tcPr>
          <w:p w:rsidR="006C7E6F" w:rsidRPr="00A52007" w:rsidRDefault="006C7E6F" w:rsidP="006C7E6F">
            <w:pPr>
              <w:spacing w:after="0" w:line="240" w:lineRule="auto"/>
              <w:rPr>
                <w:rFonts w:ascii="GHEA Grapalat" w:hAnsi="GHEA Grapalat" w:cs="Arial CYR"/>
                <w:i/>
                <w:color w:val="000000"/>
                <w:szCs w:val="21"/>
              </w:rPr>
            </w:pPr>
            <w:r w:rsidRPr="00A52007">
              <w:rPr>
                <w:rFonts w:ascii="GHEA Grapalat" w:hAnsi="GHEA Grapalat" w:cs="Arial CYR"/>
                <w:b/>
                <w:i/>
                <w:color w:val="000000"/>
                <w:szCs w:val="21"/>
              </w:rPr>
              <w:t>Օղակ</w:t>
            </w:r>
            <w:r w:rsidRPr="00A52007">
              <w:rPr>
                <w:rFonts w:ascii="GHEA Grapalat" w:hAnsi="GHEA Grapalat" w:cs="Arial CYR"/>
                <w:i/>
                <w:color w:val="000000"/>
                <w:szCs w:val="21"/>
              </w:rPr>
              <w:t xml:space="preserve"> - Մակնիշումը 036-042-36-2- </w:t>
            </w:r>
            <w:r w:rsidRPr="00A52007">
              <w:rPr>
                <w:rFonts w:ascii="GHEA Grapalat" w:hAnsi="GHEA Grapalat" w:cs="Arial CYR"/>
                <w:b/>
                <w:i/>
                <w:color w:val="000000"/>
                <w:szCs w:val="21"/>
              </w:rPr>
              <w:t>8 հատ</w:t>
            </w:r>
          </w:p>
          <w:p w:rsidR="006C7E6F" w:rsidRPr="00A52007" w:rsidRDefault="006C7E6F" w:rsidP="006C7E6F">
            <w:pPr>
              <w:spacing w:after="0" w:line="240" w:lineRule="auto"/>
              <w:rPr>
                <w:rFonts w:ascii="GHEA Grapalat" w:hAnsi="GHEA Grapalat" w:cs="Arial CYR"/>
                <w:i/>
                <w:color w:val="000000"/>
                <w:szCs w:val="21"/>
              </w:rPr>
            </w:pPr>
            <w:r w:rsidRPr="00A52007">
              <w:rPr>
                <w:rFonts w:ascii="GHEA Grapalat" w:hAnsi="GHEA Grapalat" w:cs="Arial CYR"/>
                <w:b/>
                <w:i/>
                <w:color w:val="000000"/>
                <w:szCs w:val="21"/>
              </w:rPr>
              <w:t>Кольцо</w:t>
            </w:r>
            <w:r w:rsidRPr="00A52007">
              <w:rPr>
                <w:rFonts w:ascii="GHEA Grapalat" w:hAnsi="GHEA Grapalat" w:cs="Arial CYR"/>
                <w:i/>
                <w:color w:val="000000"/>
                <w:szCs w:val="21"/>
              </w:rPr>
              <w:t xml:space="preserve"> - Маркировка 036-042-36-2 - </w:t>
            </w:r>
            <w:r w:rsidRPr="00A52007">
              <w:rPr>
                <w:rFonts w:ascii="GHEA Grapalat" w:hAnsi="GHEA Grapalat" w:cs="Arial CYR"/>
                <w:b/>
                <w:i/>
                <w:color w:val="000000"/>
                <w:szCs w:val="21"/>
              </w:rPr>
              <w:t>8 штук</w:t>
            </w:r>
          </w:p>
        </w:tc>
        <w:tc>
          <w:tcPr>
            <w:tcW w:w="992" w:type="dxa"/>
            <w:vMerge/>
            <w:tcBorders>
              <w:left w:val="single" w:sz="4" w:space="0" w:color="auto"/>
              <w:right w:val="single" w:sz="4" w:space="0" w:color="auto"/>
            </w:tcBorders>
            <w:shd w:val="clear" w:color="auto" w:fill="auto"/>
            <w:vAlign w:val="center"/>
          </w:tcPr>
          <w:p w:rsidR="006C7E6F" w:rsidRPr="00842BF4" w:rsidRDefault="006C7E6F" w:rsidP="006C7E6F">
            <w:pPr>
              <w:contextualSpacing/>
              <w:jc w:val="center"/>
              <w:rPr>
                <w:rFonts w:ascii="GHEA Grapalat" w:hAnsi="GHEA Grapalat" w:cs="Arial CYR"/>
                <w:b/>
                <w:i/>
                <w:color w:val="000000"/>
                <w:sz w:val="21"/>
                <w:szCs w:val="21"/>
              </w:rPr>
            </w:pPr>
          </w:p>
        </w:tc>
        <w:tc>
          <w:tcPr>
            <w:tcW w:w="992" w:type="dxa"/>
            <w:vMerge/>
            <w:tcBorders>
              <w:left w:val="single" w:sz="4" w:space="0" w:color="auto"/>
              <w:right w:val="single" w:sz="4" w:space="0" w:color="auto"/>
            </w:tcBorders>
            <w:shd w:val="clear" w:color="auto" w:fill="auto"/>
            <w:vAlign w:val="center"/>
          </w:tcPr>
          <w:p w:rsidR="006C7E6F" w:rsidRPr="006C7E6F" w:rsidRDefault="006C7E6F" w:rsidP="006C7E6F">
            <w:pPr>
              <w:contextualSpacing/>
              <w:jc w:val="center"/>
              <w:rPr>
                <w:rFonts w:ascii="GHEA Grapalat" w:hAnsi="GHEA Grapalat" w:cs="Arial CYR"/>
                <w:b/>
                <w:i/>
                <w:color w:val="000000"/>
                <w:sz w:val="21"/>
                <w:szCs w:val="21"/>
              </w:rPr>
            </w:pPr>
          </w:p>
        </w:tc>
        <w:tc>
          <w:tcPr>
            <w:tcW w:w="993" w:type="dxa"/>
            <w:vMerge/>
            <w:tcBorders>
              <w:left w:val="single" w:sz="4" w:space="0" w:color="auto"/>
              <w:right w:val="single" w:sz="4" w:space="0" w:color="auto"/>
            </w:tcBorders>
            <w:shd w:val="clear" w:color="auto" w:fill="auto"/>
            <w:vAlign w:val="center"/>
          </w:tcPr>
          <w:p w:rsidR="006C7E6F" w:rsidRPr="006C7E6F" w:rsidRDefault="006C7E6F" w:rsidP="006C7E6F">
            <w:pPr>
              <w:contextualSpacing/>
              <w:jc w:val="center"/>
              <w:rPr>
                <w:rFonts w:ascii="GHEA Grapalat" w:hAnsi="GHEA Grapalat" w:cs="Arial CYR"/>
                <w:b/>
                <w:i/>
                <w:color w:val="000000"/>
                <w:sz w:val="21"/>
                <w:szCs w:val="21"/>
              </w:rPr>
            </w:pPr>
          </w:p>
        </w:tc>
        <w:tc>
          <w:tcPr>
            <w:tcW w:w="850" w:type="dxa"/>
            <w:vMerge/>
            <w:tcBorders>
              <w:left w:val="single" w:sz="4" w:space="0" w:color="auto"/>
              <w:right w:val="single" w:sz="4" w:space="0" w:color="auto"/>
            </w:tcBorders>
            <w:shd w:val="clear" w:color="auto" w:fill="auto"/>
            <w:textDirection w:val="btLr"/>
            <w:vAlign w:val="center"/>
          </w:tcPr>
          <w:p w:rsidR="006C7E6F" w:rsidRPr="00A8705F" w:rsidRDefault="006C7E6F" w:rsidP="006C7E6F">
            <w:pPr>
              <w:spacing w:after="0" w:line="240" w:lineRule="auto"/>
              <w:ind w:left="113" w:right="113"/>
              <w:jc w:val="center"/>
              <w:rPr>
                <w:rFonts w:ascii="GHEA Grapalat" w:hAnsi="GHEA Grapalat"/>
                <w:b/>
                <w:i/>
                <w:szCs w:val="20"/>
              </w:rPr>
            </w:pPr>
          </w:p>
        </w:tc>
        <w:tc>
          <w:tcPr>
            <w:tcW w:w="992" w:type="dxa"/>
            <w:vMerge/>
            <w:tcBorders>
              <w:left w:val="single" w:sz="4" w:space="0" w:color="auto"/>
              <w:right w:val="single" w:sz="4" w:space="0" w:color="auto"/>
            </w:tcBorders>
            <w:shd w:val="clear" w:color="auto" w:fill="auto"/>
            <w:textDirection w:val="btLr"/>
            <w:vAlign w:val="center"/>
          </w:tcPr>
          <w:p w:rsidR="006C7E6F" w:rsidRPr="00C61D46" w:rsidRDefault="006C7E6F" w:rsidP="006C7E6F">
            <w:pPr>
              <w:spacing w:after="0" w:line="240" w:lineRule="auto"/>
              <w:ind w:left="113" w:right="113"/>
              <w:jc w:val="center"/>
              <w:rPr>
                <w:rFonts w:ascii="GHEA Grapalat" w:hAnsi="GHEA Grapalat"/>
                <w:b/>
                <w:i/>
                <w:szCs w:val="20"/>
              </w:rPr>
            </w:pPr>
          </w:p>
        </w:tc>
      </w:tr>
      <w:tr w:rsidR="006C7E6F" w:rsidRPr="00043A61" w:rsidTr="006C7E6F">
        <w:trPr>
          <w:trHeight w:val="240"/>
        </w:trPr>
        <w:tc>
          <w:tcPr>
            <w:tcW w:w="567" w:type="dxa"/>
            <w:vMerge/>
            <w:tcBorders>
              <w:left w:val="single" w:sz="4" w:space="0" w:color="auto"/>
              <w:right w:val="single" w:sz="4" w:space="0" w:color="auto"/>
            </w:tcBorders>
            <w:shd w:val="clear" w:color="auto" w:fill="auto"/>
            <w:vAlign w:val="center"/>
          </w:tcPr>
          <w:p w:rsidR="006C7E6F" w:rsidRPr="006C7E6F" w:rsidRDefault="006C7E6F" w:rsidP="006C7E6F">
            <w:pPr>
              <w:widowControl w:val="0"/>
              <w:spacing w:after="0" w:line="240" w:lineRule="auto"/>
              <w:ind w:firstLine="29"/>
              <w:jc w:val="center"/>
              <w:rPr>
                <w:rFonts w:ascii="GHEA Grapalat" w:hAnsi="GHEA Grapalat"/>
                <w:b/>
                <w:i/>
                <w:szCs w:val="16"/>
              </w:rPr>
            </w:pPr>
          </w:p>
        </w:tc>
        <w:tc>
          <w:tcPr>
            <w:tcW w:w="1134" w:type="dxa"/>
            <w:vMerge/>
            <w:tcBorders>
              <w:left w:val="single" w:sz="4" w:space="0" w:color="auto"/>
              <w:right w:val="single" w:sz="4" w:space="0" w:color="auto"/>
            </w:tcBorders>
            <w:shd w:val="clear" w:color="auto" w:fill="auto"/>
            <w:vAlign w:val="center"/>
          </w:tcPr>
          <w:p w:rsidR="006C7E6F" w:rsidRPr="00842BF4" w:rsidRDefault="006C7E6F" w:rsidP="006C7E6F">
            <w:pPr>
              <w:spacing w:after="0"/>
              <w:jc w:val="center"/>
              <w:rPr>
                <w:rFonts w:ascii="GHEA Grapalat" w:hAnsi="GHEA Grapalat" w:cs="Arial CYR"/>
                <w:bCs/>
                <w:i/>
                <w:color w:val="000000"/>
                <w:sz w:val="20"/>
                <w:szCs w:val="21"/>
              </w:rPr>
            </w:pPr>
          </w:p>
        </w:tc>
        <w:tc>
          <w:tcPr>
            <w:tcW w:w="1134" w:type="dxa"/>
            <w:vMerge/>
            <w:tcBorders>
              <w:left w:val="single" w:sz="4" w:space="0" w:color="auto"/>
              <w:right w:val="single" w:sz="4" w:space="0" w:color="auto"/>
            </w:tcBorders>
            <w:shd w:val="clear" w:color="auto" w:fill="auto"/>
            <w:vAlign w:val="center"/>
          </w:tcPr>
          <w:p w:rsidR="006C7E6F" w:rsidRPr="00842BF4" w:rsidRDefault="006C7E6F" w:rsidP="006C7E6F">
            <w:pPr>
              <w:spacing w:after="0"/>
              <w:jc w:val="center"/>
              <w:rPr>
                <w:rFonts w:ascii="GHEA Grapalat" w:hAnsi="GHEA Grapalat" w:cs="Arial CYR"/>
                <w:b/>
                <w:bCs/>
                <w:i/>
                <w:color w:val="000000"/>
                <w:sz w:val="20"/>
                <w:szCs w:val="21"/>
              </w:rPr>
            </w:pPr>
          </w:p>
        </w:tc>
        <w:tc>
          <w:tcPr>
            <w:tcW w:w="7371" w:type="dxa"/>
            <w:tcBorders>
              <w:left w:val="single" w:sz="4" w:space="0" w:color="auto"/>
              <w:right w:val="single" w:sz="4" w:space="0" w:color="auto"/>
            </w:tcBorders>
            <w:shd w:val="clear" w:color="auto" w:fill="auto"/>
            <w:vAlign w:val="center"/>
          </w:tcPr>
          <w:p w:rsidR="006C7E6F" w:rsidRPr="00A52007" w:rsidRDefault="006C7E6F" w:rsidP="006C7E6F">
            <w:pPr>
              <w:spacing w:after="0" w:line="240" w:lineRule="auto"/>
              <w:rPr>
                <w:rFonts w:ascii="GHEA Grapalat" w:hAnsi="GHEA Grapalat" w:cs="Arial CYR"/>
                <w:i/>
                <w:color w:val="000000"/>
                <w:szCs w:val="21"/>
              </w:rPr>
            </w:pPr>
            <w:r w:rsidRPr="00A52007">
              <w:rPr>
                <w:rFonts w:ascii="GHEA Grapalat" w:hAnsi="GHEA Grapalat" w:cs="Arial CYR"/>
                <w:b/>
                <w:i/>
                <w:color w:val="000000"/>
                <w:szCs w:val="21"/>
              </w:rPr>
              <w:t>Օղակ</w:t>
            </w:r>
            <w:r w:rsidRPr="00A52007">
              <w:rPr>
                <w:rFonts w:ascii="GHEA Grapalat" w:hAnsi="GHEA Grapalat" w:cs="Arial CYR"/>
                <w:i/>
                <w:color w:val="000000"/>
                <w:szCs w:val="21"/>
              </w:rPr>
              <w:t xml:space="preserve"> - Մակնիշումը 049-055-36-2- </w:t>
            </w:r>
            <w:r w:rsidRPr="00A52007">
              <w:rPr>
                <w:rFonts w:ascii="GHEA Grapalat" w:hAnsi="GHEA Grapalat" w:cs="Arial CYR"/>
                <w:b/>
                <w:i/>
                <w:color w:val="000000"/>
                <w:szCs w:val="21"/>
              </w:rPr>
              <w:t>4 հատ</w:t>
            </w:r>
          </w:p>
          <w:p w:rsidR="006C7E6F" w:rsidRPr="00A52007" w:rsidRDefault="006C7E6F" w:rsidP="006C7E6F">
            <w:pPr>
              <w:spacing w:after="0" w:line="240" w:lineRule="auto"/>
              <w:rPr>
                <w:rFonts w:ascii="GHEA Grapalat" w:hAnsi="GHEA Grapalat" w:cs="Arial CYR"/>
                <w:i/>
                <w:color w:val="000000"/>
                <w:szCs w:val="21"/>
              </w:rPr>
            </w:pPr>
            <w:r w:rsidRPr="00A52007">
              <w:rPr>
                <w:rFonts w:ascii="GHEA Grapalat" w:hAnsi="GHEA Grapalat" w:cs="Arial CYR"/>
                <w:b/>
                <w:i/>
                <w:color w:val="000000"/>
                <w:szCs w:val="21"/>
              </w:rPr>
              <w:t>Кольцо</w:t>
            </w:r>
            <w:r w:rsidRPr="00A52007">
              <w:rPr>
                <w:rFonts w:ascii="GHEA Grapalat" w:hAnsi="GHEA Grapalat" w:cs="Arial CYR"/>
                <w:i/>
                <w:color w:val="000000"/>
                <w:szCs w:val="21"/>
              </w:rPr>
              <w:t xml:space="preserve"> - Маркировка 049-055-36-2- </w:t>
            </w:r>
            <w:r w:rsidRPr="00A52007">
              <w:rPr>
                <w:rFonts w:ascii="GHEA Grapalat" w:hAnsi="GHEA Grapalat" w:cs="Arial CYR"/>
                <w:b/>
                <w:i/>
                <w:color w:val="000000"/>
                <w:szCs w:val="21"/>
              </w:rPr>
              <w:t>4 штук</w:t>
            </w:r>
          </w:p>
        </w:tc>
        <w:tc>
          <w:tcPr>
            <w:tcW w:w="992" w:type="dxa"/>
            <w:vMerge/>
            <w:tcBorders>
              <w:left w:val="single" w:sz="4" w:space="0" w:color="auto"/>
              <w:right w:val="single" w:sz="4" w:space="0" w:color="auto"/>
            </w:tcBorders>
            <w:shd w:val="clear" w:color="auto" w:fill="auto"/>
            <w:vAlign w:val="center"/>
          </w:tcPr>
          <w:p w:rsidR="006C7E6F" w:rsidRPr="00842BF4" w:rsidRDefault="006C7E6F" w:rsidP="006C7E6F">
            <w:pPr>
              <w:contextualSpacing/>
              <w:jc w:val="center"/>
              <w:rPr>
                <w:rFonts w:ascii="GHEA Grapalat" w:hAnsi="GHEA Grapalat" w:cs="Arial CYR"/>
                <w:b/>
                <w:i/>
                <w:color w:val="000000"/>
                <w:sz w:val="21"/>
                <w:szCs w:val="21"/>
              </w:rPr>
            </w:pPr>
          </w:p>
        </w:tc>
        <w:tc>
          <w:tcPr>
            <w:tcW w:w="992" w:type="dxa"/>
            <w:vMerge/>
            <w:tcBorders>
              <w:left w:val="single" w:sz="4" w:space="0" w:color="auto"/>
              <w:right w:val="single" w:sz="4" w:space="0" w:color="auto"/>
            </w:tcBorders>
            <w:shd w:val="clear" w:color="auto" w:fill="auto"/>
            <w:vAlign w:val="center"/>
          </w:tcPr>
          <w:p w:rsidR="006C7E6F" w:rsidRPr="006C7E6F" w:rsidRDefault="006C7E6F" w:rsidP="006C7E6F">
            <w:pPr>
              <w:contextualSpacing/>
              <w:jc w:val="center"/>
              <w:rPr>
                <w:rFonts w:ascii="GHEA Grapalat" w:hAnsi="GHEA Grapalat" w:cs="Arial CYR"/>
                <w:b/>
                <w:i/>
                <w:color w:val="000000"/>
                <w:sz w:val="21"/>
                <w:szCs w:val="21"/>
              </w:rPr>
            </w:pPr>
          </w:p>
        </w:tc>
        <w:tc>
          <w:tcPr>
            <w:tcW w:w="993" w:type="dxa"/>
            <w:vMerge/>
            <w:tcBorders>
              <w:left w:val="single" w:sz="4" w:space="0" w:color="auto"/>
              <w:right w:val="single" w:sz="4" w:space="0" w:color="auto"/>
            </w:tcBorders>
            <w:shd w:val="clear" w:color="auto" w:fill="auto"/>
            <w:vAlign w:val="center"/>
          </w:tcPr>
          <w:p w:rsidR="006C7E6F" w:rsidRPr="006C7E6F" w:rsidRDefault="006C7E6F" w:rsidP="006C7E6F">
            <w:pPr>
              <w:contextualSpacing/>
              <w:jc w:val="center"/>
              <w:rPr>
                <w:rFonts w:ascii="GHEA Grapalat" w:hAnsi="GHEA Grapalat" w:cs="Arial CYR"/>
                <w:b/>
                <w:i/>
                <w:color w:val="000000"/>
                <w:sz w:val="21"/>
                <w:szCs w:val="21"/>
              </w:rPr>
            </w:pPr>
          </w:p>
        </w:tc>
        <w:tc>
          <w:tcPr>
            <w:tcW w:w="850" w:type="dxa"/>
            <w:vMerge/>
            <w:tcBorders>
              <w:left w:val="single" w:sz="4" w:space="0" w:color="auto"/>
              <w:right w:val="single" w:sz="4" w:space="0" w:color="auto"/>
            </w:tcBorders>
            <w:shd w:val="clear" w:color="auto" w:fill="auto"/>
            <w:textDirection w:val="btLr"/>
            <w:vAlign w:val="center"/>
          </w:tcPr>
          <w:p w:rsidR="006C7E6F" w:rsidRPr="00A8705F" w:rsidRDefault="006C7E6F" w:rsidP="006C7E6F">
            <w:pPr>
              <w:spacing w:after="0" w:line="240" w:lineRule="auto"/>
              <w:ind w:left="113" w:right="113"/>
              <w:jc w:val="center"/>
              <w:rPr>
                <w:rFonts w:ascii="GHEA Grapalat" w:hAnsi="GHEA Grapalat"/>
                <w:b/>
                <w:i/>
                <w:szCs w:val="20"/>
              </w:rPr>
            </w:pPr>
          </w:p>
        </w:tc>
        <w:tc>
          <w:tcPr>
            <w:tcW w:w="992" w:type="dxa"/>
            <w:vMerge/>
            <w:tcBorders>
              <w:left w:val="single" w:sz="4" w:space="0" w:color="auto"/>
              <w:right w:val="single" w:sz="4" w:space="0" w:color="auto"/>
            </w:tcBorders>
            <w:shd w:val="clear" w:color="auto" w:fill="auto"/>
            <w:textDirection w:val="btLr"/>
            <w:vAlign w:val="center"/>
          </w:tcPr>
          <w:p w:rsidR="006C7E6F" w:rsidRPr="00C61D46" w:rsidRDefault="006C7E6F" w:rsidP="006C7E6F">
            <w:pPr>
              <w:spacing w:after="0" w:line="240" w:lineRule="auto"/>
              <w:ind w:left="113" w:right="113"/>
              <w:jc w:val="center"/>
              <w:rPr>
                <w:rFonts w:ascii="GHEA Grapalat" w:hAnsi="GHEA Grapalat"/>
                <w:b/>
                <w:i/>
                <w:szCs w:val="20"/>
              </w:rPr>
            </w:pPr>
          </w:p>
        </w:tc>
      </w:tr>
      <w:tr w:rsidR="006C7E6F" w:rsidRPr="00043A61" w:rsidTr="006C7E6F">
        <w:trPr>
          <w:trHeight w:val="240"/>
        </w:trPr>
        <w:tc>
          <w:tcPr>
            <w:tcW w:w="567" w:type="dxa"/>
            <w:vMerge/>
            <w:tcBorders>
              <w:left w:val="single" w:sz="4" w:space="0" w:color="auto"/>
              <w:right w:val="single" w:sz="4" w:space="0" w:color="auto"/>
            </w:tcBorders>
            <w:shd w:val="clear" w:color="auto" w:fill="auto"/>
            <w:vAlign w:val="center"/>
          </w:tcPr>
          <w:p w:rsidR="006C7E6F" w:rsidRPr="006C7E6F" w:rsidRDefault="006C7E6F" w:rsidP="006C7E6F">
            <w:pPr>
              <w:widowControl w:val="0"/>
              <w:spacing w:after="0" w:line="240" w:lineRule="auto"/>
              <w:ind w:firstLine="29"/>
              <w:jc w:val="center"/>
              <w:rPr>
                <w:rFonts w:ascii="GHEA Grapalat" w:hAnsi="GHEA Grapalat"/>
                <w:b/>
                <w:i/>
                <w:szCs w:val="16"/>
              </w:rPr>
            </w:pPr>
          </w:p>
        </w:tc>
        <w:tc>
          <w:tcPr>
            <w:tcW w:w="1134" w:type="dxa"/>
            <w:vMerge/>
            <w:tcBorders>
              <w:left w:val="single" w:sz="4" w:space="0" w:color="auto"/>
              <w:right w:val="single" w:sz="4" w:space="0" w:color="auto"/>
            </w:tcBorders>
            <w:shd w:val="clear" w:color="auto" w:fill="auto"/>
            <w:vAlign w:val="center"/>
          </w:tcPr>
          <w:p w:rsidR="006C7E6F" w:rsidRPr="00842BF4" w:rsidRDefault="006C7E6F" w:rsidP="006C7E6F">
            <w:pPr>
              <w:spacing w:after="0"/>
              <w:jc w:val="center"/>
              <w:rPr>
                <w:rFonts w:ascii="GHEA Grapalat" w:hAnsi="GHEA Grapalat" w:cs="Arial CYR"/>
                <w:bCs/>
                <w:i/>
                <w:color w:val="000000"/>
                <w:sz w:val="20"/>
                <w:szCs w:val="21"/>
              </w:rPr>
            </w:pPr>
          </w:p>
        </w:tc>
        <w:tc>
          <w:tcPr>
            <w:tcW w:w="1134" w:type="dxa"/>
            <w:vMerge/>
            <w:tcBorders>
              <w:left w:val="single" w:sz="4" w:space="0" w:color="auto"/>
              <w:right w:val="single" w:sz="4" w:space="0" w:color="auto"/>
            </w:tcBorders>
            <w:shd w:val="clear" w:color="auto" w:fill="auto"/>
            <w:vAlign w:val="center"/>
          </w:tcPr>
          <w:p w:rsidR="006C7E6F" w:rsidRPr="00842BF4" w:rsidRDefault="006C7E6F" w:rsidP="006C7E6F">
            <w:pPr>
              <w:spacing w:after="0"/>
              <w:jc w:val="center"/>
              <w:rPr>
                <w:rFonts w:ascii="GHEA Grapalat" w:hAnsi="GHEA Grapalat" w:cs="Arial CYR"/>
                <w:b/>
                <w:bCs/>
                <w:i/>
                <w:color w:val="000000"/>
                <w:sz w:val="20"/>
                <w:szCs w:val="21"/>
              </w:rPr>
            </w:pPr>
          </w:p>
        </w:tc>
        <w:tc>
          <w:tcPr>
            <w:tcW w:w="7371" w:type="dxa"/>
            <w:tcBorders>
              <w:left w:val="single" w:sz="4" w:space="0" w:color="auto"/>
              <w:right w:val="single" w:sz="4" w:space="0" w:color="auto"/>
            </w:tcBorders>
            <w:shd w:val="clear" w:color="auto" w:fill="auto"/>
            <w:vAlign w:val="center"/>
          </w:tcPr>
          <w:p w:rsidR="006C7E6F" w:rsidRPr="00A52007" w:rsidRDefault="006C7E6F" w:rsidP="006C7E6F">
            <w:pPr>
              <w:spacing w:after="0" w:line="240" w:lineRule="auto"/>
              <w:rPr>
                <w:rFonts w:ascii="GHEA Grapalat" w:hAnsi="GHEA Grapalat" w:cs="Arial CYR"/>
                <w:i/>
                <w:color w:val="000000"/>
                <w:szCs w:val="21"/>
              </w:rPr>
            </w:pPr>
            <w:r w:rsidRPr="00A52007">
              <w:rPr>
                <w:rFonts w:ascii="GHEA Grapalat" w:hAnsi="GHEA Grapalat" w:cs="Arial CYR"/>
                <w:b/>
                <w:i/>
                <w:color w:val="000000"/>
                <w:szCs w:val="21"/>
              </w:rPr>
              <w:t>Օղակ</w:t>
            </w:r>
            <w:r w:rsidRPr="00A52007">
              <w:rPr>
                <w:rFonts w:ascii="GHEA Grapalat" w:hAnsi="GHEA Grapalat" w:cs="Arial CYR"/>
                <w:i/>
                <w:color w:val="000000"/>
                <w:szCs w:val="21"/>
              </w:rPr>
              <w:t xml:space="preserve"> - Մակնիշումը 070-080-58-2- </w:t>
            </w:r>
            <w:r w:rsidRPr="00A52007">
              <w:rPr>
                <w:rFonts w:ascii="GHEA Grapalat" w:hAnsi="GHEA Grapalat" w:cs="Arial CYR"/>
                <w:b/>
                <w:i/>
                <w:color w:val="000000"/>
                <w:szCs w:val="21"/>
              </w:rPr>
              <w:t>36 հատ</w:t>
            </w:r>
          </w:p>
          <w:p w:rsidR="006C7E6F" w:rsidRPr="00A52007" w:rsidRDefault="006C7E6F" w:rsidP="006C7E6F">
            <w:pPr>
              <w:spacing w:after="0" w:line="240" w:lineRule="auto"/>
              <w:rPr>
                <w:rFonts w:ascii="GHEA Grapalat" w:hAnsi="GHEA Grapalat" w:cs="Arial CYR"/>
                <w:i/>
                <w:color w:val="000000"/>
                <w:szCs w:val="21"/>
              </w:rPr>
            </w:pPr>
            <w:r w:rsidRPr="00A52007">
              <w:rPr>
                <w:rFonts w:ascii="GHEA Grapalat" w:hAnsi="GHEA Grapalat" w:cs="Arial CYR"/>
                <w:b/>
                <w:i/>
                <w:color w:val="000000"/>
                <w:szCs w:val="21"/>
              </w:rPr>
              <w:t>Кольцо</w:t>
            </w:r>
            <w:r w:rsidRPr="00A52007">
              <w:rPr>
                <w:rFonts w:ascii="GHEA Grapalat" w:hAnsi="GHEA Grapalat" w:cs="Arial CYR"/>
                <w:i/>
                <w:color w:val="000000"/>
                <w:szCs w:val="21"/>
              </w:rPr>
              <w:t xml:space="preserve"> - Маркировка 070-080-58-2- </w:t>
            </w:r>
            <w:r w:rsidRPr="00A52007">
              <w:rPr>
                <w:rFonts w:ascii="GHEA Grapalat" w:hAnsi="GHEA Grapalat" w:cs="Arial CYR"/>
                <w:b/>
                <w:i/>
                <w:color w:val="000000"/>
                <w:szCs w:val="21"/>
              </w:rPr>
              <w:t>36 штук</w:t>
            </w:r>
          </w:p>
        </w:tc>
        <w:tc>
          <w:tcPr>
            <w:tcW w:w="992" w:type="dxa"/>
            <w:vMerge/>
            <w:tcBorders>
              <w:left w:val="single" w:sz="4" w:space="0" w:color="auto"/>
              <w:right w:val="single" w:sz="4" w:space="0" w:color="auto"/>
            </w:tcBorders>
            <w:shd w:val="clear" w:color="auto" w:fill="auto"/>
            <w:vAlign w:val="center"/>
          </w:tcPr>
          <w:p w:rsidR="006C7E6F" w:rsidRPr="00842BF4" w:rsidRDefault="006C7E6F" w:rsidP="006C7E6F">
            <w:pPr>
              <w:contextualSpacing/>
              <w:jc w:val="center"/>
              <w:rPr>
                <w:rFonts w:ascii="GHEA Grapalat" w:hAnsi="GHEA Grapalat" w:cs="Arial CYR"/>
                <w:b/>
                <w:i/>
                <w:color w:val="000000"/>
                <w:sz w:val="21"/>
                <w:szCs w:val="21"/>
              </w:rPr>
            </w:pPr>
          </w:p>
        </w:tc>
        <w:tc>
          <w:tcPr>
            <w:tcW w:w="992" w:type="dxa"/>
            <w:vMerge/>
            <w:tcBorders>
              <w:left w:val="single" w:sz="4" w:space="0" w:color="auto"/>
              <w:right w:val="single" w:sz="4" w:space="0" w:color="auto"/>
            </w:tcBorders>
            <w:shd w:val="clear" w:color="auto" w:fill="auto"/>
            <w:vAlign w:val="center"/>
          </w:tcPr>
          <w:p w:rsidR="006C7E6F" w:rsidRPr="006C7E6F" w:rsidRDefault="006C7E6F" w:rsidP="006C7E6F">
            <w:pPr>
              <w:contextualSpacing/>
              <w:jc w:val="center"/>
              <w:rPr>
                <w:rFonts w:ascii="GHEA Grapalat" w:hAnsi="GHEA Grapalat" w:cs="Arial CYR"/>
                <w:b/>
                <w:i/>
                <w:color w:val="000000"/>
                <w:sz w:val="21"/>
                <w:szCs w:val="21"/>
              </w:rPr>
            </w:pPr>
          </w:p>
        </w:tc>
        <w:tc>
          <w:tcPr>
            <w:tcW w:w="993" w:type="dxa"/>
            <w:vMerge/>
            <w:tcBorders>
              <w:left w:val="single" w:sz="4" w:space="0" w:color="auto"/>
              <w:right w:val="single" w:sz="4" w:space="0" w:color="auto"/>
            </w:tcBorders>
            <w:shd w:val="clear" w:color="auto" w:fill="auto"/>
            <w:vAlign w:val="center"/>
          </w:tcPr>
          <w:p w:rsidR="006C7E6F" w:rsidRPr="006C7E6F" w:rsidRDefault="006C7E6F" w:rsidP="006C7E6F">
            <w:pPr>
              <w:contextualSpacing/>
              <w:jc w:val="center"/>
              <w:rPr>
                <w:rFonts w:ascii="GHEA Grapalat" w:hAnsi="GHEA Grapalat" w:cs="Arial CYR"/>
                <w:b/>
                <w:i/>
                <w:color w:val="000000"/>
                <w:sz w:val="21"/>
                <w:szCs w:val="21"/>
              </w:rPr>
            </w:pPr>
          </w:p>
        </w:tc>
        <w:tc>
          <w:tcPr>
            <w:tcW w:w="850" w:type="dxa"/>
            <w:vMerge/>
            <w:tcBorders>
              <w:left w:val="single" w:sz="4" w:space="0" w:color="auto"/>
              <w:right w:val="single" w:sz="4" w:space="0" w:color="auto"/>
            </w:tcBorders>
            <w:shd w:val="clear" w:color="auto" w:fill="auto"/>
            <w:textDirection w:val="btLr"/>
            <w:vAlign w:val="center"/>
          </w:tcPr>
          <w:p w:rsidR="006C7E6F" w:rsidRPr="00A8705F" w:rsidRDefault="006C7E6F" w:rsidP="006C7E6F">
            <w:pPr>
              <w:spacing w:after="0" w:line="240" w:lineRule="auto"/>
              <w:ind w:left="113" w:right="113"/>
              <w:jc w:val="center"/>
              <w:rPr>
                <w:rFonts w:ascii="GHEA Grapalat" w:hAnsi="GHEA Grapalat"/>
                <w:b/>
                <w:i/>
                <w:szCs w:val="20"/>
              </w:rPr>
            </w:pPr>
          </w:p>
        </w:tc>
        <w:tc>
          <w:tcPr>
            <w:tcW w:w="992" w:type="dxa"/>
            <w:vMerge/>
            <w:tcBorders>
              <w:left w:val="single" w:sz="4" w:space="0" w:color="auto"/>
              <w:right w:val="single" w:sz="4" w:space="0" w:color="auto"/>
            </w:tcBorders>
            <w:shd w:val="clear" w:color="auto" w:fill="auto"/>
            <w:textDirection w:val="btLr"/>
            <w:vAlign w:val="center"/>
          </w:tcPr>
          <w:p w:rsidR="006C7E6F" w:rsidRPr="00C61D46" w:rsidRDefault="006C7E6F" w:rsidP="006C7E6F">
            <w:pPr>
              <w:spacing w:after="0" w:line="240" w:lineRule="auto"/>
              <w:ind w:left="113" w:right="113"/>
              <w:jc w:val="center"/>
              <w:rPr>
                <w:rFonts w:ascii="GHEA Grapalat" w:hAnsi="GHEA Grapalat"/>
                <w:b/>
                <w:i/>
                <w:szCs w:val="20"/>
              </w:rPr>
            </w:pPr>
          </w:p>
        </w:tc>
      </w:tr>
      <w:tr w:rsidR="006C7E6F" w:rsidRPr="00043A61" w:rsidTr="006C7E6F">
        <w:trPr>
          <w:trHeight w:val="240"/>
        </w:trPr>
        <w:tc>
          <w:tcPr>
            <w:tcW w:w="567" w:type="dxa"/>
            <w:vMerge/>
            <w:tcBorders>
              <w:left w:val="single" w:sz="4" w:space="0" w:color="auto"/>
              <w:right w:val="single" w:sz="4" w:space="0" w:color="auto"/>
            </w:tcBorders>
            <w:shd w:val="clear" w:color="auto" w:fill="auto"/>
            <w:vAlign w:val="center"/>
          </w:tcPr>
          <w:p w:rsidR="006C7E6F" w:rsidRPr="006C7E6F" w:rsidRDefault="006C7E6F" w:rsidP="006C7E6F">
            <w:pPr>
              <w:widowControl w:val="0"/>
              <w:spacing w:after="0" w:line="240" w:lineRule="auto"/>
              <w:ind w:firstLine="29"/>
              <w:jc w:val="center"/>
              <w:rPr>
                <w:rFonts w:ascii="GHEA Grapalat" w:hAnsi="GHEA Grapalat"/>
                <w:b/>
                <w:i/>
                <w:szCs w:val="16"/>
              </w:rPr>
            </w:pPr>
          </w:p>
        </w:tc>
        <w:tc>
          <w:tcPr>
            <w:tcW w:w="1134" w:type="dxa"/>
            <w:vMerge/>
            <w:tcBorders>
              <w:left w:val="single" w:sz="4" w:space="0" w:color="auto"/>
              <w:right w:val="single" w:sz="4" w:space="0" w:color="auto"/>
            </w:tcBorders>
            <w:shd w:val="clear" w:color="auto" w:fill="auto"/>
            <w:vAlign w:val="center"/>
          </w:tcPr>
          <w:p w:rsidR="006C7E6F" w:rsidRPr="00842BF4" w:rsidRDefault="006C7E6F" w:rsidP="006C7E6F">
            <w:pPr>
              <w:spacing w:after="0"/>
              <w:jc w:val="center"/>
              <w:rPr>
                <w:rFonts w:ascii="GHEA Grapalat" w:hAnsi="GHEA Grapalat" w:cs="Arial CYR"/>
                <w:bCs/>
                <w:i/>
                <w:color w:val="000000"/>
                <w:sz w:val="20"/>
                <w:szCs w:val="21"/>
              </w:rPr>
            </w:pPr>
          </w:p>
        </w:tc>
        <w:tc>
          <w:tcPr>
            <w:tcW w:w="1134" w:type="dxa"/>
            <w:vMerge/>
            <w:tcBorders>
              <w:left w:val="single" w:sz="4" w:space="0" w:color="auto"/>
              <w:right w:val="single" w:sz="4" w:space="0" w:color="auto"/>
            </w:tcBorders>
            <w:shd w:val="clear" w:color="auto" w:fill="auto"/>
            <w:vAlign w:val="center"/>
          </w:tcPr>
          <w:p w:rsidR="006C7E6F" w:rsidRPr="00842BF4" w:rsidRDefault="006C7E6F" w:rsidP="006C7E6F">
            <w:pPr>
              <w:spacing w:after="0"/>
              <w:jc w:val="center"/>
              <w:rPr>
                <w:rFonts w:ascii="GHEA Grapalat" w:hAnsi="GHEA Grapalat" w:cs="Arial CYR"/>
                <w:b/>
                <w:bCs/>
                <w:i/>
                <w:color w:val="000000"/>
                <w:sz w:val="20"/>
                <w:szCs w:val="21"/>
              </w:rPr>
            </w:pPr>
          </w:p>
        </w:tc>
        <w:tc>
          <w:tcPr>
            <w:tcW w:w="7371" w:type="dxa"/>
            <w:tcBorders>
              <w:left w:val="single" w:sz="4" w:space="0" w:color="auto"/>
              <w:right w:val="single" w:sz="4" w:space="0" w:color="auto"/>
            </w:tcBorders>
            <w:shd w:val="clear" w:color="auto" w:fill="auto"/>
            <w:vAlign w:val="center"/>
          </w:tcPr>
          <w:p w:rsidR="006C7E6F" w:rsidRPr="00A52007" w:rsidRDefault="006C7E6F" w:rsidP="006C7E6F">
            <w:pPr>
              <w:spacing w:after="0" w:line="240" w:lineRule="auto"/>
              <w:rPr>
                <w:rFonts w:ascii="GHEA Grapalat" w:hAnsi="GHEA Grapalat" w:cs="Arial CYR"/>
                <w:i/>
                <w:color w:val="000000"/>
                <w:szCs w:val="21"/>
              </w:rPr>
            </w:pPr>
            <w:r w:rsidRPr="00A52007">
              <w:rPr>
                <w:rFonts w:ascii="GHEA Grapalat" w:hAnsi="GHEA Grapalat" w:cs="Arial CYR"/>
                <w:b/>
                <w:i/>
                <w:color w:val="000000"/>
                <w:szCs w:val="21"/>
              </w:rPr>
              <w:t>Օղակ</w:t>
            </w:r>
            <w:r w:rsidRPr="00A52007">
              <w:rPr>
                <w:rFonts w:ascii="GHEA Grapalat" w:hAnsi="GHEA Grapalat" w:cs="Arial CYR"/>
                <w:i/>
                <w:color w:val="000000"/>
                <w:szCs w:val="21"/>
              </w:rPr>
              <w:t xml:space="preserve"> - Մակնիշումը 080-090-58-2- </w:t>
            </w:r>
            <w:r w:rsidRPr="00A52007">
              <w:rPr>
                <w:rFonts w:ascii="GHEA Grapalat" w:hAnsi="GHEA Grapalat" w:cs="Arial CYR"/>
                <w:b/>
                <w:i/>
                <w:color w:val="000000"/>
                <w:szCs w:val="21"/>
              </w:rPr>
              <w:t>36 հատ</w:t>
            </w:r>
          </w:p>
          <w:p w:rsidR="006C7E6F" w:rsidRPr="00A52007" w:rsidRDefault="006C7E6F" w:rsidP="006C7E6F">
            <w:pPr>
              <w:spacing w:after="0" w:line="240" w:lineRule="auto"/>
              <w:rPr>
                <w:rFonts w:ascii="GHEA Grapalat" w:hAnsi="GHEA Grapalat" w:cs="Arial CYR"/>
                <w:i/>
                <w:color w:val="000000"/>
                <w:szCs w:val="21"/>
              </w:rPr>
            </w:pPr>
            <w:r w:rsidRPr="00A52007">
              <w:rPr>
                <w:rFonts w:ascii="GHEA Grapalat" w:hAnsi="GHEA Grapalat" w:cs="Arial CYR"/>
                <w:b/>
                <w:i/>
                <w:color w:val="000000"/>
                <w:szCs w:val="21"/>
              </w:rPr>
              <w:t>Кольцо</w:t>
            </w:r>
            <w:r w:rsidRPr="00A52007">
              <w:rPr>
                <w:rFonts w:ascii="GHEA Grapalat" w:hAnsi="GHEA Grapalat" w:cs="Arial CYR"/>
                <w:i/>
                <w:color w:val="000000"/>
                <w:szCs w:val="21"/>
              </w:rPr>
              <w:t xml:space="preserve"> - Маркировка 080-090-58-2- </w:t>
            </w:r>
            <w:r w:rsidRPr="00A52007">
              <w:rPr>
                <w:rFonts w:ascii="GHEA Grapalat" w:hAnsi="GHEA Grapalat" w:cs="Arial CYR"/>
                <w:b/>
                <w:i/>
                <w:color w:val="000000"/>
                <w:szCs w:val="21"/>
              </w:rPr>
              <w:t>36 штук</w:t>
            </w:r>
          </w:p>
        </w:tc>
        <w:tc>
          <w:tcPr>
            <w:tcW w:w="992" w:type="dxa"/>
            <w:vMerge/>
            <w:tcBorders>
              <w:left w:val="single" w:sz="4" w:space="0" w:color="auto"/>
              <w:right w:val="single" w:sz="4" w:space="0" w:color="auto"/>
            </w:tcBorders>
            <w:shd w:val="clear" w:color="auto" w:fill="auto"/>
            <w:vAlign w:val="center"/>
          </w:tcPr>
          <w:p w:rsidR="006C7E6F" w:rsidRPr="00842BF4" w:rsidRDefault="006C7E6F" w:rsidP="006C7E6F">
            <w:pPr>
              <w:contextualSpacing/>
              <w:jc w:val="center"/>
              <w:rPr>
                <w:rFonts w:ascii="GHEA Grapalat" w:hAnsi="GHEA Grapalat" w:cs="Arial CYR"/>
                <w:b/>
                <w:i/>
                <w:color w:val="000000"/>
                <w:sz w:val="21"/>
                <w:szCs w:val="21"/>
              </w:rPr>
            </w:pPr>
          </w:p>
        </w:tc>
        <w:tc>
          <w:tcPr>
            <w:tcW w:w="992" w:type="dxa"/>
            <w:vMerge/>
            <w:tcBorders>
              <w:left w:val="single" w:sz="4" w:space="0" w:color="auto"/>
              <w:right w:val="single" w:sz="4" w:space="0" w:color="auto"/>
            </w:tcBorders>
            <w:shd w:val="clear" w:color="auto" w:fill="auto"/>
            <w:vAlign w:val="center"/>
          </w:tcPr>
          <w:p w:rsidR="006C7E6F" w:rsidRPr="006C7E6F" w:rsidRDefault="006C7E6F" w:rsidP="006C7E6F">
            <w:pPr>
              <w:contextualSpacing/>
              <w:jc w:val="center"/>
              <w:rPr>
                <w:rFonts w:ascii="GHEA Grapalat" w:hAnsi="GHEA Grapalat" w:cs="Arial CYR"/>
                <w:b/>
                <w:i/>
                <w:color w:val="000000"/>
                <w:sz w:val="21"/>
                <w:szCs w:val="21"/>
              </w:rPr>
            </w:pPr>
          </w:p>
        </w:tc>
        <w:tc>
          <w:tcPr>
            <w:tcW w:w="993" w:type="dxa"/>
            <w:vMerge/>
            <w:tcBorders>
              <w:left w:val="single" w:sz="4" w:space="0" w:color="auto"/>
              <w:right w:val="single" w:sz="4" w:space="0" w:color="auto"/>
            </w:tcBorders>
            <w:shd w:val="clear" w:color="auto" w:fill="auto"/>
            <w:vAlign w:val="center"/>
          </w:tcPr>
          <w:p w:rsidR="006C7E6F" w:rsidRPr="006C7E6F" w:rsidRDefault="006C7E6F" w:rsidP="006C7E6F">
            <w:pPr>
              <w:contextualSpacing/>
              <w:jc w:val="center"/>
              <w:rPr>
                <w:rFonts w:ascii="GHEA Grapalat" w:hAnsi="GHEA Grapalat" w:cs="Arial CYR"/>
                <w:b/>
                <w:i/>
                <w:color w:val="000000"/>
                <w:sz w:val="21"/>
                <w:szCs w:val="21"/>
              </w:rPr>
            </w:pPr>
          </w:p>
        </w:tc>
        <w:tc>
          <w:tcPr>
            <w:tcW w:w="850" w:type="dxa"/>
            <w:vMerge/>
            <w:tcBorders>
              <w:left w:val="single" w:sz="4" w:space="0" w:color="auto"/>
              <w:right w:val="single" w:sz="4" w:space="0" w:color="auto"/>
            </w:tcBorders>
            <w:shd w:val="clear" w:color="auto" w:fill="auto"/>
            <w:textDirection w:val="btLr"/>
            <w:vAlign w:val="center"/>
          </w:tcPr>
          <w:p w:rsidR="006C7E6F" w:rsidRPr="00A8705F" w:rsidRDefault="006C7E6F" w:rsidP="006C7E6F">
            <w:pPr>
              <w:spacing w:after="0" w:line="240" w:lineRule="auto"/>
              <w:ind w:left="113" w:right="113"/>
              <w:jc w:val="center"/>
              <w:rPr>
                <w:rFonts w:ascii="GHEA Grapalat" w:hAnsi="GHEA Grapalat"/>
                <w:b/>
                <w:i/>
                <w:szCs w:val="20"/>
              </w:rPr>
            </w:pPr>
          </w:p>
        </w:tc>
        <w:tc>
          <w:tcPr>
            <w:tcW w:w="992" w:type="dxa"/>
            <w:vMerge/>
            <w:tcBorders>
              <w:left w:val="single" w:sz="4" w:space="0" w:color="auto"/>
              <w:right w:val="single" w:sz="4" w:space="0" w:color="auto"/>
            </w:tcBorders>
            <w:shd w:val="clear" w:color="auto" w:fill="auto"/>
            <w:textDirection w:val="btLr"/>
            <w:vAlign w:val="center"/>
          </w:tcPr>
          <w:p w:rsidR="006C7E6F" w:rsidRPr="00C61D46" w:rsidRDefault="006C7E6F" w:rsidP="006C7E6F">
            <w:pPr>
              <w:spacing w:after="0" w:line="240" w:lineRule="auto"/>
              <w:ind w:left="113" w:right="113"/>
              <w:jc w:val="center"/>
              <w:rPr>
                <w:rFonts w:ascii="GHEA Grapalat" w:hAnsi="GHEA Grapalat"/>
                <w:b/>
                <w:i/>
                <w:szCs w:val="20"/>
              </w:rPr>
            </w:pPr>
          </w:p>
        </w:tc>
      </w:tr>
      <w:tr w:rsidR="006C7E6F" w:rsidRPr="00043A61" w:rsidTr="006C7E6F">
        <w:trPr>
          <w:trHeight w:val="240"/>
        </w:trPr>
        <w:tc>
          <w:tcPr>
            <w:tcW w:w="567" w:type="dxa"/>
            <w:vMerge/>
            <w:tcBorders>
              <w:left w:val="single" w:sz="4" w:space="0" w:color="auto"/>
              <w:right w:val="single" w:sz="4" w:space="0" w:color="auto"/>
            </w:tcBorders>
            <w:shd w:val="clear" w:color="auto" w:fill="auto"/>
            <w:vAlign w:val="center"/>
          </w:tcPr>
          <w:p w:rsidR="006C7E6F" w:rsidRPr="006C7E6F" w:rsidRDefault="006C7E6F" w:rsidP="006C7E6F">
            <w:pPr>
              <w:widowControl w:val="0"/>
              <w:spacing w:after="0" w:line="240" w:lineRule="auto"/>
              <w:ind w:firstLine="29"/>
              <w:jc w:val="center"/>
              <w:rPr>
                <w:rFonts w:ascii="GHEA Grapalat" w:hAnsi="GHEA Grapalat"/>
                <w:b/>
                <w:i/>
                <w:szCs w:val="16"/>
              </w:rPr>
            </w:pPr>
          </w:p>
        </w:tc>
        <w:tc>
          <w:tcPr>
            <w:tcW w:w="1134" w:type="dxa"/>
            <w:vMerge/>
            <w:tcBorders>
              <w:left w:val="single" w:sz="4" w:space="0" w:color="auto"/>
              <w:right w:val="single" w:sz="4" w:space="0" w:color="auto"/>
            </w:tcBorders>
            <w:shd w:val="clear" w:color="auto" w:fill="auto"/>
            <w:vAlign w:val="center"/>
          </w:tcPr>
          <w:p w:rsidR="006C7E6F" w:rsidRPr="00842BF4" w:rsidRDefault="006C7E6F" w:rsidP="006C7E6F">
            <w:pPr>
              <w:spacing w:after="0"/>
              <w:jc w:val="center"/>
              <w:rPr>
                <w:rFonts w:ascii="GHEA Grapalat" w:hAnsi="GHEA Grapalat" w:cs="Arial CYR"/>
                <w:bCs/>
                <w:i/>
                <w:color w:val="000000"/>
                <w:sz w:val="20"/>
                <w:szCs w:val="21"/>
              </w:rPr>
            </w:pPr>
          </w:p>
        </w:tc>
        <w:tc>
          <w:tcPr>
            <w:tcW w:w="1134" w:type="dxa"/>
            <w:vMerge/>
            <w:tcBorders>
              <w:left w:val="single" w:sz="4" w:space="0" w:color="auto"/>
              <w:right w:val="single" w:sz="4" w:space="0" w:color="auto"/>
            </w:tcBorders>
            <w:shd w:val="clear" w:color="auto" w:fill="auto"/>
            <w:vAlign w:val="center"/>
          </w:tcPr>
          <w:p w:rsidR="006C7E6F" w:rsidRPr="00842BF4" w:rsidRDefault="006C7E6F" w:rsidP="006C7E6F">
            <w:pPr>
              <w:spacing w:after="0"/>
              <w:jc w:val="center"/>
              <w:rPr>
                <w:rFonts w:ascii="GHEA Grapalat" w:hAnsi="GHEA Grapalat" w:cs="Arial CYR"/>
                <w:b/>
                <w:bCs/>
                <w:i/>
                <w:color w:val="000000"/>
                <w:sz w:val="20"/>
                <w:szCs w:val="21"/>
              </w:rPr>
            </w:pPr>
          </w:p>
        </w:tc>
        <w:tc>
          <w:tcPr>
            <w:tcW w:w="7371" w:type="dxa"/>
            <w:tcBorders>
              <w:left w:val="single" w:sz="4" w:space="0" w:color="auto"/>
              <w:right w:val="single" w:sz="4" w:space="0" w:color="auto"/>
            </w:tcBorders>
            <w:shd w:val="clear" w:color="auto" w:fill="auto"/>
            <w:vAlign w:val="center"/>
          </w:tcPr>
          <w:p w:rsidR="006C7E6F" w:rsidRPr="00A52007" w:rsidRDefault="006C7E6F" w:rsidP="006C7E6F">
            <w:pPr>
              <w:spacing w:after="0" w:line="240" w:lineRule="auto"/>
              <w:rPr>
                <w:rFonts w:ascii="GHEA Grapalat" w:hAnsi="GHEA Grapalat" w:cs="Arial CYR"/>
                <w:i/>
                <w:color w:val="000000"/>
                <w:szCs w:val="21"/>
              </w:rPr>
            </w:pPr>
            <w:r w:rsidRPr="00A52007">
              <w:rPr>
                <w:rFonts w:ascii="GHEA Grapalat" w:hAnsi="GHEA Grapalat" w:cs="Arial CYR"/>
                <w:b/>
                <w:i/>
                <w:color w:val="000000"/>
                <w:szCs w:val="21"/>
              </w:rPr>
              <w:t>Օղակ</w:t>
            </w:r>
            <w:r w:rsidRPr="00A52007">
              <w:rPr>
                <w:rFonts w:ascii="GHEA Grapalat" w:hAnsi="GHEA Grapalat" w:cs="Arial CYR"/>
                <w:i/>
                <w:color w:val="000000"/>
                <w:szCs w:val="21"/>
              </w:rPr>
              <w:t xml:space="preserve"> - Մակնիշումը 140-150-58-2- </w:t>
            </w:r>
            <w:r w:rsidRPr="00A52007">
              <w:rPr>
                <w:rFonts w:ascii="GHEA Grapalat" w:hAnsi="GHEA Grapalat" w:cs="Arial CYR"/>
                <w:b/>
                <w:i/>
                <w:color w:val="000000"/>
                <w:szCs w:val="21"/>
              </w:rPr>
              <w:t>12 հատ</w:t>
            </w:r>
          </w:p>
          <w:p w:rsidR="006C7E6F" w:rsidRPr="00A52007" w:rsidRDefault="006C7E6F" w:rsidP="006C7E6F">
            <w:pPr>
              <w:spacing w:after="0" w:line="240" w:lineRule="auto"/>
              <w:rPr>
                <w:rFonts w:ascii="GHEA Grapalat" w:hAnsi="GHEA Grapalat" w:cs="Arial CYR"/>
                <w:i/>
                <w:color w:val="000000"/>
                <w:szCs w:val="21"/>
              </w:rPr>
            </w:pPr>
            <w:r w:rsidRPr="00A52007">
              <w:rPr>
                <w:rFonts w:ascii="GHEA Grapalat" w:hAnsi="GHEA Grapalat" w:cs="Arial CYR"/>
                <w:b/>
                <w:i/>
                <w:color w:val="000000"/>
                <w:szCs w:val="21"/>
              </w:rPr>
              <w:t>Кольцо</w:t>
            </w:r>
            <w:r w:rsidRPr="00A52007">
              <w:rPr>
                <w:rFonts w:ascii="GHEA Grapalat" w:hAnsi="GHEA Grapalat" w:cs="Arial CYR"/>
                <w:i/>
                <w:color w:val="000000"/>
                <w:szCs w:val="21"/>
              </w:rPr>
              <w:t xml:space="preserve"> - Маркировка 140-150-58-2- </w:t>
            </w:r>
            <w:r w:rsidRPr="00A52007">
              <w:rPr>
                <w:rFonts w:ascii="GHEA Grapalat" w:hAnsi="GHEA Grapalat" w:cs="Arial CYR"/>
                <w:b/>
                <w:i/>
                <w:color w:val="000000"/>
                <w:szCs w:val="21"/>
              </w:rPr>
              <w:t>12 штук</w:t>
            </w:r>
          </w:p>
        </w:tc>
        <w:tc>
          <w:tcPr>
            <w:tcW w:w="992" w:type="dxa"/>
            <w:vMerge/>
            <w:tcBorders>
              <w:left w:val="single" w:sz="4" w:space="0" w:color="auto"/>
              <w:right w:val="single" w:sz="4" w:space="0" w:color="auto"/>
            </w:tcBorders>
            <w:shd w:val="clear" w:color="auto" w:fill="auto"/>
            <w:vAlign w:val="center"/>
          </w:tcPr>
          <w:p w:rsidR="006C7E6F" w:rsidRPr="00842BF4" w:rsidRDefault="006C7E6F" w:rsidP="006C7E6F">
            <w:pPr>
              <w:contextualSpacing/>
              <w:jc w:val="center"/>
              <w:rPr>
                <w:rFonts w:ascii="GHEA Grapalat" w:hAnsi="GHEA Grapalat" w:cs="Arial CYR"/>
                <w:b/>
                <w:i/>
                <w:color w:val="000000"/>
                <w:sz w:val="21"/>
                <w:szCs w:val="21"/>
              </w:rPr>
            </w:pPr>
          </w:p>
        </w:tc>
        <w:tc>
          <w:tcPr>
            <w:tcW w:w="992" w:type="dxa"/>
            <w:vMerge/>
            <w:tcBorders>
              <w:left w:val="single" w:sz="4" w:space="0" w:color="auto"/>
              <w:right w:val="single" w:sz="4" w:space="0" w:color="auto"/>
            </w:tcBorders>
            <w:shd w:val="clear" w:color="auto" w:fill="auto"/>
            <w:vAlign w:val="center"/>
          </w:tcPr>
          <w:p w:rsidR="006C7E6F" w:rsidRPr="006C7E6F" w:rsidRDefault="006C7E6F" w:rsidP="006C7E6F">
            <w:pPr>
              <w:contextualSpacing/>
              <w:jc w:val="center"/>
              <w:rPr>
                <w:rFonts w:ascii="GHEA Grapalat" w:hAnsi="GHEA Grapalat" w:cs="Arial CYR"/>
                <w:b/>
                <w:i/>
                <w:color w:val="000000"/>
                <w:sz w:val="21"/>
                <w:szCs w:val="21"/>
              </w:rPr>
            </w:pPr>
          </w:p>
        </w:tc>
        <w:tc>
          <w:tcPr>
            <w:tcW w:w="993" w:type="dxa"/>
            <w:vMerge/>
            <w:tcBorders>
              <w:left w:val="single" w:sz="4" w:space="0" w:color="auto"/>
              <w:right w:val="single" w:sz="4" w:space="0" w:color="auto"/>
            </w:tcBorders>
            <w:shd w:val="clear" w:color="auto" w:fill="auto"/>
            <w:vAlign w:val="center"/>
          </w:tcPr>
          <w:p w:rsidR="006C7E6F" w:rsidRPr="006C7E6F" w:rsidRDefault="006C7E6F" w:rsidP="006C7E6F">
            <w:pPr>
              <w:contextualSpacing/>
              <w:jc w:val="center"/>
              <w:rPr>
                <w:rFonts w:ascii="GHEA Grapalat" w:hAnsi="GHEA Grapalat" w:cs="Arial CYR"/>
                <w:b/>
                <w:i/>
                <w:color w:val="000000"/>
                <w:sz w:val="21"/>
                <w:szCs w:val="21"/>
              </w:rPr>
            </w:pPr>
          </w:p>
        </w:tc>
        <w:tc>
          <w:tcPr>
            <w:tcW w:w="850" w:type="dxa"/>
            <w:vMerge/>
            <w:tcBorders>
              <w:left w:val="single" w:sz="4" w:space="0" w:color="auto"/>
              <w:right w:val="single" w:sz="4" w:space="0" w:color="auto"/>
            </w:tcBorders>
            <w:shd w:val="clear" w:color="auto" w:fill="auto"/>
            <w:textDirection w:val="btLr"/>
            <w:vAlign w:val="center"/>
          </w:tcPr>
          <w:p w:rsidR="006C7E6F" w:rsidRPr="00A8705F" w:rsidRDefault="006C7E6F" w:rsidP="006C7E6F">
            <w:pPr>
              <w:spacing w:after="0" w:line="240" w:lineRule="auto"/>
              <w:ind w:left="113" w:right="113"/>
              <w:jc w:val="center"/>
              <w:rPr>
                <w:rFonts w:ascii="GHEA Grapalat" w:hAnsi="GHEA Grapalat"/>
                <w:b/>
                <w:i/>
                <w:szCs w:val="20"/>
              </w:rPr>
            </w:pPr>
          </w:p>
        </w:tc>
        <w:tc>
          <w:tcPr>
            <w:tcW w:w="992" w:type="dxa"/>
            <w:vMerge/>
            <w:tcBorders>
              <w:left w:val="single" w:sz="4" w:space="0" w:color="auto"/>
              <w:right w:val="single" w:sz="4" w:space="0" w:color="auto"/>
            </w:tcBorders>
            <w:shd w:val="clear" w:color="auto" w:fill="auto"/>
            <w:textDirection w:val="btLr"/>
            <w:vAlign w:val="center"/>
          </w:tcPr>
          <w:p w:rsidR="006C7E6F" w:rsidRPr="00C61D46" w:rsidRDefault="006C7E6F" w:rsidP="006C7E6F">
            <w:pPr>
              <w:spacing w:after="0" w:line="240" w:lineRule="auto"/>
              <w:ind w:left="113" w:right="113"/>
              <w:jc w:val="center"/>
              <w:rPr>
                <w:rFonts w:ascii="GHEA Grapalat" w:hAnsi="GHEA Grapalat"/>
                <w:b/>
                <w:i/>
                <w:szCs w:val="20"/>
              </w:rPr>
            </w:pPr>
          </w:p>
        </w:tc>
      </w:tr>
      <w:tr w:rsidR="006C7E6F" w:rsidRPr="00043A61" w:rsidTr="006C7E6F">
        <w:trPr>
          <w:trHeight w:val="240"/>
        </w:trPr>
        <w:tc>
          <w:tcPr>
            <w:tcW w:w="567" w:type="dxa"/>
            <w:vMerge/>
            <w:tcBorders>
              <w:left w:val="single" w:sz="4" w:space="0" w:color="auto"/>
              <w:right w:val="single" w:sz="4" w:space="0" w:color="auto"/>
            </w:tcBorders>
            <w:shd w:val="clear" w:color="auto" w:fill="auto"/>
            <w:vAlign w:val="center"/>
          </w:tcPr>
          <w:p w:rsidR="006C7E6F" w:rsidRPr="006C7E6F" w:rsidRDefault="006C7E6F" w:rsidP="006C7E6F">
            <w:pPr>
              <w:widowControl w:val="0"/>
              <w:spacing w:after="0" w:line="240" w:lineRule="auto"/>
              <w:ind w:firstLine="29"/>
              <w:jc w:val="center"/>
              <w:rPr>
                <w:rFonts w:ascii="GHEA Grapalat" w:hAnsi="GHEA Grapalat"/>
                <w:b/>
                <w:i/>
                <w:szCs w:val="16"/>
              </w:rPr>
            </w:pPr>
          </w:p>
        </w:tc>
        <w:tc>
          <w:tcPr>
            <w:tcW w:w="1134" w:type="dxa"/>
            <w:vMerge/>
            <w:tcBorders>
              <w:left w:val="single" w:sz="4" w:space="0" w:color="auto"/>
              <w:right w:val="single" w:sz="4" w:space="0" w:color="auto"/>
            </w:tcBorders>
            <w:shd w:val="clear" w:color="auto" w:fill="auto"/>
            <w:vAlign w:val="center"/>
          </w:tcPr>
          <w:p w:rsidR="006C7E6F" w:rsidRPr="00842BF4" w:rsidRDefault="006C7E6F" w:rsidP="006C7E6F">
            <w:pPr>
              <w:spacing w:after="0"/>
              <w:jc w:val="center"/>
              <w:rPr>
                <w:rFonts w:ascii="GHEA Grapalat" w:hAnsi="GHEA Grapalat" w:cs="Arial CYR"/>
                <w:bCs/>
                <w:i/>
                <w:color w:val="000000"/>
                <w:sz w:val="20"/>
                <w:szCs w:val="21"/>
              </w:rPr>
            </w:pPr>
          </w:p>
        </w:tc>
        <w:tc>
          <w:tcPr>
            <w:tcW w:w="1134" w:type="dxa"/>
            <w:vMerge/>
            <w:tcBorders>
              <w:left w:val="single" w:sz="4" w:space="0" w:color="auto"/>
              <w:right w:val="single" w:sz="4" w:space="0" w:color="auto"/>
            </w:tcBorders>
            <w:shd w:val="clear" w:color="auto" w:fill="auto"/>
            <w:vAlign w:val="center"/>
          </w:tcPr>
          <w:p w:rsidR="006C7E6F" w:rsidRPr="00842BF4" w:rsidRDefault="006C7E6F" w:rsidP="006C7E6F">
            <w:pPr>
              <w:spacing w:after="0"/>
              <w:jc w:val="center"/>
              <w:rPr>
                <w:rFonts w:ascii="GHEA Grapalat" w:hAnsi="GHEA Grapalat" w:cs="Arial CYR"/>
                <w:b/>
                <w:bCs/>
                <w:i/>
                <w:color w:val="000000"/>
                <w:sz w:val="20"/>
                <w:szCs w:val="21"/>
              </w:rPr>
            </w:pPr>
          </w:p>
        </w:tc>
        <w:tc>
          <w:tcPr>
            <w:tcW w:w="7371" w:type="dxa"/>
            <w:tcBorders>
              <w:left w:val="single" w:sz="4" w:space="0" w:color="auto"/>
              <w:right w:val="single" w:sz="4" w:space="0" w:color="auto"/>
            </w:tcBorders>
            <w:shd w:val="clear" w:color="auto" w:fill="auto"/>
            <w:vAlign w:val="center"/>
          </w:tcPr>
          <w:p w:rsidR="006C7E6F" w:rsidRPr="00A52007" w:rsidRDefault="006C7E6F" w:rsidP="006C7E6F">
            <w:pPr>
              <w:spacing w:after="0" w:line="240" w:lineRule="auto"/>
              <w:rPr>
                <w:rFonts w:ascii="GHEA Grapalat" w:hAnsi="GHEA Grapalat" w:cs="Arial CYR"/>
                <w:i/>
                <w:color w:val="000000"/>
                <w:szCs w:val="21"/>
              </w:rPr>
            </w:pPr>
            <w:r w:rsidRPr="00A52007">
              <w:rPr>
                <w:rFonts w:ascii="GHEA Grapalat" w:hAnsi="GHEA Grapalat" w:cs="Arial CYR"/>
                <w:b/>
                <w:i/>
                <w:color w:val="000000"/>
                <w:szCs w:val="21"/>
              </w:rPr>
              <w:t>Երիթակ</w:t>
            </w:r>
            <w:r w:rsidRPr="00A52007">
              <w:rPr>
                <w:rFonts w:ascii="GHEA Grapalat" w:hAnsi="GHEA Grapalat" w:cs="Arial CYR"/>
                <w:i/>
                <w:color w:val="000000"/>
                <w:szCs w:val="21"/>
              </w:rPr>
              <w:t xml:space="preserve">  - Մակնիշումը 4x40.2 ГОСТ  397-79 – </w:t>
            </w:r>
            <w:r w:rsidRPr="00A52007">
              <w:rPr>
                <w:rFonts w:ascii="GHEA Grapalat" w:hAnsi="GHEA Grapalat" w:cs="Arial CYR"/>
                <w:b/>
                <w:i/>
                <w:color w:val="000000"/>
                <w:szCs w:val="21"/>
              </w:rPr>
              <w:t>24 հատ</w:t>
            </w:r>
          </w:p>
          <w:p w:rsidR="006C7E6F" w:rsidRPr="00A52007" w:rsidRDefault="006C7E6F" w:rsidP="006C7E6F">
            <w:pPr>
              <w:spacing w:after="0" w:line="240" w:lineRule="auto"/>
              <w:rPr>
                <w:rFonts w:ascii="GHEA Grapalat" w:hAnsi="GHEA Grapalat" w:cs="Arial CYR"/>
                <w:i/>
                <w:color w:val="000000"/>
                <w:szCs w:val="21"/>
              </w:rPr>
            </w:pPr>
            <w:r w:rsidRPr="00A52007">
              <w:rPr>
                <w:rFonts w:ascii="GHEA Grapalat" w:hAnsi="GHEA Grapalat" w:cs="Arial CYR"/>
                <w:b/>
                <w:i/>
                <w:color w:val="000000"/>
                <w:szCs w:val="21"/>
              </w:rPr>
              <w:lastRenderedPageBreak/>
              <w:t>Шплинт</w:t>
            </w:r>
            <w:r w:rsidRPr="00A52007">
              <w:rPr>
                <w:rFonts w:ascii="GHEA Grapalat" w:hAnsi="GHEA Grapalat" w:cs="Arial CYR"/>
                <w:i/>
                <w:color w:val="000000"/>
                <w:szCs w:val="21"/>
              </w:rPr>
              <w:t xml:space="preserve"> - Маркировка 4x40.2 ГОСТ  397-79  - </w:t>
            </w:r>
            <w:r w:rsidRPr="00A52007">
              <w:rPr>
                <w:rFonts w:ascii="GHEA Grapalat" w:hAnsi="GHEA Grapalat" w:cs="Arial CYR"/>
                <w:b/>
                <w:i/>
                <w:color w:val="000000"/>
                <w:szCs w:val="21"/>
              </w:rPr>
              <w:t>24 штук</w:t>
            </w:r>
          </w:p>
        </w:tc>
        <w:tc>
          <w:tcPr>
            <w:tcW w:w="992" w:type="dxa"/>
            <w:vMerge/>
            <w:tcBorders>
              <w:left w:val="single" w:sz="4" w:space="0" w:color="auto"/>
              <w:right w:val="single" w:sz="4" w:space="0" w:color="auto"/>
            </w:tcBorders>
            <w:shd w:val="clear" w:color="auto" w:fill="auto"/>
            <w:vAlign w:val="center"/>
          </w:tcPr>
          <w:p w:rsidR="006C7E6F" w:rsidRPr="00842BF4" w:rsidRDefault="006C7E6F" w:rsidP="006C7E6F">
            <w:pPr>
              <w:contextualSpacing/>
              <w:jc w:val="center"/>
              <w:rPr>
                <w:rFonts w:ascii="GHEA Grapalat" w:hAnsi="GHEA Grapalat" w:cs="Arial CYR"/>
                <w:b/>
                <w:i/>
                <w:color w:val="000000"/>
                <w:sz w:val="21"/>
                <w:szCs w:val="21"/>
              </w:rPr>
            </w:pPr>
          </w:p>
        </w:tc>
        <w:tc>
          <w:tcPr>
            <w:tcW w:w="992" w:type="dxa"/>
            <w:vMerge/>
            <w:tcBorders>
              <w:left w:val="single" w:sz="4" w:space="0" w:color="auto"/>
              <w:right w:val="single" w:sz="4" w:space="0" w:color="auto"/>
            </w:tcBorders>
            <w:shd w:val="clear" w:color="auto" w:fill="auto"/>
            <w:vAlign w:val="center"/>
          </w:tcPr>
          <w:p w:rsidR="006C7E6F" w:rsidRPr="006C7E6F" w:rsidRDefault="006C7E6F" w:rsidP="006C7E6F">
            <w:pPr>
              <w:contextualSpacing/>
              <w:jc w:val="center"/>
              <w:rPr>
                <w:rFonts w:ascii="GHEA Grapalat" w:hAnsi="GHEA Grapalat" w:cs="Arial CYR"/>
                <w:b/>
                <w:i/>
                <w:color w:val="000000"/>
                <w:sz w:val="21"/>
                <w:szCs w:val="21"/>
              </w:rPr>
            </w:pPr>
          </w:p>
        </w:tc>
        <w:tc>
          <w:tcPr>
            <w:tcW w:w="993" w:type="dxa"/>
            <w:vMerge/>
            <w:tcBorders>
              <w:left w:val="single" w:sz="4" w:space="0" w:color="auto"/>
              <w:right w:val="single" w:sz="4" w:space="0" w:color="auto"/>
            </w:tcBorders>
            <w:shd w:val="clear" w:color="auto" w:fill="auto"/>
            <w:vAlign w:val="center"/>
          </w:tcPr>
          <w:p w:rsidR="006C7E6F" w:rsidRPr="006C7E6F" w:rsidRDefault="006C7E6F" w:rsidP="006C7E6F">
            <w:pPr>
              <w:contextualSpacing/>
              <w:jc w:val="center"/>
              <w:rPr>
                <w:rFonts w:ascii="GHEA Grapalat" w:hAnsi="GHEA Grapalat" w:cs="Arial CYR"/>
                <w:b/>
                <w:i/>
                <w:color w:val="000000"/>
                <w:sz w:val="21"/>
                <w:szCs w:val="21"/>
              </w:rPr>
            </w:pPr>
          </w:p>
        </w:tc>
        <w:tc>
          <w:tcPr>
            <w:tcW w:w="850" w:type="dxa"/>
            <w:vMerge/>
            <w:tcBorders>
              <w:left w:val="single" w:sz="4" w:space="0" w:color="auto"/>
              <w:right w:val="single" w:sz="4" w:space="0" w:color="auto"/>
            </w:tcBorders>
            <w:shd w:val="clear" w:color="auto" w:fill="auto"/>
            <w:textDirection w:val="btLr"/>
            <w:vAlign w:val="center"/>
          </w:tcPr>
          <w:p w:rsidR="006C7E6F" w:rsidRPr="00A8705F" w:rsidRDefault="006C7E6F" w:rsidP="006C7E6F">
            <w:pPr>
              <w:spacing w:after="0" w:line="240" w:lineRule="auto"/>
              <w:ind w:left="113" w:right="113"/>
              <w:jc w:val="center"/>
              <w:rPr>
                <w:rFonts w:ascii="GHEA Grapalat" w:hAnsi="GHEA Grapalat"/>
                <w:b/>
                <w:i/>
                <w:szCs w:val="20"/>
              </w:rPr>
            </w:pPr>
          </w:p>
        </w:tc>
        <w:tc>
          <w:tcPr>
            <w:tcW w:w="992" w:type="dxa"/>
            <w:vMerge/>
            <w:tcBorders>
              <w:left w:val="single" w:sz="4" w:space="0" w:color="auto"/>
              <w:right w:val="single" w:sz="4" w:space="0" w:color="auto"/>
            </w:tcBorders>
            <w:shd w:val="clear" w:color="auto" w:fill="auto"/>
            <w:textDirection w:val="btLr"/>
            <w:vAlign w:val="center"/>
          </w:tcPr>
          <w:p w:rsidR="006C7E6F" w:rsidRPr="00C61D46" w:rsidRDefault="006C7E6F" w:rsidP="006C7E6F">
            <w:pPr>
              <w:spacing w:after="0" w:line="240" w:lineRule="auto"/>
              <w:ind w:left="113" w:right="113"/>
              <w:jc w:val="center"/>
              <w:rPr>
                <w:rFonts w:ascii="GHEA Grapalat" w:hAnsi="GHEA Grapalat"/>
                <w:b/>
                <w:i/>
                <w:szCs w:val="20"/>
              </w:rPr>
            </w:pPr>
          </w:p>
        </w:tc>
      </w:tr>
      <w:tr w:rsidR="006C7E6F" w:rsidRPr="00043A61" w:rsidTr="006C7E6F">
        <w:trPr>
          <w:trHeight w:val="240"/>
        </w:trPr>
        <w:tc>
          <w:tcPr>
            <w:tcW w:w="567" w:type="dxa"/>
            <w:vMerge/>
            <w:tcBorders>
              <w:left w:val="single" w:sz="4" w:space="0" w:color="auto"/>
              <w:right w:val="single" w:sz="4" w:space="0" w:color="auto"/>
            </w:tcBorders>
            <w:shd w:val="clear" w:color="auto" w:fill="auto"/>
            <w:vAlign w:val="center"/>
          </w:tcPr>
          <w:p w:rsidR="006C7E6F" w:rsidRPr="006C7E6F" w:rsidRDefault="006C7E6F" w:rsidP="006C7E6F">
            <w:pPr>
              <w:widowControl w:val="0"/>
              <w:spacing w:after="0" w:line="240" w:lineRule="auto"/>
              <w:ind w:firstLine="29"/>
              <w:jc w:val="center"/>
              <w:rPr>
                <w:rFonts w:ascii="GHEA Grapalat" w:hAnsi="GHEA Grapalat"/>
                <w:b/>
                <w:i/>
                <w:szCs w:val="16"/>
              </w:rPr>
            </w:pPr>
          </w:p>
        </w:tc>
        <w:tc>
          <w:tcPr>
            <w:tcW w:w="1134" w:type="dxa"/>
            <w:vMerge/>
            <w:tcBorders>
              <w:left w:val="single" w:sz="4" w:space="0" w:color="auto"/>
              <w:right w:val="single" w:sz="4" w:space="0" w:color="auto"/>
            </w:tcBorders>
            <w:shd w:val="clear" w:color="auto" w:fill="auto"/>
            <w:vAlign w:val="center"/>
          </w:tcPr>
          <w:p w:rsidR="006C7E6F" w:rsidRPr="00842BF4" w:rsidRDefault="006C7E6F" w:rsidP="006C7E6F">
            <w:pPr>
              <w:spacing w:after="0"/>
              <w:jc w:val="center"/>
              <w:rPr>
                <w:rFonts w:ascii="GHEA Grapalat" w:hAnsi="GHEA Grapalat" w:cs="Arial CYR"/>
                <w:bCs/>
                <w:i/>
                <w:color w:val="000000"/>
                <w:sz w:val="20"/>
                <w:szCs w:val="21"/>
              </w:rPr>
            </w:pPr>
          </w:p>
        </w:tc>
        <w:tc>
          <w:tcPr>
            <w:tcW w:w="1134" w:type="dxa"/>
            <w:vMerge/>
            <w:tcBorders>
              <w:left w:val="single" w:sz="4" w:space="0" w:color="auto"/>
              <w:right w:val="single" w:sz="4" w:space="0" w:color="auto"/>
            </w:tcBorders>
            <w:shd w:val="clear" w:color="auto" w:fill="auto"/>
            <w:vAlign w:val="center"/>
          </w:tcPr>
          <w:p w:rsidR="006C7E6F" w:rsidRPr="00842BF4" w:rsidRDefault="006C7E6F" w:rsidP="006C7E6F">
            <w:pPr>
              <w:spacing w:after="0"/>
              <w:jc w:val="center"/>
              <w:rPr>
                <w:rFonts w:ascii="GHEA Grapalat" w:hAnsi="GHEA Grapalat" w:cs="Arial CYR"/>
                <w:b/>
                <w:bCs/>
                <w:i/>
                <w:color w:val="000000"/>
                <w:sz w:val="20"/>
                <w:szCs w:val="21"/>
              </w:rPr>
            </w:pPr>
          </w:p>
        </w:tc>
        <w:tc>
          <w:tcPr>
            <w:tcW w:w="7371" w:type="dxa"/>
            <w:tcBorders>
              <w:left w:val="single" w:sz="4" w:space="0" w:color="auto"/>
              <w:right w:val="single" w:sz="4" w:space="0" w:color="auto"/>
            </w:tcBorders>
            <w:shd w:val="clear" w:color="auto" w:fill="auto"/>
            <w:vAlign w:val="center"/>
          </w:tcPr>
          <w:p w:rsidR="006C7E6F" w:rsidRPr="00A52007" w:rsidRDefault="006C7E6F" w:rsidP="006C7E6F">
            <w:pPr>
              <w:spacing w:after="0" w:line="240" w:lineRule="auto"/>
              <w:rPr>
                <w:rFonts w:ascii="GHEA Grapalat" w:hAnsi="GHEA Grapalat" w:cs="Arial CYR"/>
                <w:i/>
                <w:color w:val="000000"/>
                <w:szCs w:val="21"/>
              </w:rPr>
            </w:pPr>
            <w:r w:rsidRPr="00A52007">
              <w:rPr>
                <w:rFonts w:ascii="GHEA Grapalat" w:hAnsi="GHEA Grapalat" w:cs="Arial CYR"/>
                <w:b/>
                <w:i/>
                <w:color w:val="000000"/>
                <w:szCs w:val="21"/>
              </w:rPr>
              <w:t>Կոթ</w:t>
            </w:r>
            <w:r w:rsidRPr="00A52007">
              <w:rPr>
                <w:rFonts w:ascii="GHEA Grapalat" w:hAnsi="GHEA Grapalat" w:cs="Arial CYR"/>
                <w:i/>
                <w:color w:val="000000"/>
                <w:szCs w:val="21"/>
              </w:rPr>
              <w:t xml:space="preserve"> – Գծագիր Н33.2.057.06.101-01 - </w:t>
            </w:r>
            <w:r w:rsidRPr="00A52007">
              <w:rPr>
                <w:rFonts w:ascii="GHEA Grapalat" w:hAnsi="GHEA Grapalat" w:cs="Arial CYR"/>
                <w:b/>
                <w:i/>
                <w:color w:val="000000"/>
                <w:szCs w:val="21"/>
              </w:rPr>
              <w:t>12 հատ</w:t>
            </w:r>
          </w:p>
          <w:p w:rsidR="006C7E6F" w:rsidRPr="00A52007" w:rsidRDefault="006C7E6F" w:rsidP="006C7E6F">
            <w:pPr>
              <w:spacing w:after="0" w:line="240" w:lineRule="auto"/>
              <w:rPr>
                <w:rFonts w:ascii="GHEA Grapalat" w:hAnsi="GHEA Grapalat" w:cs="Arial CYR"/>
                <w:i/>
                <w:color w:val="000000"/>
                <w:szCs w:val="21"/>
              </w:rPr>
            </w:pPr>
            <w:r w:rsidRPr="00A52007">
              <w:rPr>
                <w:rFonts w:ascii="GHEA Grapalat" w:hAnsi="GHEA Grapalat" w:cs="Arial CYR"/>
                <w:b/>
                <w:i/>
                <w:color w:val="000000"/>
                <w:szCs w:val="21"/>
              </w:rPr>
              <w:t xml:space="preserve">Шток - </w:t>
            </w:r>
            <w:r w:rsidRPr="00A52007">
              <w:rPr>
                <w:rFonts w:ascii="GHEA Grapalat" w:hAnsi="GHEA Grapalat" w:cs="Arial CYR"/>
                <w:i/>
                <w:color w:val="000000"/>
                <w:szCs w:val="21"/>
              </w:rPr>
              <w:t xml:space="preserve">Чертеж Н33.2.057.06.101-01 - </w:t>
            </w:r>
            <w:r w:rsidRPr="00A52007">
              <w:rPr>
                <w:rFonts w:ascii="GHEA Grapalat" w:hAnsi="GHEA Grapalat" w:cs="Arial CYR"/>
                <w:b/>
                <w:i/>
                <w:color w:val="000000"/>
                <w:szCs w:val="21"/>
              </w:rPr>
              <w:t>12 штук</w:t>
            </w:r>
          </w:p>
        </w:tc>
        <w:tc>
          <w:tcPr>
            <w:tcW w:w="992" w:type="dxa"/>
            <w:vMerge/>
            <w:tcBorders>
              <w:left w:val="single" w:sz="4" w:space="0" w:color="auto"/>
              <w:right w:val="single" w:sz="4" w:space="0" w:color="auto"/>
            </w:tcBorders>
            <w:shd w:val="clear" w:color="auto" w:fill="auto"/>
            <w:vAlign w:val="center"/>
          </w:tcPr>
          <w:p w:rsidR="006C7E6F" w:rsidRPr="00842BF4" w:rsidRDefault="006C7E6F" w:rsidP="006C7E6F">
            <w:pPr>
              <w:contextualSpacing/>
              <w:jc w:val="center"/>
              <w:rPr>
                <w:rFonts w:ascii="GHEA Grapalat" w:hAnsi="GHEA Grapalat" w:cs="Arial CYR"/>
                <w:b/>
                <w:i/>
                <w:color w:val="000000"/>
                <w:sz w:val="21"/>
                <w:szCs w:val="21"/>
              </w:rPr>
            </w:pPr>
          </w:p>
        </w:tc>
        <w:tc>
          <w:tcPr>
            <w:tcW w:w="992" w:type="dxa"/>
            <w:vMerge/>
            <w:tcBorders>
              <w:left w:val="single" w:sz="4" w:space="0" w:color="auto"/>
              <w:right w:val="single" w:sz="4" w:space="0" w:color="auto"/>
            </w:tcBorders>
            <w:shd w:val="clear" w:color="auto" w:fill="auto"/>
            <w:vAlign w:val="center"/>
          </w:tcPr>
          <w:p w:rsidR="006C7E6F" w:rsidRPr="006C7E6F" w:rsidRDefault="006C7E6F" w:rsidP="006C7E6F">
            <w:pPr>
              <w:contextualSpacing/>
              <w:jc w:val="center"/>
              <w:rPr>
                <w:rFonts w:ascii="GHEA Grapalat" w:hAnsi="GHEA Grapalat" w:cs="Arial CYR"/>
                <w:b/>
                <w:i/>
                <w:color w:val="000000"/>
                <w:sz w:val="21"/>
                <w:szCs w:val="21"/>
              </w:rPr>
            </w:pPr>
          </w:p>
        </w:tc>
        <w:tc>
          <w:tcPr>
            <w:tcW w:w="993" w:type="dxa"/>
            <w:vMerge/>
            <w:tcBorders>
              <w:left w:val="single" w:sz="4" w:space="0" w:color="auto"/>
              <w:right w:val="single" w:sz="4" w:space="0" w:color="auto"/>
            </w:tcBorders>
            <w:shd w:val="clear" w:color="auto" w:fill="auto"/>
            <w:vAlign w:val="center"/>
          </w:tcPr>
          <w:p w:rsidR="006C7E6F" w:rsidRPr="006C7E6F" w:rsidRDefault="006C7E6F" w:rsidP="006C7E6F">
            <w:pPr>
              <w:contextualSpacing/>
              <w:jc w:val="center"/>
              <w:rPr>
                <w:rFonts w:ascii="GHEA Grapalat" w:hAnsi="GHEA Grapalat" w:cs="Arial CYR"/>
                <w:b/>
                <w:i/>
                <w:color w:val="000000"/>
                <w:sz w:val="21"/>
                <w:szCs w:val="21"/>
              </w:rPr>
            </w:pPr>
          </w:p>
        </w:tc>
        <w:tc>
          <w:tcPr>
            <w:tcW w:w="850" w:type="dxa"/>
            <w:vMerge/>
            <w:tcBorders>
              <w:left w:val="single" w:sz="4" w:space="0" w:color="auto"/>
              <w:right w:val="single" w:sz="4" w:space="0" w:color="auto"/>
            </w:tcBorders>
            <w:shd w:val="clear" w:color="auto" w:fill="auto"/>
            <w:textDirection w:val="btLr"/>
            <w:vAlign w:val="center"/>
          </w:tcPr>
          <w:p w:rsidR="006C7E6F" w:rsidRPr="00A8705F" w:rsidRDefault="006C7E6F" w:rsidP="006C7E6F">
            <w:pPr>
              <w:spacing w:after="0" w:line="240" w:lineRule="auto"/>
              <w:ind w:left="113" w:right="113"/>
              <w:jc w:val="center"/>
              <w:rPr>
                <w:rFonts w:ascii="GHEA Grapalat" w:hAnsi="GHEA Grapalat"/>
                <w:b/>
                <w:i/>
                <w:szCs w:val="20"/>
              </w:rPr>
            </w:pPr>
          </w:p>
        </w:tc>
        <w:tc>
          <w:tcPr>
            <w:tcW w:w="992" w:type="dxa"/>
            <w:vMerge/>
            <w:tcBorders>
              <w:left w:val="single" w:sz="4" w:space="0" w:color="auto"/>
              <w:right w:val="single" w:sz="4" w:space="0" w:color="auto"/>
            </w:tcBorders>
            <w:shd w:val="clear" w:color="auto" w:fill="auto"/>
            <w:textDirection w:val="btLr"/>
            <w:vAlign w:val="center"/>
          </w:tcPr>
          <w:p w:rsidR="006C7E6F" w:rsidRPr="00C61D46" w:rsidRDefault="006C7E6F" w:rsidP="006C7E6F">
            <w:pPr>
              <w:spacing w:after="0" w:line="240" w:lineRule="auto"/>
              <w:ind w:left="113" w:right="113"/>
              <w:jc w:val="center"/>
              <w:rPr>
                <w:rFonts w:ascii="GHEA Grapalat" w:hAnsi="GHEA Grapalat"/>
                <w:b/>
                <w:i/>
                <w:szCs w:val="20"/>
              </w:rPr>
            </w:pPr>
          </w:p>
        </w:tc>
      </w:tr>
    </w:tbl>
    <w:p w:rsidR="007567CC" w:rsidRPr="00A11C1E" w:rsidRDefault="00DA162F" w:rsidP="0063358D">
      <w:pPr>
        <w:spacing w:after="0" w:line="240" w:lineRule="auto"/>
        <w:ind w:left="-284"/>
        <w:contextualSpacing/>
        <w:jc w:val="center"/>
        <w:rPr>
          <w:rFonts w:ascii="GHEA Grapalat" w:hAnsi="GHEA Grapalat" w:cs="Sylfaen"/>
          <w:b/>
          <w:i/>
          <w:sz w:val="2"/>
          <w:szCs w:val="24"/>
        </w:rPr>
      </w:pPr>
      <w:r w:rsidRPr="00A11C1E">
        <w:rPr>
          <w:rFonts w:ascii="GHEA Grapalat" w:hAnsi="GHEA Grapalat" w:cs="Sylfaen"/>
          <w:b/>
          <w:i/>
          <w:sz w:val="2"/>
          <w:szCs w:val="24"/>
        </w:rPr>
        <w:t>30</w:t>
      </w:r>
    </w:p>
    <w:p w:rsidR="00CA4E28" w:rsidRPr="00CA4E28" w:rsidRDefault="00CA4E28" w:rsidP="00CA4E28">
      <w:pPr>
        <w:pStyle w:val="ListParagraph"/>
        <w:tabs>
          <w:tab w:val="left" w:pos="3030"/>
        </w:tabs>
        <w:spacing w:after="0" w:line="240" w:lineRule="auto"/>
        <w:ind w:left="0"/>
        <w:jc w:val="both"/>
        <w:rPr>
          <w:rFonts w:ascii="GHEA Grapalat" w:hAnsi="GHEA Grapalat" w:cs="Arial"/>
          <w:bCs/>
          <w:i/>
          <w:color w:val="FF0000"/>
          <w:sz w:val="10"/>
        </w:rPr>
      </w:pPr>
    </w:p>
    <w:p w:rsidR="00120962" w:rsidRPr="00120962" w:rsidRDefault="00120962" w:rsidP="00F322D0">
      <w:pPr>
        <w:pStyle w:val="ListParagraph"/>
        <w:tabs>
          <w:tab w:val="left" w:pos="3030"/>
        </w:tabs>
        <w:spacing w:after="0" w:line="240" w:lineRule="auto"/>
        <w:ind w:left="0" w:right="139"/>
        <w:jc w:val="both"/>
        <w:rPr>
          <w:rFonts w:ascii="GHEA Grapalat" w:hAnsi="GHEA Grapalat" w:cs="Sylfaen"/>
          <w:bCs/>
          <w:i/>
          <w:color w:val="FF0000"/>
          <w:sz w:val="18"/>
          <w:szCs w:val="20"/>
          <w:lang w:val="pt-BR"/>
        </w:rPr>
      </w:pPr>
      <w:r w:rsidRPr="00120962">
        <w:rPr>
          <w:rFonts w:ascii="GHEA Grapalat" w:hAnsi="GHEA Grapalat" w:cs="Arial"/>
          <w:bCs/>
          <w:i/>
          <w:color w:val="FF0000"/>
          <w:sz w:val="20"/>
        </w:rPr>
        <w:t xml:space="preserve">* </w:t>
      </w:r>
      <w:r w:rsidRPr="00120962">
        <w:rPr>
          <w:rFonts w:ascii="GHEA Grapalat" w:hAnsi="GHEA Grapalat" w:cs="Arial"/>
          <w:b/>
          <w:bCs/>
          <w:i/>
          <w:color w:val="FF0000"/>
          <w:sz w:val="20"/>
        </w:rPr>
        <w:t>«</w:t>
      </w:r>
      <w:r w:rsidR="00B603B0" w:rsidRPr="00B603B0">
        <w:rPr>
          <w:rFonts w:ascii="GHEA Grapalat" w:hAnsi="GHEA Grapalat" w:cs="Arial"/>
          <w:b/>
          <w:bCs/>
          <w:i/>
          <w:color w:val="FF0000"/>
          <w:sz w:val="20"/>
        </w:rPr>
        <w:t>Հ</w:t>
      </w:r>
      <w:r w:rsidRPr="00120962">
        <w:rPr>
          <w:rFonts w:ascii="GHEA Grapalat" w:hAnsi="GHEA Grapalat" w:cs="Arial"/>
          <w:b/>
          <w:bCs/>
          <w:i/>
          <w:color w:val="FF0000"/>
          <w:sz w:val="20"/>
        </w:rPr>
        <w:t>ատ»</w:t>
      </w:r>
      <w:r w:rsidRPr="00120962">
        <w:rPr>
          <w:rFonts w:ascii="GHEA Grapalat" w:hAnsi="GHEA Grapalat" w:cs="Arial"/>
          <w:bCs/>
          <w:i/>
          <w:color w:val="FF0000"/>
          <w:sz w:val="20"/>
        </w:rPr>
        <w:t xml:space="preserve"> չափման միավորը ընտրվել է ըստ ԳՄԱ </w:t>
      </w:r>
      <w:r>
        <w:rPr>
          <w:rFonts w:ascii="GHEA Grapalat" w:hAnsi="GHEA Grapalat" w:cs="Arial"/>
          <w:bCs/>
          <w:i/>
          <w:color w:val="FF0000"/>
          <w:sz w:val="20"/>
        </w:rPr>
        <w:t xml:space="preserve">(CPV) </w:t>
      </w:r>
      <w:r w:rsidRPr="00120962">
        <w:rPr>
          <w:rFonts w:ascii="GHEA Grapalat" w:hAnsi="GHEA Grapalat" w:cs="Arial"/>
          <w:bCs/>
          <w:i/>
          <w:color w:val="FF0000"/>
          <w:sz w:val="20"/>
        </w:rPr>
        <w:t xml:space="preserve">դասակարգման: </w:t>
      </w:r>
      <w:r w:rsidR="005D1C2B" w:rsidRPr="005D1C2B">
        <w:rPr>
          <w:rFonts w:ascii="GHEA Grapalat" w:hAnsi="GHEA Grapalat" w:cs="Arial"/>
          <w:b/>
          <w:bCs/>
          <w:i/>
          <w:color w:val="FF0000"/>
          <w:sz w:val="20"/>
        </w:rPr>
        <w:t>«</w:t>
      </w:r>
      <w:r w:rsidRPr="005D1C2B">
        <w:rPr>
          <w:rFonts w:ascii="GHEA Grapalat" w:hAnsi="GHEA Grapalat" w:cs="Arial"/>
          <w:b/>
          <w:bCs/>
          <w:i/>
          <w:color w:val="FF0000"/>
          <w:sz w:val="20"/>
        </w:rPr>
        <w:t>Հատ</w:t>
      </w:r>
      <w:r w:rsidR="005D1C2B" w:rsidRPr="005D1C2B">
        <w:rPr>
          <w:rFonts w:ascii="GHEA Grapalat" w:hAnsi="GHEA Grapalat" w:cs="Arial"/>
          <w:b/>
          <w:bCs/>
          <w:i/>
          <w:color w:val="FF0000"/>
          <w:sz w:val="20"/>
        </w:rPr>
        <w:t>»</w:t>
      </w:r>
      <w:r w:rsidRPr="00120962">
        <w:rPr>
          <w:rFonts w:ascii="GHEA Grapalat" w:hAnsi="GHEA Grapalat" w:cs="Arial"/>
          <w:bCs/>
          <w:i/>
          <w:color w:val="FF0000"/>
          <w:sz w:val="20"/>
        </w:rPr>
        <w:t xml:space="preserve"> չափման միավորը իր մեջ ներառում է տեխնիկական բնութագրում նշված բոլոր ապրանքների քանակները միասին:</w:t>
      </w:r>
    </w:p>
    <w:p w:rsidR="005D1C2B" w:rsidRPr="005D1C2B" w:rsidRDefault="005D1C2B" w:rsidP="00F322D0">
      <w:pPr>
        <w:pStyle w:val="ListParagraph"/>
        <w:tabs>
          <w:tab w:val="left" w:pos="3030"/>
        </w:tabs>
        <w:spacing w:after="0" w:line="240" w:lineRule="auto"/>
        <w:ind w:left="0" w:right="139"/>
        <w:jc w:val="both"/>
        <w:rPr>
          <w:rFonts w:ascii="GHEA Grapalat" w:hAnsi="GHEA Grapalat" w:cs="Arial"/>
          <w:bCs/>
          <w:i/>
          <w:color w:val="FF0000"/>
          <w:sz w:val="20"/>
        </w:rPr>
      </w:pPr>
      <w:r w:rsidRPr="005D1C2B">
        <w:rPr>
          <w:rFonts w:ascii="GHEA Grapalat" w:hAnsi="GHEA Grapalat" w:cs="Arial"/>
          <w:bCs/>
          <w:i/>
          <w:color w:val="FF0000"/>
          <w:sz w:val="20"/>
        </w:rPr>
        <w:t>*</w:t>
      </w:r>
      <w:r w:rsidR="00CA4E28" w:rsidRPr="00CA4E28">
        <w:rPr>
          <w:rFonts w:ascii="GHEA Grapalat" w:hAnsi="GHEA Grapalat" w:cs="Arial"/>
          <w:bCs/>
          <w:i/>
          <w:color w:val="FF0000"/>
          <w:sz w:val="20"/>
          <w:lang w:val="ru-RU"/>
        </w:rPr>
        <w:t xml:space="preserve"> </w:t>
      </w:r>
      <w:r w:rsidRPr="005D1C2B">
        <w:rPr>
          <w:rFonts w:ascii="GHEA Grapalat" w:hAnsi="GHEA Grapalat" w:cs="Arial"/>
          <w:bCs/>
          <w:i/>
          <w:color w:val="FF0000"/>
          <w:sz w:val="20"/>
        </w:rPr>
        <w:t xml:space="preserve">Единица измерения </w:t>
      </w:r>
      <w:r w:rsidRPr="005D1C2B">
        <w:rPr>
          <w:rFonts w:ascii="GHEA Grapalat" w:hAnsi="GHEA Grapalat" w:cs="Arial"/>
          <w:b/>
          <w:bCs/>
          <w:i/>
          <w:color w:val="FF0000"/>
          <w:sz w:val="20"/>
        </w:rPr>
        <w:t>«Штук»</w:t>
      </w:r>
      <w:r w:rsidRPr="005D1C2B">
        <w:rPr>
          <w:rFonts w:ascii="GHEA Grapalat" w:hAnsi="GHEA Grapalat" w:cs="Arial"/>
          <w:bCs/>
          <w:i/>
          <w:color w:val="FF0000"/>
          <w:sz w:val="20"/>
        </w:rPr>
        <w:t xml:space="preserve"> была выбрана согласно CPV кодов. Единица измерения </w:t>
      </w:r>
      <w:r w:rsidRPr="005D1C2B">
        <w:rPr>
          <w:rFonts w:ascii="GHEA Grapalat" w:hAnsi="GHEA Grapalat" w:cs="Arial"/>
          <w:b/>
          <w:bCs/>
          <w:i/>
          <w:color w:val="FF0000"/>
          <w:sz w:val="20"/>
        </w:rPr>
        <w:t>«Штук»</w:t>
      </w:r>
      <w:r w:rsidRPr="005D1C2B">
        <w:rPr>
          <w:rFonts w:ascii="GHEA Grapalat" w:hAnsi="GHEA Grapalat" w:cs="Arial"/>
          <w:bCs/>
          <w:i/>
          <w:color w:val="FF0000"/>
          <w:sz w:val="20"/>
        </w:rPr>
        <w:t xml:space="preserve"> включает в себя количество всех товаров, указанных в технической характеристике</w:t>
      </w:r>
      <w:r>
        <w:rPr>
          <w:rFonts w:ascii="GHEA Grapalat" w:hAnsi="GHEA Grapalat" w:cs="Arial"/>
          <w:bCs/>
          <w:i/>
          <w:color w:val="FF0000"/>
          <w:sz w:val="20"/>
        </w:rPr>
        <w:t>.</w:t>
      </w:r>
    </w:p>
    <w:p w:rsidR="00120962" w:rsidRPr="00507529" w:rsidRDefault="00120962" w:rsidP="00CA4E28">
      <w:pPr>
        <w:tabs>
          <w:tab w:val="left" w:pos="3439"/>
        </w:tabs>
        <w:spacing w:after="0" w:line="240" w:lineRule="auto"/>
        <w:ind w:left="284" w:firstLine="283"/>
        <w:contextualSpacing/>
        <w:jc w:val="both"/>
        <w:rPr>
          <w:rFonts w:ascii="GHEA Grapalat" w:hAnsi="GHEA Grapalat" w:cs="Sylfaen"/>
          <w:b/>
          <w:i/>
          <w:sz w:val="14"/>
          <w:szCs w:val="20"/>
          <w:lang w:val="ru-RU"/>
        </w:rPr>
      </w:pPr>
    </w:p>
    <w:p w:rsidR="006159DC" w:rsidRPr="00120962" w:rsidRDefault="005468C5" w:rsidP="00CA4E28">
      <w:pPr>
        <w:tabs>
          <w:tab w:val="left" w:pos="3439"/>
        </w:tabs>
        <w:spacing w:after="0" w:line="240" w:lineRule="auto"/>
        <w:ind w:left="284" w:hanging="142"/>
        <w:contextualSpacing/>
        <w:jc w:val="both"/>
        <w:rPr>
          <w:rFonts w:ascii="GHEA Grapalat" w:hAnsi="GHEA Grapalat" w:cs="Sylfaen"/>
          <w:b/>
          <w:i/>
          <w:sz w:val="24"/>
          <w:szCs w:val="20"/>
          <w:u w:val="single"/>
        </w:rPr>
      </w:pPr>
      <w:r w:rsidRPr="00120962">
        <w:rPr>
          <w:rFonts w:ascii="GHEA Grapalat" w:hAnsi="GHEA Grapalat" w:cs="Sylfaen"/>
          <w:b/>
          <w:i/>
          <w:sz w:val="24"/>
          <w:szCs w:val="20"/>
          <w:u w:val="single"/>
        </w:rPr>
        <w:t>Լրացուցիչ պայման</w:t>
      </w:r>
      <w:r w:rsidR="009B4311" w:rsidRPr="00120962">
        <w:rPr>
          <w:rFonts w:ascii="GHEA Grapalat" w:hAnsi="GHEA Grapalat" w:cs="Sylfaen"/>
          <w:b/>
          <w:i/>
          <w:sz w:val="24"/>
          <w:szCs w:val="20"/>
          <w:u w:val="single"/>
        </w:rPr>
        <w:t>ներ</w:t>
      </w:r>
      <w:r w:rsidRPr="00120962">
        <w:rPr>
          <w:rFonts w:ascii="GHEA Grapalat" w:hAnsi="GHEA Grapalat" w:cs="Sylfaen"/>
          <w:b/>
          <w:i/>
          <w:sz w:val="24"/>
          <w:szCs w:val="20"/>
          <w:u w:val="single"/>
        </w:rPr>
        <w:t>՝</w:t>
      </w:r>
    </w:p>
    <w:p w:rsidR="00BC52F0" w:rsidRPr="00507529" w:rsidRDefault="00BC52F0" w:rsidP="00CA4E28">
      <w:pPr>
        <w:tabs>
          <w:tab w:val="left" w:pos="3439"/>
        </w:tabs>
        <w:spacing w:after="0" w:line="240" w:lineRule="auto"/>
        <w:ind w:left="284" w:firstLine="283"/>
        <w:contextualSpacing/>
        <w:jc w:val="both"/>
        <w:rPr>
          <w:rFonts w:ascii="GHEA Grapalat" w:hAnsi="GHEA Grapalat" w:cs="Sylfaen"/>
          <w:b/>
          <w:i/>
          <w:sz w:val="2"/>
          <w:szCs w:val="20"/>
        </w:rPr>
      </w:pPr>
    </w:p>
    <w:p w:rsidR="00F322D0" w:rsidRPr="00F322D0" w:rsidRDefault="00F322D0" w:rsidP="00F322D0">
      <w:pPr>
        <w:pStyle w:val="ListParagraph"/>
        <w:numPr>
          <w:ilvl w:val="0"/>
          <w:numId w:val="7"/>
        </w:numPr>
        <w:tabs>
          <w:tab w:val="left" w:pos="3030"/>
        </w:tabs>
        <w:spacing w:after="0" w:line="240" w:lineRule="auto"/>
        <w:ind w:left="284" w:right="139" w:hanging="284"/>
        <w:jc w:val="both"/>
        <w:rPr>
          <w:rFonts w:ascii="GHEA Grapalat" w:hAnsi="GHEA Grapalat" w:cs="Sylfaen"/>
          <w:b/>
          <w:bCs/>
          <w:i/>
          <w:sz w:val="23"/>
          <w:szCs w:val="23"/>
          <w:lang w:val="pt-BR"/>
        </w:rPr>
      </w:pPr>
      <w:r w:rsidRPr="00F322D0">
        <w:rPr>
          <w:rFonts w:ascii="GHEA Grapalat" w:hAnsi="GHEA Grapalat" w:cs="Sylfaen"/>
          <w:b/>
          <w:bCs/>
          <w:i/>
          <w:sz w:val="23"/>
          <w:szCs w:val="23"/>
          <w:lang w:val="pt-BR"/>
        </w:rPr>
        <w:t>Ապրանքները պետք է լինեն նոր, ռետինե-տեխնիկական նյութերից պատրաստված ապրանքների արտադրման տարեթիվը պետք է լինի մինչև մատակարարումը 6 ամսից ոչ ավել, պետք է ունենան որակի հավաստագիր/պատրաստման վկայական կամ անձնագիր՝ փորձարկման արդյունքների, երաշխիքային պարտավորությունների և ժամկետի վերաբերյալ նշումով, փաթեթավորումը պետք է ապահովի ապրանքի մեխանիկական ամբողջականությունը, փաստաթղթերը պետք է լինեն թարգմանված հայերեն կամ ռուսերեն լեզ</w:t>
      </w:r>
      <w:r w:rsidRPr="00F322D0">
        <w:rPr>
          <w:rFonts w:ascii="GHEA Grapalat" w:hAnsi="GHEA Grapalat" w:cs="Sylfaen"/>
          <w:b/>
          <w:bCs/>
          <w:i/>
          <w:sz w:val="23"/>
          <w:szCs w:val="23"/>
        </w:rPr>
        <w:t>վ</w:t>
      </w:r>
      <w:r w:rsidRPr="00F322D0">
        <w:rPr>
          <w:rFonts w:ascii="GHEA Grapalat" w:hAnsi="GHEA Grapalat" w:cs="Sylfaen"/>
          <w:b/>
          <w:bCs/>
          <w:i/>
          <w:sz w:val="23"/>
          <w:szCs w:val="23"/>
          <w:lang w:val="pt-BR"/>
        </w:rPr>
        <w:t xml:space="preserve">ով: </w:t>
      </w:r>
      <w:r w:rsidRPr="00F322D0">
        <w:rPr>
          <w:rFonts w:ascii="GHEA Grapalat" w:hAnsi="GHEA Grapalat" w:cs="Sylfaen"/>
          <w:b/>
          <w:bCs/>
          <w:i/>
          <w:sz w:val="23"/>
          <w:szCs w:val="23"/>
          <w:lang w:val="pt-BR"/>
        </w:rPr>
        <w:t>Ա</w:t>
      </w:r>
      <w:r w:rsidRPr="00F322D0">
        <w:rPr>
          <w:rFonts w:ascii="GHEA Grapalat" w:hAnsi="GHEA Grapalat" w:cs="Sylfaen"/>
          <w:b/>
          <w:bCs/>
          <w:i/>
          <w:sz w:val="23"/>
          <w:szCs w:val="23"/>
          <w:lang w:val="pt-BR"/>
        </w:rPr>
        <w:t>նվտանգության դասը՝ 3 ըստ НП-001-97-ի</w:t>
      </w:r>
      <w:r w:rsidRPr="00F322D0">
        <w:rPr>
          <w:rFonts w:ascii="GHEA Grapalat" w:hAnsi="GHEA Grapalat" w:cs="Sylfaen"/>
          <w:b/>
          <w:bCs/>
          <w:i/>
          <w:sz w:val="23"/>
          <w:szCs w:val="23"/>
        </w:rPr>
        <w:t xml:space="preserve"> </w:t>
      </w:r>
      <w:r w:rsidRPr="00F322D0">
        <w:rPr>
          <w:rFonts w:ascii="GHEA Grapalat" w:hAnsi="GHEA Grapalat" w:cs="Sylfaen"/>
          <w:b/>
          <w:bCs/>
          <w:i/>
          <w:sz w:val="23"/>
          <w:szCs w:val="23"/>
          <w:lang w:val="pt-BR"/>
        </w:rPr>
        <w:t>ապրանքները պետք է պատրաստվեն և ընդունվեն ըստ որակի պլանի, համաձայն НП-071-18 և ГОСТ Р 50.06.01-2017 փաստաթղթերի, իրենց անվտանգության դասին (ըստ НП-001-97-ի) համապատասխան՝</w:t>
      </w:r>
      <w:r w:rsidRPr="00F322D0">
        <w:rPr>
          <w:rFonts w:ascii="GHEA Grapalat" w:hAnsi="GHEA Grapalat" w:cs="Sylfaen"/>
          <w:b/>
          <w:bCs/>
          <w:i/>
          <w:sz w:val="23"/>
          <w:szCs w:val="23"/>
          <w:lang w:val="pt-BR"/>
        </w:rPr>
        <w:t xml:space="preserve"> </w:t>
      </w:r>
      <w:r w:rsidRPr="00F322D0">
        <w:rPr>
          <w:rFonts w:ascii="GHEA Grapalat" w:hAnsi="GHEA Grapalat" w:cs="Sylfaen"/>
          <w:b/>
          <w:bCs/>
          <w:i/>
          <w:sz w:val="23"/>
          <w:szCs w:val="23"/>
          <w:lang w:val="pt-BR"/>
        </w:rPr>
        <w:t>մասնագիտացված կազմակերպության ներգրավմամբ</w:t>
      </w:r>
      <w:r w:rsidRPr="00F322D0">
        <w:rPr>
          <w:rFonts w:ascii="GHEA Grapalat" w:hAnsi="GHEA Grapalat" w:cs="Sylfaen"/>
          <w:b/>
          <w:bCs/>
          <w:i/>
          <w:sz w:val="23"/>
          <w:szCs w:val="23"/>
        </w:rPr>
        <w:t xml:space="preserve"> </w:t>
      </w:r>
      <w:r w:rsidRPr="00F322D0">
        <w:rPr>
          <w:rFonts w:ascii="GHEA Grapalat" w:hAnsi="GHEA Grapalat" w:cs="Sylfaen"/>
          <w:b/>
          <w:bCs/>
          <w:i/>
          <w:sz w:val="23"/>
          <w:szCs w:val="23"/>
          <w:lang w:val="pt-BR"/>
        </w:rPr>
        <w:t>կամ ըստ արտադրող երկրում գործող ընդունման կարգի, իրենց անվտանգության դասին (ըստ НП-001-97-ի) համապատասխան: Ապրանքների ընդունման կազմակերպումն ու անցկացումը մատակարարի պատասխանատվության ներքո է:</w:t>
      </w:r>
    </w:p>
    <w:p w:rsidR="00F322D0" w:rsidRPr="00F322D0" w:rsidRDefault="00F322D0" w:rsidP="00F322D0">
      <w:pPr>
        <w:pStyle w:val="ListParagraph"/>
        <w:numPr>
          <w:ilvl w:val="0"/>
          <w:numId w:val="7"/>
        </w:numPr>
        <w:tabs>
          <w:tab w:val="left" w:pos="3030"/>
        </w:tabs>
        <w:spacing w:after="0" w:line="240" w:lineRule="auto"/>
        <w:ind w:left="284" w:right="139" w:hanging="284"/>
        <w:jc w:val="both"/>
        <w:rPr>
          <w:rFonts w:ascii="GHEA Grapalat" w:hAnsi="GHEA Grapalat" w:cs="Sylfaen"/>
          <w:b/>
          <w:bCs/>
          <w:i/>
          <w:sz w:val="23"/>
          <w:szCs w:val="23"/>
          <w:lang w:val="pt-BR"/>
        </w:rPr>
      </w:pPr>
      <w:r w:rsidRPr="00F322D0">
        <w:rPr>
          <w:rFonts w:ascii="GHEA Grapalat" w:hAnsi="GHEA Grapalat" w:cs="Sylfaen"/>
          <w:b/>
          <w:bCs/>
          <w:i/>
          <w:sz w:val="23"/>
          <w:szCs w:val="23"/>
          <w:lang w:val="pt-BR"/>
        </w:rPr>
        <w:t>Պահեստամասերը պետք է համապատասխանեն արտադրող ընկերության</w:t>
      </w:r>
      <w:r w:rsidRPr="00F322D0">
        <w:rPr>
          <w:rFonts w:ascii="GHEA Grapalat" w:hAnsi="GHEA Grapalat" w:cs="Sylfaen"/>
          <w:b/>
          <w:bCs/>
          <w:i/>
          <w:sz w:val="23"/>
          <w:szCs w:val="23"/>
          <w:lang w:val="pt-BR"/>
        </w:rPr>
        <w:t xml:space="preserve">՝ </w:t>
      </w:r>
      <w:r w:rsidRPr="00F322D0">
        <w:rPr>
          <w:rFonts w:ascii="GHEA Grapalat" w:hAnsi="GHEA Grapalat" w:cs="Sylfaen"/>
          <w:b/>
          <w:bCs/>
          <w:i/>
          <w:sz w:val="23"/>
          <w:szCs w:val="23"/>
          <w:lang w:val="pt-BR"/>
        </w:rPr>
        <w:t>«</w:t>
      </w:r>
      <w:r w:rsidRPr="00F322D0">
        <w:rPr>
          <w:rFonts w:ascii="GHEA Grapalat" w:hAnsi="GHEA Grapalat" w:cs="Sylfaen"/>
          <w:b/>
          <w:bCs/>
          <w:i/>
          <w:sz w:val="23"/>
          <w:szCs w:val="23"/>
          <w:lang w:val="pt-BR"/>
        </w:rPr>
        <w:t>ЛЕБЕДЯНСКИЙ МАШИНОСТРОИТЕЛЬНЫЙ ЗАВОД</w:t>
      </w:r>
      <w:r w:rsidRPr="00F322D0">
        <w:rPr>
          <w:rFonts w:ascii="GHEA Grapalat" w:hAnsi="GHEA Grapalat" w:cs="Sylfaen"/>
          <w:b/>
          <w:bCs/>
          <w:i/>
          <w:sz w:val="23"/>
          <w:szCs w:val="23"/>
          <w:lang w:val="pt-BR"/>
        </w:rPr>
        <w:t>» ООО</w:t>
      </w:r>
      <w:r w:rsidRPr="00F322D0">
        <w:rPr>
          <w:rFonts w:ascii="GHEA Grapalat" w:hAnsi="GHEA Grapalat" w:cs="Sylfaen"/>
          <w:b/>
          <w:bCs/>
          <w:i/>
          <w:sz w:val="23"/>
          <w:szCs w:val="23"/>
          <w:lang w:val="pt-BR"/>
        </w:rPr>
        <w:t xml:space="preserve">-ի </w:t>
      </w:r>
      <w:r w:rsidRPr="00F322D0">
        <w:rPr>
          <w:rFonts w:ascii="GHEA Grapalat" w:hAnsi="GHEA Grapalat" w:cs="Sylfaen"/>
          <w:b/>
          <w:bCs/>
          <w:i/>
          <w:sz w:val="23"/>
          <w:szCs w:val="23"/>
          <w:lang w:val="pt-BR"/>
        </w:rPr>
        <w:t>1980</w:t>
      </w:r>
      <w:r w:rsidRPr="00F322D0">
        <w:rPr>
          <w:rFonts w:ascii="GHEA Grapalat" w:hAnsi="GHEA Grapalat" w:cs="Sylfaen"/>
          <w:b/>
          <w:bCs/>
          <w:i/>
          <w:sz w:val="23"/>
          <w:szCs w:val="23"/>
          <w:lang w:val="pt-BR"/>
        </w:rPr>
        <w:t xml:space="preserve"> թվականի ПТ 6/160-С պոմպի </w:t>
      </w:r>
      <w:r w:rsidRPr="00F322D0">
        <w:rPr>
          <w:rFonts w:ascii="GHEA Grapalat" w:hAnsi="GHEA Grapalat" w:cs="Sylfaen"/>
          <w:b/>
          <w:bCs/>
          <w:i/>
          <w:sz w:val="23"/>
          <w:szCs w:val="23"/>
          <w:lang w:val="pt-BR"/>
        </w:rPr>
        <w:t xml:space="preserve">գծագրերին, այդ թվում՝ չափսերին և նյութերին: </w:t>
      </w:r>
    </w:p>
    <w:p w:rsidR="00CA4E28" w:rsidRPr="00F322D0" w:rsidRDefault="00CA4E28" w:rsidP="00F322D0">
      <w:pPr>
        <w:pStyle w:val="ListParagraph"/>
        <w:tabs>
          <w:tab w:val="left" w:pos="3030"/>
        </w:tabs>
        <w:spacing w:after="0" w:line="240" w:lineRule="auto"/>
        <w:ind w:left="284"/>
        <w:jc w:val="both"/>
        <w:rPr>
          <w:rFonts w:ascii="GHEA Grapalat" w:hAnsi="GHEA Grapalat" w:cs="Sylfaen"/>
          <w:b/>
          <w:bCs/>
          <w:i/>
          <w:szCs w:val="20"/>
          <w:lang w:val="pt-BR"/>
        </w:rPr>
      </w:pPr>
    </w:p>
    <w:p w:rsidR="004D60D6" w:rsidRPr="00CA4E28" w:rsidRDefault="004D60D6" w:rsidP="00CA4E28">
      <w:pPr>
        <w:spacing w:after="0" w:line="240" w:lineRule="auto"/>
        <w:ind w:left="284" w:right="139" w:hanging="142"/>
        <w:contextualSpacing/>
        <w:jc w:val="both"/>
        <w:rPr>
          <w:rFonts w:ascii="GHEA Grapalat" w:hAnsi="GHEA Grapalat" w:cs="Sylfaen"/>
          <w:b/>
          <w:i/>
          <w:sz w:val="24"/>
          <w:szCs w:val="20"/>
          <w:u w:val="single"/>
        </w:rPr>
      </w:pPr>
      <w:r w:rsidRPr="00CA4E28">
        <w:rPr>
          <w:rFonts w:ascii="GHEA Grapalat" w:hAnsi="GHEA Grapalat" w:cs="Sylfaen"/>
          <w:b/>
          <w:i/>
          <w:sz w:val="24"/>
          <w:szCs w:val="20"/>
          <w:u w:val="single"/>
        </w:rPr>
        <w:t>Дополнительные условия!</w:t>
      </w:r>
    </w:p>
    <w:p w:rsidR="00B31C10" w:rsidRDefault="00B31C10" w:rsidP="00B31C10">
      <w:pPr>
        <w:pStyle w:val="ListParagraph"/>
        <w:numPr>
          <w:ilvl w:val="0"/>
          <w:numId w:val="15"/>
        </w:numPr>
        <w:tabs>
          <w:tab w:val="left" w:pos="3030"/>
        </w:tabs>
        <w:spacing w:after="0" w:line="240" w:lineRule="auto"/>
        <w:ind w:right="139"/>
        <w:jc w:val="both"/>
        <w:rPr>
          <w:rFonts w:ascii="GHEA Grapalat" w:hAnsi="GHEA Grapalat" w:cs="Sylfaen"/>
          <w:b/>
          <w:bCs/>
          <w:i/>
          <w:sz w:val="23"/>
          <w:szCs w:val="23"/>
          <w:lang w:val="pt-BR"/>
        </w:rPr>
      </w:pPr>
      <w:r w:rsidRPr="00B31C10">
        <w:rPr>
          <w:rFonts w:ascii="GHEA Grapalat" w:hAnsi="GHEA Grapalat" w:cs="Sylfaen"/>
          <w:b/>
          <w:bCs/>
          <w:i/>
          <w:sz w:val="23"/>
          <w:szCs w:val="23"/>
          <w:lang w:val="pt-BR"/>
        </w:rPr>
        <w:t>Товары должны быть новыми, даты выпуска изготовленных товаров из резино-технических материалов должны быть не ранее чем 6 месяцев до поставки. Товары должны иметь сертификат качества/свидетельство об изготовлении или паспорт с отметкой результатов испытаний, гарантийных обязательств и сроков, упаковка должна обеспечить механическую целостность товара, документы должны быть переведены на армянский или русский язык.</w:t>
      </w:r>
      <w:r w:rsidR="00DD4083">
        <w:rPr>
          <w:rFonts w:ascii="GHEA Grapalat" w:hAnsi="GHEA Grapalat" w:cs="Sylfaen"/>
          <w:b/>
          <w:bCs/>
          <w:i/>
          <w:sz w:val="23"/>
          <w:szCs w:val="23"/>
          <w:lang w:val="pt-BR"/>
        </w:rPr>
        <w:t xml:space="preserve"> </w:t>
      </w:r>
      <w:r w:rsidRPr="00B31C10">
        <w:rPr>
          <w:rFonts w:ascii="GHEA Grapalat" w:hAnsi="GHEA Grapalat" w:cs="Sylfaen"/>
          <w:b/>
          <w:bCs/>
          <w:i/>
          <w:sz w:val="23"/>
          <w:szCs w:val="23"/>
          <w:lang w:val="pt-BR"/>
        </w:rPr>
        <w:t xml:space="preserve">Класс  безопасности- 3 по НП-001-97, должны изготавливаться и приниматься согласно плана качества, по НП-071-18 и ГОСТ Р 50.06.01-2017,  согласно их классу безопасности по НП-001-97, с привлечением специализированной организации, или по действующим правилам приемки,  страны производителя, в соответствии с  классом безопасности по НП-001-97. Организация и проведение приемки </w:t>
      </w:r>
      <w:r w:rsidR="00DD4083">
        <w:rPr>
          <w:rFonts w:ascii="GHEA Grapalat" w:hAnsi="GHEA Grapalat" w:cs="Sylfaen"/>
          <w:b/>
          <w:bCs/>
          <w:i/>
          <w:sz w:val="23"/>
          <w:szCs w:val="23"/>
          <w:lang w:val="pt-BR"/>
        </w:rPr>
        <w:t>товара</w:t>
      </w:r>
      <w:r w:rsidRPr="00B31C10">
        <w:rPr>
          <w:rFonts w:ascii="GHEA Grapalat" w:hAnsi="GHEA Grapalat" w:cs="Sylfaen"/>
          <w:b/>
          <w:bCs/>
          <w:i/>
          <w:sz w:val="23"/>
          <w:szCs w:val="23"/>
          <w:lang w:val="pt-BR"/>
        </w:rPr>
        <w:t xml:space="preserve"> входит в зону ответственности поставщика.</w:t>
      </w:r>
    </w:p>
    <w:p w:rsidR="00B31C10" w:rsidRPr="00B31C10" w:rsidRDefault="00B31C10" w:rsidP="00B31C10">
      <w:pPr>
        <w:pStyle w:val="ListParagraph"/>
        <w:numPr>
          <w:ilvl w:val="0"/>
          <w:numId w:val="15"/>
        </w:numPr>
        <w:tabs>
          <w:tab w:val="left" w:pos="3030"/>
        </w:tabs>
        <w:spacing w:after="0" w:line="240" w:lineRule="auto"/>
        <w:ind w:right="139"/>
        <w:jc w:val="both"/>
        <w:rPr>
          <w:rFonts w:ascii="GHEA Grapalat" w:hAnsi="GHEA Grapalat" w:cs="Sylfaen"/>
          <w:b/>
          <w:bCs/>
          <w:i/>
          <w:sz w:val="23"/>
          <w:szCs w:val="23"/>
          <w:lang w:val="pt-BR"/>
        </w:rPr>
      </w:pPr>
      <w:r w:rsidRPr="00B31C10">
        <w:rPr>
          <w:rFonts w:ascii="GHEA Grapalat" w:hAnsi="GHEA Grapalat" w:cs="Sylfaen"/>
          <w:b/>
          <w:bCs/>
          <w:i/>
          <w:sz w:val="23"/>
          <w:szCs w:val="23"/>
          <w:lang w:val="pt-BR"/>
        </w:rPr>
        <w:t xml:space="preserve">Запасные части должны соответствовать чертежам насоса </w:t>
      </w:r>
      <w:r w:rsidRPr="00B31C10">
        <w:rPr>
          <w:rFonts w:ascii="GHEA Grapalat" w:hAnsi="GHEA Grapalat" w:cs="Sylfaen"/>
          <w:b/>
          <w:bCs/>
          <w:i/>
          <w:sz w:val="23"/>
          <w:szCs w:val="23"/>
          <w:lang w:val="ru-RU"/>
        </w:rPr>
        <w:t xml:space="preserve">типа </w:t>
      </w:r>
      <w:r w:rsidRPr="00B31C10">
        <w:rPr>
          <w:rFonts w:ascii="GHEA Grapalat" w:hAnsi="GHEA Grapalat" w:cs="Sylfaen"/>
          <w:b/>
          <w:bCs/>
          <w:i/>
          <w:sz w:val="23"/>
          <w:szCs w:val="23"/>
          <w:lang w:val="pt-BR"/>
        </w:rPr>
        <w:t>ПТ 6/160-С 1980 года выпуска производителя ООО «ЛЕБЕДЯНСКИЙ МАШИНОСТРОИТЕЛЬНЫЙ ЗАВОД», включая размеры и материалы.</w:t>
      </w:r>
    </w:p>
    <w:p w:rsidR="00B31C10" w:rsidRPr="00DD4083" w:rsidRDefault="00B31C10" w:rsidP="00B31C10">
      <w:pPr>
        <w:pStyle w:val="ListParagraph"/>
        <w:tabs>
          <w:tab w:val="left" w:pos="3030"/>
        </w:tabs>
        <w:spacing w:after="0" w:line="240" w:lineRule="auto"/>
        <w:ind w:left="360" w:right="139"/>
        <w:jc w:val="both"/>
        <w:rPr>
          <w:rFonts w:ascii="GHEA Grapalat" w:hAnsi="GHEA Grapalat" w:cs="Sylfaen"/>
          <w:b/>
          <w:bCs/>
          <w:i/>
          <w:szCs w:val="23"/>
          <w:lang w:val="pt-BR"/>
        </w:rPr>
      </w:pPr>
    </w:p>
    <w:p w:rsidR="00DA162F" w:rsidRPr="00B31C10" w:rsidRDefault="00DA162F" w:rsidP="00925759">
      <w:pPr>
        <w:spacing w:after="0" w:line="240" w:lineRule="auto"/>
        <w:ind w:right="139" w:firstLine="284"/>
        <w:contextualSpacing/>
        <w:jc w:val="both"/>
        <w:rPr>
          <w:rFonts w:ascii="GHEA Grapalat" w:hAnsi="GHEA Grapalat" w:cs="Times New Roman"/>
          <w:b/>
          <w:i/>
          <w:color w:val="00B0F0"/>
          <w:sz w:val="24"/>
          <w:szCs w:val="24"/>
          <w:u w:val="single"/>
        </w:rPr>
      </w:pPr>
      <w:r w:rsidRPr="00B31C10">
        <w:rPr>
          <w:rFonts w:ascii="GHEA Grapalat" w:hAnsi="GHEA Grapalat" w:cs="Times New Roman"/>
          <w:b/>
          <w:i/>
          <w:color w:val="00B0F0"/>
          <w:sz w:val="24"/>
          <w:szCs w:val="24"/>
          <w:u w:val="single"/>
        </w:rPr>
        <w:t>Անհրաժեշտ տեղեկատվություն՝</w:t>
      </w:r>
    </w:p>
    <w:p w:rsidR="00120962" w:rsidRDefault="0081098A" w:rsidP="008E1D9F">
      <w:pPr>
        <w:pStyle w:val="ListParagraph"/>
        <w:numPr>
          <w:ilvl w:val="0"/>
          <w:numId w:val="10"/>
        </w:numPr>
        <w:tabs>
          <w:tab w:val="left" w:pos="3030"/>
        </w:tabs>
        <w:spacing w:after="0" w:line="240" w:lineRule="auto"/>
        <w:ind w:left="567"/>
        <w:jc w:val="both"/>
        <w:rPr>
          <w:rFonts w:ascii="GHEA Grapalat" w:hAnsi="GHEA Grapalat" w:cs="Sylfaen"/>
          <w:b/>
          <w:bCs/>
          <w:i/>
          <w:color w:val="00B0F0"/>
          <w:szCs w:val="16"/>
          <w:lang w:val="pt-BR"/>
        </w:rPr>
      </w:pPr>
      <w:r w:rsidRPr="00B31C10">
        <w:rPr>
          <w:rFonts w:ascii="GHEA Grapalat" w:hAnsi="GHEA Grapalat" w:cs="Sylfaen"/>
          <w:b/>
          <w:bCs/>
          <w:i/>
          <w:color w:val="00B0F0"/>
          <w:szCs w:val="16"/>
        </w:rPr>
        <w:t>Վաճառողը</w:t>
      </w:r>
      <w:r w:rsidR="00120962" w:rsidRPr="00B31C10">
        <w:rPr>
          <w:rFonts w:ascii="GHEA Grapalat" w:hAnsi="GHEA Grapalat" w:cs="Sylfaen"/>
          <w:b/>
          <w:bCs/>
          <w:i/>
          <w:color w:val="00B0F0"/>
          <w:szCs w:val="16"/>
          <w:lang w:val="pt-BR"/>
        </w:rPr>
        <w:t xml:space="preserve"> պայմանագրի կնքման փուլում՝ իր կողմից հաստատված պայմանգրի նախագծին կից պետք է ներկայացնի նաև յուրաքանչյուր ապրանքի համար միավորի արժեքը առանձին-առանձին: </w:t>
      </w:r>
    </w:p>
    <w:p w:rsidR="00B31C10" w:rsidRPr="00B31C10" w:rsidRDefault="00B31C10" w:rsidP="00B31C10">
      <w:pPr>
        <w:pStyle w:val="ListParagraph"/>
        <w:numPr>
          <w:ilvl w:val="0"/>
          <w:numId w:val="10"/>
        </w:numPr>
        <w:tabs>
          <w:tab w:val="left" w:pos="3030"/>
        </w:tabs>
        <w:spacing w:after="0" w:line="240" w:lineRule="auto"/>
        <w:ind w:left="567"/>
        <w:jc w:val="both"/>
        <w:rPr>
          <w:rFonts w:ascii="GHEA Grapalat" w:hAnsi="GHEA Grapalat" w:cs="Sylfaen"/>
          <w:b/>
          <w:bCs/>
          <w:i/>
          <w:color w:val="00B0F0"/>
          <w:szCs w:val="16"/>
          <w:lang w:val="pt-BR"/>
        </w:rPr>
      </w:pPr>
      <w:r w:rsidRPr="00B31C10">
        <w:rPr>
          <w:rFonts w:ascii="GHEA Grapalat" w:hAnsi="GHEA Grapalat" w:cs="Sylfaen"/>
          <w:b/>
          <w:bCs/>
          <w:i/>
          <w:color w:val="00B0F0"/>
          <w:szCs w:val="16"/>
          <w:lang w:val="pt-BR"/>
        </w:rPr>
        <w:t>Մանսակիցը իր կողմից առաջարկվող ապրանքի տեխնիկական բնութագրի հետ միաժանանակ պետք է ներկայացնի առաջարկվող ապրանքի  արտադրողի անվանումը:</w:t>
      </w:r>
    </w:p>
    <w:p w:rsidR="00120962" w:rsidRPr="00B31C10" w:rsidRDefault="00120962" w:rsidP="008E1D9F">
      <w:pPr>
        <w:pStyle w:val="ListParagraph"/>
        <w:numPr>
          <w:ilvl w:val="0"/>
          <w:numId w:val="10"/>
        </w:numPr>
        <w:tabs>
          <w:tab w:val="left" w:pos="3030"/>
        </w:tabs>
        <w:spacing w:after="0" w:line="240" w:lineRule="auto"/>
        <w:ind w:left="567"/>
        <w:jc w:val="both"/>
        <w:rPr>
          <w:rFonts w:ascii="GHEA Grapalat" w:hAnsi="GHEA Grapalat" w:cs="Sylfaen"/>
          <w:b/>
          <w:bCs/>
          <w:i/>
          <w:color w:val="00B0F0"/>
          <w:szCs w:val="16"/>
          <w:lang w:val="pt-BR"/>
        </w:rPr>
      </w:pPr>
      <w:r w:rsidRPr="00B31C10">
        <w:rPr>
          <w:rFonts w:ascii="GHEA Grapalat" w:hAnsi="GHEA Grapalat" w:cs="Sylfaen"/>
          <w:b/>
          <w:bCs/>
          <w:i/>
          <w:color w:val="00B0F0"/>
          <w:szCs w:val="16"/>
          <w:lang w:val="pt-BR"/>
        </w:rPr>
        <w:lastRenderedPageBreak/>
        <w:t>Վաճառողին ստորագրված հանձնման-ընդունման արձանագրության տրամադրման ժամկետ – 10 աշխատանքային օր:</w:t>
      </w:r>
    </w:p>
    <w:p w:rsidR="00120962" w:rsidRPr="00B31C10" w:rsidRDefault="00120962" w:rsidP="008E1D9F">
      <w:pPr>
        <w:pStyle w:val="ListParagraph"/>
        <w:numPr>
          <w:ilvl w:val="0"/>
          <w:numId w:val="10"/>
        </w:numPr>
        <w:tabs>
          <w:tab w:val="left" w:pos="3030"/>
        </w:tabs>
        <w:spacing w:after="0" w:line="240" w:lineRule="auto"/>
        <w:ind w:left="567"/>
        <w:jc w:val="both"/>
        <w:rPr>
          <w:rFonts w:ascii="GHEA Grapalat" w:hAnsi="GHEA Grapalat" w:cs="Sylfaen"/>
          <w:b/>
          <w:bCs/>
          <w:i/>
          <w:color w:val="00B0F0"/>
          <w:szCs w:val="16"/>
          <w:lang w:val="pt-BR"/>
        </w:rPr>
      </w:pPr>
      <w:r w:rsidRPr="00B31C10">
        <w:rPr>
          <w:rFonts w:ascii="GHEA Grapalat" w:hAnsi="GHEA Grapalat" w:cs="Sylfaen"/>
          <w:b/>
          <w:bCs/>
          <w:i/>
          <w:color w:val="00B0F0"/>
          <w:szCs w:val="16"/>
          <w:lang w:val="pt-BR"/>
        </w:rPr>
        <w:t>Թույլատրելի խախտման ժամկետ – 10 օրացուցային օր:</w:t>
      </w:r>
    </w:p>
    <w:p w:rsidR="00120962" w:rsidRPr="00B31C10" w:rsidRDefault="00120962" w:rsidP="008E1D9F">
      <w:pPr>
        <w:pStyle w:val="ListParagraph"/>
        <w:numPr>
          <w:ilvl w:val="0"/>
          <w:numId w:val="10"/>
        </w:numPr>
        <w:tabs>
          <w:tab w:val="left" w:pos="3030"/>
        </w:tabs>
        <w:spacing w:after="0" w:line="240" w:lineRule="auto"/>
        <w:ind w:left="567"/>
        <w:jc w:val="both"/>
        <w:rPr>
          <w:rFonts w:ascii="GHEA Grapalat" w:hAnsi="GHEA Grapalat" w:cs="Sylfaen"/>
          <w:b/>
          <w:bCs/>
          <w:i/>
          <w:color w:val="00B0F0"/>
          <w:szCs w:val="16"/>
          <w:lang w:val="pt-BR"/>
        </w:rPr>
      </w:pPr>
      <w:r w:rsidRPr="00B31C10">
        <w:rPr>
          <w:rFonts w:ascii="GHEA Grapalat" w:hAnsi="GHEA Grapalat" w:cs="Sylfaen"/>
          <w:b/>
          <w:bCs/>
          <w:i/>
          <w:color w:val="00B0F0"/>
          <w:szCs w:val="16"/>
          <w:lang w:val="pt-BR"/>
        </w:rPr>
        <w:t>Վաճառողը պարտավոր է պահպանել ՀԱԷԿ-ում գործող ներօբեկտային և անցագրային ռեժիմի բոլոր պահանջները:</w:t>
      </w:r>
    </w:p>
    <w:p w:rsidR="00120962" w:rsidRPr="00B31C10" w:rsidRDefault="00120962" w:rsidP="008E1D9F">
      <w:pPr>
        <w:pStyle w:val="ListParagraph"/>
        <w:numPr>
          <w:ilvl w:val="0"/>
          <w:numId w:val="10"/>
        </w:numPr>
        <w:tabs>
          <w:tab w:val="left" w:pos="3030"/>
        </w:tabs>
        <w:spacing w:after="0" w:line="240" w:lineRule="auto"/>
        <w:ind w:left="567"/>
        <w:jc w:val="both"/>
        <w:rPr>
          <w:rFonts w:ascii="GHEA Grapalat" w:hAnsi="GHEA Grapalat" w:cs="Sylfaen"/>
          <w:b/>
          <w:bCs/>
          <w:i/>
          <w:szCs w:val="20"/>
          <w:lang w:val="pt-BR"/>
        </w:rPr>
      </w:pPr>
      <w:r w:rsidRPr="00B31C10">
        <w:rPr>
          <w:rFonts w:ascii="GHEA Grapalat" w:hAnsi="GHEA Grapalat" w:cs="Sylfaen"/>
          <w:b/>
          <w:bCs/>
          <w:i/>
          <w:color w:val="00B0F0"/>
          <w:szCs w:val="16"/>
          <w:lang w:val="pt-BR"/>
        </w:rPr>
        <w:t>Վաճառողը  պետք է ապրանքը մատակարարլուց նվազագույնը մեկ աշխատանքային օր առաջ պայմանագրի կառավարիչին տեղեկացնել մատակարարման վերաբերյալ, մատակարարումը կարող է իրականացնել աշխատանքային օրվա ընթացքում ժամը 9-00 մինչև 15-30:</w:t>
      </w:r>
    </w:p>
    <w:p w:rsidR="00120962" w:rsidRPr="00B31C10" w:rsidRDefault="00120962" w:rsidP="00925759">
      <w:pPr>
        <w:spacing w:after="0" w:line="240" w:lineRule="auto"/>
        <w:ind w:right="139" w:firstLine="284"/>
        <w:contextualSpacing/>
        <w:jc w:val="both"/>
        <w:rPr>
          <w:rFonts w:ascii="GHEA Grapalat" w:hAnsi="GHEA Grapalat" w:cs="Times New Roman"/>
          <w:b/>
          <w:i/>
          <w:color w:val="00B0F0"/>
          <w:sz w:val="12"/>
          <w:szCs w:val="24"/>
        </w:rPr>
      </w:pPr>
    </w:p>
    <w:p w:rsidR="00DA162F" w:rsidRPr="00B31C10" w:rsidRDefault="00DA162F" w:rsidP="00925759">
      <w:pPr>
        <w:spacing w:after="0" w:line="240" w:lineRule="auto"/>
        <w:ind w:left="426" w:right="139" w:hanging="142"/>
        <w:contextualSpacing/>
        <w:jc w:val="both"/>
        <w:rPr>
          <w:rFonts w:ascii="GHEA Grapalat" w:hAnsi="GHEA Grapalat" w:cs="Times New Roman"/>
          <w:b/>
          <w:i/>
          <w:color w:val="00B0F0"/>
          <w:sz w:val="28"/>
          <w:u w:val="single"/>
        </w:rPr>
      </w:pPr>
      <w:r w:rsidRPr="00B31C10">
        <w:rPr>
          <w:rFonts w:ascii="GHEA Grapalat" w:hAnsi="GHEA Grapalat" w:cs="Times New Roman"/>
          <w:b/>
          <w:i/>
          <w:color w:val="00B0F0"/>
          <w:sz w:val="24"/>
          <w:szCs w:val="24"/>
          <w:u w:val="single"/>
        </w:rPr>
        <w:t>Необходимая информация</w:t>
      </w:r>
      <w:r w:rsidRPr="00B31C10">
        <w:rPr>
          <w:rFonts w:ascii="GHEA Grapalat" w:hAnsi="GHEA Grapalat" w:cs="Times New Roman"/>
          <w:b/>
          <w:i/>
          <w:color w:val="00B0F0"/>
          <w:sz w:val="28"/>
          <w:u w:val="single"/>
        </w:rPr>
        <w:t>!</w:t>
      </w:r>
    </w:p>
    <w:p w:rsidR="00120962" w:rsidRDefault="008E1D9F" w:rsidP="008E1D9F">
      <w:pPr>
        <w:pStyle w:val="ListParagraph"/>
        <w:numPr>
          <w:ilvl w:val="0"/>
          <w:numId w:val="12"/>
        </w:numPr>
        <w:spacing w:after="0" w:line="240" w:lineRule="auto"/>
        <w:jc w:val="both"/>
        <w:rPr>
          <w:rFonts w:ascii="GHEA Grapalat" w:hAnsi="GHEA Grapalat" w:cs="Sylfaen"/>
          <w:b/>
          <w:bCs/>
          <w:i/>
          <w:color w:val="00B0F0"/>
          <w:szCs w:val="16"/>
          <w:lang w:val="pt-BR"/>
        </w:rPr>
      </w:pPr>
      <w:r w:rsidRPr="00B31C10">
        <w:rPr>
          <w:rFonts w:ascii="GHEA Grapalat" w:hAnsi="GHEA Grapalat" w:cs="Sylfaen"/>
          <w:b/>
          <w:bCs/>
          <w:i/>
          <w:color w:val="00B0F0"/>
          <w:szCs w:val="16"/>
          <w:lang w:val="pt-BR"/>
        </w:rPr>
        <w:t>На этапе заключения договора Продавец вместе с утвержденным им проектом договора должен также представить стоимость единицы каждого товара в отдельности</w:t>
      </w:r>
      <w:r w:rsidR="00120962" w:rsidRPr="00B31C10">
        <w:rPr>
          <w:rFonts w:ascii="GHEA Grapalat" w:hAnsi="GHEA Grapalat" w:cs="Sylfaen"/>
          <w:b/>
          <w:bCs/>
          <w:i/>
          <w:color w:val="00B0F0"/>
          <w:szCs w:val="16"/>
          <w:lang w:val="pt-BR"/>
        </w:rPr>
        <w:t>.</w:t>
      </w:r>
    </w:p>
    <w:p w:rsidR="00B31C10" w:rsidRPr="00B31C10" w:rsidRDefault="00B31C10" w:rsidP="00B31C10">
      <w:pPr>
        <w:pStyle w:val="ListParagraph"/>
        <w:numPr>
          <w:ilvl w:val="0"/>
          <w:numId w:val="12"/>
        </w:numPr>
        <w:spacing w:after="0" w:line="240" w:lineRule="auto"/>
        <w:jc w:val="both"/>
        <w:rPr>
          <w:rFonts w:ascii="GHEA Grapalat" w:hAnsi="GHEA Grapalat" w:cs="Sylfaen"/>
          <w:b/>
          <w:bCs/>
          <w:i/>
          <w:color w:val="00B0F0"/>
          <w:szCs w:val="16"/>
          <w:lang w:val="pt-BR"/>
        </w:rPr>
      </w:pPr>
      <w:r w:rsidRPr="00B31C10">
        <w:rPr>
          <w:rFonts w:ascii="GHEA Grapalat" w:hAnsi="GHEA Grapalat" w:cs="Sylfaen"/>
          <w:b/>
          <w:bCs/>
          <w:i/>
          <w:color w:val="00B0F0"/>
          <w:szCs w:val="16"/>
          <w:lang w:val="pt-BR"/>
        </w:rPr>
        <w:t>Участник вместе с технической характеристикой предлагаемого им товара должен представить наименование производителя предлагаемого товара</w:t>
      </w:r>
      <w:r>
        <w:rPr>
          <w:rFonts w:ascii="GHEA Grapalat" w:hAnsi="GHEA Grapalat" w:cs="Sylfaen"/>
          <w:b/>
          <w:bCs/>
          <w:i/>
          <w:color w:val="00B0F0"/>
          <w:szCs w:val="16"/>
          <w:lang w:val="pt-BR"/>
        </w:rPr>
        <w:t>.</w:t>
      </w:r>
    </w:p>
    <w:p w:rsidR="00120962" w:rsidRPr="00B31C10" w:rsidRDefault="00120962" w:rsidP="008E1D9F">
      <w:pPr>
        <w:pStyle w:val="ListParagraph"/>
        <w:numPr>
          <w:ilvl w:val="0"/>
          <w:numId w:val="12"/>
        </w:numPr>
        <w:spacing w:after="0" w:line="240" w:lineRule="auto"/>
        <w:jc w:val="both"/>
        <w:rPr>
          <w:rFonts w:ascii="GHEA Grapalat" w:hAnsi="GHEA Grapalat" w:cs="Sylfaen"/>
          <w:b/>
          <w:bCs/>
          <w:i/>
          <w:color w:val="00B0F0"/>
          <w:szCs w:val="16"/>
          <w:lang w:val="pt-BR"/>
        </w:rPr>
      </w:pPr>
      <w:r w:rsidRPr="00B31C10">
        <w:rPr>
          <w:rFonts w:ascii="GHEA Grapalat" w:hAnsi="GHEA Grapalat" w:cs="Sylfaen"/>
          <w:b/>
          <w:bCs/>
          <w:i/>
          <w:color w:val="00B0F0"/>
          <w:szCs w:val="16"/>
          <w:lang w:val="pt-BR"/>
        </w:rPr>
        <w:t>Срок предоставления Продавцу подписанного протокола приема-сдачи – 10 рабочих дней</w:t>
      </w:r>
      <w:r w:rsidR="0081098A" w:rsidRPr="00B31C10">
        <w:rPr>
          <w:rFonts w:ascii="GHEA Grapalat" w:hAnsi="GHEA Grapalat" w:cs="Sylfaen"/>
          <w:b/>
          <w:bCs/>
          <w:i/>
          <w:color w:val="00B0F0"/>
          <w:szCs w:val="16"/>
          <w:lang w:val="pt-BR"/>
        </w:rPr>
        <w:t>.</w:t>
      </w:r>
    </w:p>
    <w:p w:rsidR="0081098A" w:rsidRPr="00B31C10" w:rsidRDefault="0081098A" w:rsidP="008E1D9F">
      <w:pPr>
        <w:pStyle w:val="ListParagraph"/>
        <w:numPr>
          <w:ilvl w:val="0"/>
          <w:numId w:val="12"/>
        </w:numPr>
        <w:spacing w:after="0" w:line="240" w:lineRule="auto"/>
        <w:jc w:val="both"/>
        <w:rPr>
          <w:rFonts w:ascii="GHEA Grapalat" w:hAnsi="GHEA Grapalat" w:cs="Sylfaen"/>
          <w:b/>
          <w:bCs/>
          <w:i/>
          <w:color w:val="00B0F0"/>
          <w:szCs w:val="16"/>
          <w:lang w:val="pt-BR"/>
        </w:rPr>
      </w:pPr>
      <w:r w:rsidRPr="00B31C10">
        <w:rPr>
          <w:rFonts w:ascii="GHEA Grapalat" w:hAnsi="GHEA Grapalat" w:cs="Sylfaen"/>
          <w:b/>
          <w:bCs/>
          <w:i/>
          <w:color w:val="00B0F0"/>
          <w:szCs w:val="16"/>
          <w:lang w:val="pt-BR"/>
        </w:rPr>
        <w:t>Допустимый срок нарушения-10 календарных дней.</w:t>
      </w:r>
    </w:p>
    <w:p w:rsidR="0081098A" w:rsidRPr="00B31C10" w:rsidRDefault="0081098A" w:rsidP="008E1D9F">
      <w:pPr>
        <w:pStyle w:val="ListParagraph"/>
        <w:numPr>
          <w:ilvl w:val="0"/>
          <w:numId w:val="12"/>
        </w:numPr>
        <w:spacing w:after="0" w:line="240" w:lineRule="auto"/>
        <w:jc w:val="both"/>
        <w:rPr>
          <w:rFonts w:ascii="GHEA Grapalat" w:hAnsi="GHEA Grapalat" w:cs="Sylfaen"/>
          <w:b/>
          <w:bCs/>
          <w:i/>
          <w:color w:val="00B0F0"/>
          <w:szCs w:val="16"/>
          <w:lang w:val="pt-BR"/>
        </w:rPr>
      </w:pPr>
      <w:r w:rsidRPr="00B31C10">
        <w:rPr>
          <w:rFonts w:ascii="GHEA Grapalat" w:hAnsi="GHEA Grapalat" w:cs="Sylfaen"/>
          <w:b/>
          <w:bCs/>
          <w:i/>
          <w:color w:val="00B0F0"/>
          <w:szCs w:val="16"/>
          <w:lang w:val="pt-BR"/>
        </w:rPr>
        <w:t>Продавец обязан соблюдать все требования внутриобъектного и пропускного режима, действующего на ААЭС.</w:t>
      </w:r>
    </w:p>
    <w:p w:rsidR="0081098A" w:rsidRPr="0081098A" w:rsidRDefault="0081098A" w:rsidP="008E1D9F">
      <w:pPr>
        <w:pStyle w:val="ListParagraph"/>
        <w:numPr>
          <w:ilvl w:val="0"/>
          <w:numId w:val="12"/>
        </w:numPr>
        <w:spacing w:after="0" w:line="240" w:lineRule="auto"/>
        <w:jc w:val="both"/>
        <w:rPr>
          <w:rFonts w:ascii="GHEA Grapalat" w:hAnsi="GHEA Grapalat" w:cs="Arial"/>
          <w:b/>
          <w:bCs/>
          <w:sz w:val="24"/>
        </w:rPr>
      </w:pPr>
      <w:r w:rsidRPr="00B31C10">
        <w:rPr>
          <w:rFonts w:ascii="GHEA Grapalat" w:hAnsi="GHEA Grapalat" w:cs="Sylfaen"/>
          <w:b/>
          <w:bCs/>
          <w:i/>
          <w:color w:val="00B0F0"/>
          <w:szCs w:val="16"/>
          <w:lang w:val="pt-BR"/>
        </w:rPr>
        <w:t>Продавец должен уведомить менеджеру по контракту</w:t>
      </w:r>
      <w:r w:rsidRPr="0081098A">
        <w:rPr>
          <w:rFonts w:ascii="GHEA Grapalat" w:hAnsi="GHEA Grapalat" w:cs="Sylfaen"/>
          <w:b/>
          <w:bCs/>
          <w:i/>
          <w:color w:val="00B0F0"/>
          <w:szCs w:val="16"/>
          <w:lang w:val="pt-BR"/>
        </w:rPr>
        <w:t xml:space="preserve"> не менее чем за один рабочий день до доставки товара, доставка может быть осуществлена </w:t>
      </w:r>
      <w:r w:rsidRPr="0081098A">
        <w:rPr>
          <w:rFonts w:ascii="Cambria Math" w:hAnsi="Cambria Math" w:cs="Cambria Math"/>
          <w:b/>
          <w:bCs/>
          <w:i/>
          <w:color w:val="00B0F0"/>
          <w:szCs w:val="16"/>
          <w:lang w:val="pt-BR"/>
        </w:rPr>
        <w:t>​​</w:t>
      </w:r>
      <w:r w:rsidRPr="0081098A">
        <w:rPr>
          <w:rFonts w:ascii="GHEA Grapalat" w:hAnsi="GHEA Grapalat" w:cs="GHEA Grapalat"/>
          <w:b/>
          <w:bCs/>
          <w:i/>
          <w:color w:val="00B0F0"/>
          <w:szCs w:val="16"/>
          <w:lang w:val="pt-BR"/>
        </w:rPr>
        <w:t>в</w:t>
      </w:r>
      <w:r w:rsidRPr="0081098A">
        <w:rPr>
          <w:rFonts w:ascii="GHEA Grapalat" w:hAnsi="GHEA Grapalat" w:cs="Sylfaen"/>
          <w:b/>
          <w:bCs/>
          <w:i/>
          <w:color w:val="00B0F0"/>
          <w:szCs w:val="16"/>
          <w:lang w:val="pt-BR"/>
        </w:rPr>
        <w:t xml:space="preserve"> </w:t>
      </w:r>
      <w:r w:rsidRPr="0081098A">
        <w:rPr>
          <w:rFonts w:ascii="GHEA Grapalat" w:hAnsi="GHEA Grapalat" w:cs="GHEA Grapalat"/>
          <w:b/>
          <w:bCs/>
          <w:i/>
          <w:color w:val="00B0F0"/>
          <w:szCs w:val="16"/>
          <w:lang w:val="pt-BR"/>
        </w:rPr>
        <w:t>течение</w:t>
      </w:r>
      <w:r w:rsidRPr="0081098A">
        <w:rPr>
          <w:rFonts w:ascii="GHEA Grapalat" w:hAnsi="GHEA Grapalat" w:cs="Sylfaen"/>
          <w:b/>
          <w:bCs/>
          <w:i/>
          <w:color w:val="00B0F0"/>
          <w:szCs w:val="16"/>
          <w:lang w:val="pt-BR"/>
        </w:rPr>
        <w:t xml:space="preserve"> </w:t>
      </w:r>
      <w:r w:rsidRPr="0081098A">
        <w:rPr>
          <w:rFonts w:ascii="GHEA Grapalat" w:hAnsi="GHEA Grapalat" w:cs="GHEA Grapalat"/>
          <w:b/>
          <w:bCs/>
          <w:i/>
          <w:color w:val="00B0F0"/>
          <w:szCs w:val="16"/>
          <w:lang w:val="pt-BR"/>
        </w:rPr>
        <w:t>рабочего</w:t>
      </w:r>
      <w:r w:rsidRPr="0081098A">
        <w:rPr>
          <w:rFonts w:ascii="GHEA Grapalat" w:hAnsi="GHEA Grapalat" w:cs="Sylfaen"/>
          <w:b/>
          <w:bCs/>
          <w:i/>
          <w:color w:val="00B0F0"/>
          <w:szCs w:val="16"/>
          <w:lang w:val="pt-BR"/>
        </w:rPr>
        <w:t xml:space="preserve"> </w:t>
      </w:r>
      <w:r w:rsidRPr="0081098A">
        <w:rPr>
          <w:rFonts w:ascii="GHEA Grapalat" w:hAnsi="GHEA Grapalat" w:cs="GHEA Grapalat"/>
          <w:b/>
          <w:bCs/>
          <w:i/>
          <w:color w:val="00B0F0"/>
          <w:szCs w:val="16"/>
          <w:lang w:val="pt-BR"/>
        </w:rPr>
        <w:t>дня</w:t>
      </w:r>
      <w:r w:rsidRPr="0081098A">
        <w:rPr>
          <w:rFonts w:ascii="GHEA Grapalat" w:hAnsi="GHEA Grapalat" w:cs="Sylfaen"/>
          <w:b/>
          <w:bCs/>
          <w:i/>
          <w:color w:val="00B0F0"/>
          <w:szCs w:val="16"/>
          <w:lang w:val="pt-BR"/>
        </w:rPr>
        <w:t xml:space="preserve"> </w:t>
      </w:r>
      <w:r w:rsidRPr="0081098A">
        <w:rPr>
          <w:rFonts w:ascii="GHEA Grapalat" w:hAnsi="GHEA Grapalat" w:cs="GHEA Grapalat"/>
          <w:b/>
          <w:bCs/>
          <w:i/>
          <w:color w:val="00B0F0"/>
          <w:szCs w:val="16"/>
          <w:lang w:val="pt-BR"/>
        </w:rPr>
        <w:t>с</w:t>
      </w:r>
      <w:r w:rsidRPr="0081098A">
        <w:rPr>
          <w:rFonts w:ascii="GHEA Grapalat" w:hAnsi="GHEA Grapalat" w:cs="Sylfaen"/>
          <w:b/>
          <w:bCs/>
          <w:i/>
          <w:color w:val="00B0F0"/>
          <w:szCs w:val="16"/>
          <w:lang w:val="pt-BR"/>
        </w:rPr>
        <w:t xml:space="preserve"> 9:00 </w:t>
      </w:r>
      <w:r w:rsidRPr="0081098A">
        <w:rPr>
          <w:rFonts w:ascii="GHEA Grapalat" w:hAnsi="GHEA Grapalat" w:cs="GHEA Grapalat"/>
          <w:b/>
          <w:bCs/>
          <w:i/>
          <w:color w:val="00B0F0"/>
          <w:szCs w:val="16"/>
          <w:lang w:val="pt-BR"/>
        </w:rPr>
        <w:t>до</w:t>
      </w:r>
      <w:r w:rsidRPr="0081098A">
        <w:rPr>
          <w:rFonts w:ascii="GHEA Grapalat" w:hAnsi="GHEA Grapalat" w:cs="Sylfaen"/>
          <w:b/>
          <w:bCs/>
          <w:i/>
          <w:color w:val="00B0F0"/>
          <w:szCs w:val="16"/>
          <w:lang w:val="pt-BR"/>
        </w:rPr>
        <w:t xml:space="preserve"> 15:30.</w:t>
      </w:r>
    </w:p>
    <w:p w:rsidR="00BC52F0" w:rsidRDefault="00BC52F0" w:rsidP="008F6898">
      <w:pPr>
        <w:spacing w:after="0" w:line="240" w:lineRule="auto"/>
        <w:ind w:right="-143" w:firstLine="284"/>
        <w:contextualSpacing/>
        <w:jc w:val="both"/>
        <w:rPr>
          <w:rFonts w:ascii="GHEA Grapalat" w:hAnsi="GHEA Grapalat"/>
          <w:b/>
          <w:bCs/>
          <w:i/>
          <w:color w:val="000000" w:themeColor="text1"/>
          <w:sz w:val="12"/>
          <w:szCs w:val="20"/>
          <w:lang w:val="pt-BR"/>
        </w:rPr>
      </w:pPr>
    </w:p>
    <w:p w:rsidR="00244DB9" w:rsidRPr="005A4602" w:rsidRDefault="00244DB9" w:rsidP="00120962">
      <w:pPr>
        <w:spacing w:after="0" w:line="240" w:lineRule="auto"/>
        <w:ind w:left="142" w:right="-1" w:firstLine="284"/>
        <w:jc w:val="both"/>
        <w:rPr>
          <w:rFonts w:ascii="GHEA Grapalat" w:hAnsi="GHEA Grapalat"/>
          <w:b/>
          <w:bCs/>
          <w:i/>
          <w:sz w:val="20"/>
          <w:szCs w:val="20"/>
        </w:rPr>
      </w:pPr>
      <w:r w:rsidRPr="005A4602">
        <w:rPr>
          <w:rFonts w:ascii="GHEA Grapalat" w:hAnsi="GHEA Grapalat"/>
          <w:b/>
          <w:bCs/>
          <w:i/>
          <w:sz w:val="20"/>
          <w:szCs w:val="20"/>
        </w:rPr>
        <w:t>Վճարումը կկատարվի ՀՀ դրամով անկանխիկ՝ դրամական միջոցները Վաճառողի հաշվարկային հաշվին փոխանցելու միջոցով ապրանքի հանձնման-ընդունման արձանագրության հիման վրա՝ պայմանագրի վճարման ժամանակացույցով սահմանված ժամկետում, 5 աշխատանքային օրվա ընթացքում:</w:t>
      </w:r>
    </w:p>
    <w:p w:rsidR="00244DB9" w:rsidRPr="005A4602" w:rsidRDefault="00244DB9" w:rsidP="00120962">
      <w:pPr>
        <w:widowControl w:val="0"/>
        <w:spacing w:after="0" w:line="240" w:lineRule="auto"/>
        <w:ind w:left="142" w:right="-1" w:firstLine="284"/>
        <w:jc w:val="both"/>
        <w:rPr>
          <w:rFonts w:ascii="GHEA Grapalat" w:hAnsi="GHEA Grapalat"/>
          <w:i/>
          <w:sz w:val="20"/>
          <w:szCs w:val="20"/>
          <w:lang w:val="ru-RU"/>
        </w:rPr>
      </w:pPr>
      <w:r w:rsidRPr="005A4602">
        <w:rPr>
          <w:rFonts w:ascii="GHEA Grapalat" w:hAnsi="GHEA Grapalat"/>
          <w:i/>
          <w:sz w:val="20"/>
          <w:szCs w:val="20"/>
        </w:rPr>
        <w:t>Оплата будет произведена безналично в драмах РА путем перечисления денежных средств на расчетный счет продавца на основании протокола приема-передачи товара в срок, установленный графиком оплаты договора, в течение 5 рабочих дней</w:t>
      </w:r>
      <w:r w:rsidRPr="005A4602">
        <w:rPr>
          <w:rFonts w:ascii="GHEA Grapalat" w:hAnsi="GHEA Grapalat"/>
          <w:i/>
          <w:sz w:val="20"/>
          <w:szCs w:val="20"/>
          <w:lang w:val="ru-RU"/>
        </w:rPr>
        <w:t>.</w:t>
      </w:r>
    </w:p>
    <w:p w:rsidR="00244DB9" w:rsidRPr="005A4602" w:rsidRDefault="00244DB9" w:rsidP="00120962">
      <w:pPr>
        <w:widowControl w:val="0"/>
        <w:spacing w:after="0" w:line="240" w:lineRule="auto"/>
        <w:ind w:left="142" w:right="-1" w:firstLine="284"/>
        <w:jc w:val="both"/>
        <w:rPr>
          <w:rFonts w:ascii="GHEA Grapalat" w:hAnsi="GHEA Grapalat"/>
          <w:i/>
          <w:sz w:val="12"/>
          <w:szCs w:val="20"/>
          <w:lang w:val="ru-RU"/>
        </w:rPr>
      </w:pPr>
    </w:p>
    <w:p w:rsidR="00244DB9" w:rsidRPr="005A4602" w:rsidRDefault="00244DB9" w:rsidP="00120962">
      <w:pPr>
        <w:pStyle w:val="ListParagraph"/>
        <w:tabs>
          <w:tab w:val="left" w:pos="3030"/>
        </w:tabs>
        <w:spacing w:after="0" w:line="240" w:lineRule="auto"/>
        <w:ind w:left="142" w:right="-1" w:firstLine="284"/>
        <w:jc w:val="both"/>
        <w:rPr>
          <w:rFonts w:ascii="GHEA Grapalat" w:hAnsi="GHEA Grapalat" w:cs="Sylfaen"/>
          <w:b/>
          <w:bCs/>
          <w:i/>
          <w:color w:val="FF0000"/>
          <w:sz w:val="6"/>
        </w:rPr>
      </w:pPr>
    </w:p>
    <w:p w:rsidR="00BC52F0" w:rsidRPr="009B62B0" w:rsidRDefault="00BC52F0" w:rsidP="00120962">
      <w:pPr>
        <w:pStyle w:val="ListParagraph"/>
        <w:tabs>
          <w:tab w:val="left" w:pos="3030"/>
        </w:tabs>
        <w:spacing w:after="0" w:line="240" w:lineRule="auto"/>
        <w:ind w:left="142" w:firstLine="282"/>
        <w:jc w:val="both"/>
        <w:rPr>
          <w:rFonts w:ascii="GHEA Grapalat" w:hAnsi="GHEA Grapalat" w:cs="Sylfaen"/>
          <w:b/>
          <w:bCs/>
          <w:i/>
          <w:sz w:val="20"/>
        </w:rPr>
      </w:pPr>
      <w:r w:rsidRPr="009B62B0">
        <w:rPr>
          <w:rFonts w:ascii="GHEA Grapalat" w:hAnsi="GHEA Grapalat" w:cs="Sylfaen"/>
          <w:b/>
          <w:bCs/>
          <w:i/>
          <w:sz w:val="20"/>
        </w:rPr>
        <w:t xml:space="preserve">Տեխնիկական բնութագրի հետ կապված հարցերի դեպքում անհրաժեշտ է կապ հաստատել պատասխանատու ստորաբաժանման ներկայացուցիչ </w:t>
      </w:r>
      <w:r w:rsidRPr="008B5B37">
        <w:rPr>
          <w:rFonts w:ascii="GHEA Grapalat" w:hAnsi="GHEA Grapalat" w:cs="Sylfaen"/>
          <w:b/>
          <w:bCs/>
          <w:i/>
          <w:sz w:val="20"/>
        </w:rPr>
        <w:t>Գարիկ</w:t>
      </w:r>
      <w:r>
        <w:rPr>
          <w:rFonts w:ascii="GHEA Grapalat" w:hAnsi="GHEA Grapalat" w:cs="Sylfaen"/>
          <w:b/>
          <w:bCs/>
          <w:i/>
          <w:sz w:val="20"/>
        </w:rPr>
        <w:t xml:space="preserve"> Մ</w:t>
      </w:r>
      <w:r w:rsidRPr="008B5B37">
        <w:rPr>
          <w:rFonts w:ascii="GHEA Grapalat" w:hAnsi="GHEA Grapalat" w:cs="Sylfaen"/>
          <w:b/>
          <w:bCs/>
          <w:i/>
          <w:sz w:val="20"/>
        </w:rPr>
        <w:t>արկոս</w:t>
      </w:r>
      <w:r>
        <w:rPr>
          <w:rFonts w:ascii="GHEA Grapalat" w:hAnsi="GHEA Grapalat" w:cs="Sylfaen"/>
          <w:b/>
          <w:bCs/>
          <w:i/>
          <w:sz w:val="20"/>
        </w:rPr>
        <w:t>յանի</w:t>
      </w:r>
      <w:r w:rsidRPr="009B62B0">
        <w:rPr>
          <w:rFonts w:ascii="GHEA Grapalat" w:hAnsi="GHEA Grapalat" w:cs="Sylfaen"/>
          <w:b/>
          <w:bCs/>
          <w:i/>
          <w:sz w:val="20"/>
        </w:rPr>
        <w:t xml:space="preserve"> հետ 010 28 29 60 հեռախոսահամարով և </w:t>
      </w:r>
      <w:r w:rsidRPr="008B5B37">
        <w:rPr>
          <w:rFonts w:ascii="GHEA Grapalat" w:hAnsi="GHEA Grapalat"/>
          <w:b/>
          <w:i/>
          <w:sz w:val="20"/>
          <w:szCs w:val="18"/>
        </w:rPr>
        <w:t>garik</w:t>
      </w:r>
      <w:r w:rsidRPr="008C2F28">
        <w:rPr>
          <w:rFonts w:ascii="GHEA Grapalat" w:hAnsi="GHEA Grapalat"/>
          <w:b/>
          <w:i/>
          <w:sz w:val="20"/>
          <w:szCs w:val="18"/>
        </w:rPr>
        <w:t>.</w:t>
      </w:r>
      <w:r w:rsidRPr="008B5B37">
        <w:rPr>
          <w:rFonts w:ascii="GHEA Grapalat" w:hAnsi="GHEA Grapalat"/>
          <w:b/>
          <w:i/>
          <w:sz w:val="20"/>
          <w:szCs w:val="18"/>
        </w:rPr>
        <w:t>markos</w:t>
      </w:r>
      <w:r w:rsidRPr="008C2F28">
        <w:rPr>
          <w:rFonts w:ascii="GHEA Grapalat" w:hAnsi="GHEA Grapalat"/>
          <w:b/>
          <w:i/>
          <w:sz w:val="20"/>
          <w:szCs w:val="18"/>
        </w:rPr>
        <w:t>yan@anpp.am</w:t>
      </w:r>
      <w:r w:rsidRPr="009B62B0">
        <w:rPr>
          <w:rFonts w:ascii="GHEA Grapalat" w:hAnsi="GHEA Grapalat" w:cs="Sylfaen"/>
          <w:b/>
          <w:bCs/>
          <w:i/>
          <w:sz w:val="20"/>
        </w:rPr>
        <w:t xml:space="preserve"> էլեկտրոնային փոստի հասցեով:</w:t>
      </w:r>
    </w:p>
    <w:p w:rsidR="00BC52F0" w:rsidRDefault="00BC52F0" w:rsidP="00120962">
      <w:pPr>
        <w:widowControl w:val="0"/>
        <w:spacing w:after="0" w:line="240" w:lineRule="auto"/>
        <w:ind w:left="142" w:firstLine="282"/>
        <w:jc w:val="both"/>
        <w:rPr>
          <w:rFonts w:ascii="GHEA Grapalat" w:hAnsi="GHEA Grapalat" w:cs="Sylfaen"/>
          <w:b/>
          <w:bCs/>
          <w:i/>
          <w:color w:val="FF0000"/>
          <w:sz w:val="20"/>
        </w:rPr>
      </w:pPr>
      <w:r w:rsidRPr="009B62B0">
        <w:rPr>
          <w:rFonts w:ascii="GHEA Grapalat" w:hAnsi="GHEA Grapalat" w:cs="Sylfaen"/>
          <w:bCs/>
          <w:i/>
          <w:sz w:val="20"/>
        </w:rPr>
        <w:t xml:space="preserve">В случае вопросов, связанных с технической характеристикой, необходимо связаться с представителем ответственного подразделения </w:t>
      </w:r>
      <w:r>
        <w:rPr>
          <w:rFonts w:ascii="GHEA Grapalat" w:hAnsi="GHEA Grapalat" w:cs="Sylfaen"/>
          <w:bCs/>
          <w:i/>
          <w:sz w:val="20"/>
          <w:lang w:val="ru-RU"/>
        </w:rPr>
        <w:t>Гарик Маркосян</w:t>
      </w:r>
      <w:r w:rsidRPr="009B62B0">
        <w:rPr>
          <w:rFonts w:ascii="GHEA Grapalat" w:hAnsi="GHEA Grapalat" w:cs="Sylfaen"/>
          <w:bCs/>
          <w:i/>
          <w:sz w:val="20"/>
        </w:rPr>
        <w:t xml:space="preserve"> по телефону 010 28 29 60 и по адресу электронной почты: </w:t>
      </w:r>
      <w:r w:rsidRPr="00BC52F0">
        <w:rPr>
          <w:rFonts w:ascii="GHEA Grapalat" w:hAnsi="GHEA Grapalat"/>
          <w:i/>
          <w:sz w:val="20"/>
          <w:szCs w:val="18"/>
        </w:rPr>
        <w:t>garik.markosyan@anpp.am.</w:t>
      </w:r>
    </w:p>
    <w:p w:rsidR="0081098A" w:rsidRPr="00507529" w:rsidRDefault="0081098A" w:rsidP="00BC52F0">
      <w:pPr>
        <w:pStyle w:val="ListParagraph"/>
        <w:tabs>
          <w:tab w:val="left" w:pos="3030"/>
        </w:tabs>
        <w:spacing w:after="0" w:line="240" w:lineRule="auto"/>
        <w:ind w:left="-567" w:right="-1" w:firstLine="282"/>
        <w:jc w:val="center"/>
        <w:rPr>
          <w:rFonts w:ascii="GHEA Grapalat" w:hAnsi="GHEA Grapalat" w:cs="Sylfaen"/>
          <w:b/>
          <w:bCs/>
          <w:i/>
          <w:color w:val="FF0000"/>
          <w:sz w:val="12"/>
        </w:rPr>
      </w:pPr>
    </w:p>
    <w:p w:rsidR="00B603B0" w:rsidRDefault="00B603B0" w:rsidP="00244DB9">
      <w:pPr>
        <w:widowControl w:val="0"/>
        <w:spacing w:after="0" w:line="240" w:lineRule="auto"/>
        <w:ind w:left="284" w:firstLine="284"/>
        <w:jc w:val="center"/>
        <w:rPr>
          <w:rFonts w:ascii="GHEA Grapalat" w:hAnsi="GHEA Grapalat" w:cs="Sylfaen"/>
          <w:b/>
          <w:i/>
          <w:sz w:val="20"/>
          <w:szCs w:val="20"/>
        </w:rPr>
      </w:pPr>
    </w:p>
    <w:tbl>
      <w:tblPr>
        <w:tblW w:w="126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0"/>
        <w:gridCol w:w="4394"/>
        <w:gridCol w:w="4961"/>
      </w:tblGrid>
      <w:tr w:rsidR="00244DB9" w:rsidRPr="00EF313E" w:rsidTr="00C153D2">
        <w:trPr>
          <w:trHeight w:val="418"/>
          <w:jc w:val="center"/>
        </w:trPr>
        <w:tc>
          <w:tcPr>
            <w:tcW w:w="12615" w:type="dxa"/>
            <w:gridSpan w:val="3"/>
            <w:tcBorders>
              <w:top w:val="single" w:sz="4" w:space="0" w:color="auto"/>
              <w:left w:val="single" w:sz="4" w:space="0" w:color="auto"/>
              <w:bottom w:val="single" w:sz="4" w:space="0" w:color="auto"/>
              <w:right w:val="single" w:sz="4" w:space="0" w:color="auto"/>
            </w:tcBorders>
            <w:shd w:val="clear" w:color="auto" w:fill="FAFFC9"/>
            <w:vAlign w:val="center"/>
          </w:tcPr>
          <w:p w:rsidR="00244DB9" w:rsidRPr="00694969" w:rsidRDefault="00244DB9" w:rsidP="00C153D2">
            <w:pPr>
              <w:autoSpaceDE w:val="0"/>
              <w:autoSpaceDN w:val="0"/>
              <w:adjustRightInd w:val="0"/>
              <w:spacing w:after="0" w:line="240" w:lineRule="auto"/>
              <w:jc w:val="center"/>
              <w:rPr>
                <w:rFonts w:ascii="GHEA Grapalat" w:hAnsi="GHEA Grapalat"/>
                <w:b/>
                <w:sz w:val="20"/>
                <w:szCs w:val="20"/>
              </w:rPr>
            </w:pPr>
            <w:r w:rsidRPr="003550FF">
              <w:rPr>
                <w:rFonts w:ascii="GHEA Grapalat" w:hAnsi="GHEA Grapalat"/>
                <w:b/>
                <w:sz w:val="20"/>
                <w:szCs w:val="20"/>
              </w:rPr>
              <w:t xml:space="preserve"> </w:t>
            </w:r>
            <w:r w:rsidRPr="00694969">
              <w:rPr>
                <w:rFonts w:ascii="GHEA Grapalat" w:hAnsi="GHEA Grapalat"/>
                <w:b/>
                <w:sz w:val="20"/>
                <w:szCs w:val="20"/>
              </w:rPr>
              <w:t>ՏԵՂԵԿԱՏՎՈՒԹՅՈՒՆ</w:t>
            </w:r>
            <w:r>
              <w:rPr>
                <w:rFonts w:ascii="GHEA Grapalat" w:hAnsi="GHEA Grapalat"/>
                <w:b/>
                <w:sz w:val="20"/>
                <w:szCs w:val="20"/>
              </w:rPr>
              <w:t xml:space="preserve"> </w:t>
            </w:r>
            <w:r w:rsidRPr="003550FF">
              <w:rPr>
                <w:rFonts w:ascii="GHEA Grapalat" w:hAnsi="GHEA Grapalat"/>
                <w:b/>
                <w:sz w:val="20"/>
                <w:szCs w:val="20"/>
              </w:rPr>
              <w:t>«ՀԱԷԿ» ՓԲԸ</w:t>
            </w:r>
            <w:r w:rsidRPr="00694969">
              <w:rPr>
                <w:rFonts w:ascii="GHEA Grapalat" w:hAnsi="GHEA Grapalat"/>
                <w:b/>
                <w:sz w:val="20"/>
                <w:szCs w:val="20"/>
              </w:rPr>
              <w:t xml:space="preserve"> </w:t>
            </w:r>
            <w:r w:rsidRPr="00506332">
              <w:rPr>
                <w:rFonts w:ascii="GHEA Grapalat" w:hAnsi="GHEA Grapalat"/>
                <w:b/>
                <w:sz w:val="20"/>
                <w:szCs w:val="20"/>
              </w:rPr>
              <w:t>(</w:t>
            </w:r>
            <w:r w:rsidRPr="00694969">
              <w:rPr>
                <w:rFonts w:ascii="GHEA Grapalat" w:hAnsi="GHEA Grapalat"/>
                <w:b/>
                <w:sz w:val="20"/>
                <w:szCs w:val="20"/>
              </w:rPr>
              <w:t>ԲԵՆԵՖԻՑԻԱՐԻ</w:t>
            </w:r>
            <w:r w:rsidRPr="00506332">
              <w:rPr>
                <w:rFonts w:ascii="GHEA Grapalat" w:hAnsi="GHEA Grapalat"/>
                <w:b/>
                <w:sz w:val="20"/>
                <w:szCs w:val="20"/>
              </w:rPr>
              <w:t xml:space="preserve">) </w:t>
            </w:r>
            <w:r w:rsidRPr="00694969">
              <w:rPr>
                <w:rFonts w:ascii="GHEA Grapalat" w:hAnsi="GHEA Grapalat"/>
                <w:b/>
                <w:sz w:val="20"/>
                <w:szCs w:val="20"/>
              </w:rPr>
              <w:t>ՀԱՇՎԵՀԱՄԱՐ</w:t>
            </w:r>
            <w:r w:rsidRPr="003550FF">
              <w:rPr>
                <w:rFonts w:ascii="GHEA Grapalat" w:hAnsi="GHEA Grapalat"/>
                <w:b/>
                <w:sz w:val="20"/>
                <w:szCs w:val="20"/>
              </w:rPr>
              <w:t>ՆԵՐԻ</w:t>
            </w:r>
            <w:r w:rsidRPr="00694969">
              <w:rPr>
                <w:rFonts w:ascii="GHEA Grapalat" w:hAnsi="GHEA Grapalat"/>
                <w:b/>
                <w:sz w:val="20"/>
                <w:szCs w:val="20"/>
              </w:rPr>
              <w:t xml:space="preserve"> ԵՎ ԲԱՆԿԻ ՄԱՍԻՆ</w:t>
            </w:r>
          </w:p>
          <w:p w:rsidR="00244DB9" w:rsidRPr="003550FF" w:rsidRDefault="00244DB9" w:rsidP="00C153D2">
            <w:pPr>
              <w:autoSpaceDE w:val="0"/>
              <w:autoSpaceDN w:val="0"/>
              <w:adjustRightInd w:val="0"/>
              <w:spacing w:after="0" w:line="240" w:lineRule="auto"/>
              <w:jc w:val="center"/>
              <w:rPr>
                <w:rFonts w:ascii="GHEA Grapalat" w:hAnsi="GHEA Grapalat"/>
                <w:b/>
                <w:sz w:val="24"/>
                <w:szCs w:val="20"/>
              </w:rPr>
            </w:pPr>
            <w:r w:rsidRPr="003550FF">
              <w:rPr>
                <w:rFonts w:ascii="GHEA Grapalat" w:hAnsi="GHEA Grapalat"/>
              </w:rPr>
              <w:t xml:space="preserve">ИНФОРМАЦИЯ О СЧЕТАХ И БАНКЕ ЗАО </w:t>
            </w:r>
            <w:r w:rsidRPr="003550FF">
              <w:rPr>
                <w:rFonts w:ascii="GHEA Grapalat" w:hAnsi="GHEA Grapalat"/>
                <w:lang w:val="ru-RU"/>
              </w:rPr>
              <w:t>«</w:t>
            </w:r>
            <w:r w:rsidRPr="003550FF">
              <w:rPr>
                <w:rFonts w:ascii="GHEA Grapalat" w:hAnsi="GHEA Grapalat"/>
              </w:rPr>
              <w:t>ААЭ</w:t>
            </w:r>
            <w:r>
              <w:rPr>
                <w:rFonts w:ascii="GHEA Grapalat" w:hAnsi="GHEA Grapalat"/>
              </w:rPr>
              <w:t>К</w:t>
            </w:r>
            <w:r w:rsidRPr="003550FF">
              <w:rPr>
                <w:rFonts w:ascii="GHEA Grapalat" w:hAnsi="GHEA Grapalat"/>
                <w:lang w:val="ru-RU"/>
              </w:rPr>
              <w:t>»</w:t>
            </w:r>
            <w:r w:rsidRPr="003550FF">
              <w:rPr>
                <w:rFonts w:ascii="GHEA Grapalat" w:hAnsi="GHEA Grapalat"/>
              </w:rPr>
              <w:t xml:space="preserve"> (БЕНЕФИЦИАРА)</w:t>
            </w:r>
          </w:p>
        </w:tc>
      </w:tr>
      <w:tr w:rsidR="00244DB9" w:rsidRPr="002764D0" w:rsidTr="00C153D2">
        <w:trPr>
          <w:trHeight w:val="60"/>
          <w:jc w:val="center"/>
        </w:trPr>
        <w:tc>
          <w:tcPr>
            <w:tcW w:w="3260" w:type="dxa"/>
            <w:tcBorders>
              <w:left w:val="single" w:sz="4" w:space="0" w:color="auto"/>
              <w:right w:val="single" w:sz="4" w:space="0" w:color="auto"/>
            </w:tcBorders>
            <w:shd w:val="clear" w:color="auto" w:fill="FAFFC9"/>
            <w:vAlign w:val="center"/>
          </w:tcPr>
          <w:p w:rsidR="00244DB9" w:rsidRDefault="00244DB9" w:rsidP="00C153D2">
            <w:pPr>
              <w:autoSpaceDE w:val="0"/>
              <w:autoSpaceDN w:val="0"/>
              <w:adjustRightInd w:val="0"/>
              <w:spacing w:after="0" w:line="240" w:lineRule="auto"/>
              <w:jc w:val="center"/>
              <w:rPr>
                <w:rFonts w:ascii="GHEA Grapalat" w:hAnsi="GHEA Grapalat"/>
                <w:b/>
                <w:sz w:val="18"/>
                <w:szCs w:val="20"/>
              </w:rPr>
            </w:pPr>
            <w:r w:rsidRPr="00694969">
              <w:rPr>
                <w:rFonts w:ascii="GHEA Grapalat" w:hAnsi="GHEA Grapalat"/>
                <w:b/>
                <w:sz w:val="18"/>
                <w:szCs w:val="20"/>
              </w:rPr>
              <w:t xml:space="preserve">Բանկի անվանում </w:t>
            </w:r>
          </w:p>
          <w:p w:rsidR="00244DB9" w:rsidRPr="00694969" w:rsidRDefault="00244DB9" w:rsidP="00C153D2">
            <w:pPr>
              <w:autoSpaceDE w:val="0"/>
              <w:autoSpaceDN w:val="0"/>
              <w:adjustRightInd w:val="0"/>
              <w:spacing w:after="0" w:line="240" w:lineRule="auto"/>
              <w:jc w:val="center"/>
              <w:rPr>
                <w:rFonts w:ascii="GHEA Grapalat" w:hAnsi="GHEA Grapalat"/>
                <w:sz w:val="18"/>
                <w:szCs w:val="20"/>
              </w:rPr>
            </w:pPr>
            <w:r w:rsidRPr="00694969">
              <w:rPr>
                <w:rFonts w:ascii="GHEA Grapalat" w:hAnsi="GHEA Grapalat"/>
                <w:sz w:val="18"/>
                <w:szCs w:val="20"/>
              </w:rPr>
              <w:t>Наименование банка</w:t>
            </w:r>
          </w:p>
        </w:tc>
        <w:tc>
          <w:tcPr>
            <w:tcW w:w="4394" w:type="dxa"/>
            <w:tcBorders>
              <w:top w:val="single" w:sz="4" w:space="0" w:color="auto"/>
              <w:left w:val="single" w:sz="4" w:space="0" w:color="auto"/>
              <w:right w:val="single" w:sz="4" w:space="0" w:color="auto"/>
            </w:tcBorders>
            <w:shd w:val="clear" w:color="auto" w:fill="FAFFC9"/>
            <w:vAlign w:val="center"/>
          </w:tcPr>
          <w:p w:rsidR="00244DB9" w:rsidRPr="00694969" w:rsidRDefault="00244DB9" w:rsidP="00C153D2">
            <w:pPr>
              <w:autoSpaceDE w:val="0"/>
              <w:autoSpaceDN w:val="0"/>
              <w:adjustRightInd w:val="0"/>
              <w:spacing w:after="0" w:line="240" w:lineRule="auto"/>
              <w:jc w:val="center"/>
              <w:rPr>
                <w:rFonts w:ascii="GHEA Grapalat" w:hAnsi="GHEA Grapalat"/>
                <w:b/>
                <w:sz w:val="18"/>
                <w:szCs w:val="20"/>
              </w:rPr>
            </w:pPr>
            <w:r w:rsidRPr="00694969">
              <w:rPr>
                <w:rFonts w:ascii="GHEA Grapalat" w:hAnsi="GHEA Grapalat"/>
                <w:b/>
                <w:sz w:val="18"/>
                <w:szCs w:val="20"/>
              </w:rPr>
              <w:t xml:space="preserve">Հաշվեհամար </w:t>
            </w:r>
          </w:p>
          <w:p w:rsidR="00244DB9" w:rsidRPr="00694969" w:rsidRDefault="00244DB9" w:rsidP="00C153D2">
            <w:pPr>
              <w:autoSpaceDE w:val="0"/>
              <w:autoSpaceDN w:val="0"/>
              <w:adjustRightInd w:val="0"/>
              <w:spacing w:after="0" w:line="240" w:lineRule="auto"/>
              <w:jc w:val="center"/>
              <w:rPr>
                <w:rFonts w:ascii="GHEA Grapalat" w:hAnsi="GHEA Grapalat"/>
                <w:sz w:val="18"/>
                <w:szCs w:val="20"/>
              </w:rPr>
            </w:pPr>
            <w:r w:rsidRPr="00694969">
              <w:rPr>
                <w:rFonts w:ascii="GHEA Grapalat" w:hAnsi="GHEA Grapalat"/>
                <w:sz w:val="18"/>
                <w:szCs w:val="20"/>
              </w:rPr>
              <w:t>Номер счёта</w:t>
            </w:r>
          </w:p>
        </w:tc>
        <w:tc>
          <w:tcPr>
            <w:tcW w:w="4961" w:type="dxa"/>
            <w:tcBorders>
              <w:top w:val="single" w:sz="4" w:space="0" w:color="auto"/>
              <w:left w:val="single" w:sz="4" w:space="0" w:color="auto"/>
              <w:right w:val="single" w:sz="4" w:space="0" w:color="auto"/>
            </w:tcBorders>
            <w:shd w:val="clear" w:color="auto" w:fill="FAFFC9"/>
            <w:vAlign w:val="center"/>
          </w:tcPr>
          <w:p w:rsidR="00244DB9" w:rsidRDefault="00244DB9" w:rsidP="00C153D2">
            <w:pPr>
              <w:autoSpaceDE w:val="0"/>
              <w:autoSpaceDN w:val="0"/>
              <w:adjustRightInd w:val="0"/>
              <w:spacing w:after="0" w:line="240" w:lineRule="auto"/>
              <w:jc w:val="center"/>
              <w:rPr>
                <w:rFonts w:ascii="GHEA Grapalat" w:hAnsi="GHEA Grapalat"/>
                <w:b/>
                <w:sz w:val="18"/>
                <w:szCs w:val="20"/>
              </w:rPr>
            </w:pPr>
            <w:r w:rsidRPr="00694969">
              <w:rPr>
                <w:rFonts w:ascii="GHEA Grapalat" w:hAnsi="GHEA Grapalat"/>
                <w:b/>
                <w:sz w:val="18"/>
                <w:szCs w:val="20"/>
              </w:rPr>
              <w:t xml:space="preserve">Արտարժույթ </w:t>
            </w:r>
          </w:p>
          <w:p w:rsidR="00244DB9" w:rsidRPr="00694969" w:rsidRDefault="00244DB9" w:rsidP="00C153D2">
            <w:pPr>
              <w:autoSpaceDE w:val="0"/>
              <w:autoSpaceDN w:val="0"/>
              <w:adjustRightInd w:val="0"/>
              <w:spacing w:after="0" w:line="240" w:lineRule="auto"/>
              <w:jc w:val="center"/>
              <w:rPr>
                <w:rFonts w:ascii="GHEA Grapalat" w:hAnsi="GHEA Grapalat"/>
                <w:color w:val="FFFFFF" w:themeColor="background1"/>
                <w:sz w:val="18"/>
                <w:szCs w:val="20"/>
              </w:rPr>
            </w:pPr>
            <w:r w:rsidRPr="00694969">
              <w:rPr>
                <w:rFonts w:ascii="GHEA Grapalat" w:hAnsi="GHEA Grapalat"/>
                <w:sz w:val="18"/>
                <w:szCs w:val="20"/>
              </w:rPr>
              <w:t>Иностранная валюта</w:t>
            </w:r>
          </w:p>
        </w:tc>
      </w:tr>
      <w:tr w:rsidR="00244DB9" w:rsidRPr="002764D0" w:rsidTr="00C153D2">
        <w:trPr>
          <w:trHeight w:val="107"/>
          <w:jc w:val="center"/>
        </w:trPr>
        <w:tc>
          <w:tcPr>
            <w:tcW w:w="3260" w:type="dxa"/>
            <w:vMerge w:val="restart"/>
            <w:tcBorders>
              <w:left w:val="single" w:sz="4" w:space="0" w:color="auto"/>
              <w:right w:val="single" w:sz="4" w:space="0" w:color="auto"/>
            </w:tcBorders>
            <w:vAlign w:val="center"/>
          </w:tcPr>
          <w:p w:rsidR="00244DB9" w:rsidRPr="002764D0" w:rsidRDefault="00244DB9" w:rsidP="00C153D2">
            <w:pPr>
              <w:autoSpaceDE w:val="0"/>
              <w:autoSpaceDN w:val="0"/>
              <w:adjustRightInd w:val="0"/>
              <w:spacing w:after="0" w:line="240" w:lineRule="auto"/>
              <w:jc w:val="center"/>
              <w:rPr>
                <w:rFonts w:ascii="GHEA Grapalat" w:hAnsi="GHEA Grapalat"/>
                <w:b/>
                <w:sz w:val="20"/>
                <w:szCs w:val="20"/>
              </w:rPr>
            </w:pPr>
            <w:r w:rsidRPr="002764D0">
              <w:rPr>
                <w:rFonts w:ascii="GHEA Grapalat" w:hAnsi="GHEA Grapalat"/>
                <w:b/>
                <w:sz w:val="20"/>
                <w:szCs w:val="20"/>
              </w:rPr>
              <w:t>«Կոնվերս Բանկ» ՓԲԸ</w:t>
            </w:r>
          </w:p>
          <w:p w:rsidR="00244DB9" w:rsidRPr="002764D0" w:rsidRDefault="00244DB9" w:rsidP="00C153D2">
            <w:pPr>
              <w:autoSpaceDE w:val="0"/>
              <w:autoSpaceDN w:val="0"/>
              <w:adjustRightInd w:val="0"/>
              <w:spacing w:after="0" w:line="240" w:lineRule="auto"/>
              <w:jc w:val="center"/>
              <w:rPr>
                <w:rFonts w:ascii="GHEA Grapalat" w:hAnsi="GHEA Grapalat"/>
                <w:b/>
                <w:sz w:val="20"/>
                <w:szCs w:val="20"/>
              </w:rPr>
            </w:pPr>
            <w:r w:rsidRPr="002764D0">
              <w:rPr>
                <w:rFonts w:ascii="GHEA Grapalat" w:hAnsi="GHEA Grapalat"/>
                <w:b/>
                <w:sz w:val="20"/>
                <w:szCs w:val="20"/>
              </w:rPr>
              <w:t>«Конверс Банк» ЗАО</w:t>
            </w:r>
          </w:p>
          <w:p w:rsidR="00244DB9" w:rsidRPr="002764D0" w:rsidRDefault="00244DB9" w:rsidP="00C153D2">
            <w:pPr>
              <w:autoSpaceDE w:val="0"/>
              <w:autoSpaceDN w:val="0"/>
              <w:adjustRightInd w:val="0"/>
              <w:spacing w:after="0" w:line="240" w:lineRule="auto"/>
              <w:jc w:val="center"/>
              <w:rPr>
                <w:rFonts w:ascii="GHEA Grapalat" w:hAnsi="GHEA Grapalat"/>
                <w:b/>
                <w:sz w:val="20"/>
                <w:szCs w:val="20"/>
              </w:rPr>
            </w:pPr>
            <w:r w:rsidRPr="002764D0">
              <w:rPr>
                <w:rFonts w:ascii="GHEA Grapalat" w:hAnsi="GHEA Grapalat"/>
                <w:b/>
                <w:sz w:val="20"/>
                <w:szCs w:val="20"/>
              </w:rPr>
              <w:t>«Convers Bank. CJSC</w:t>
            </w:r>
          </w:p>
        </w:tc>
        <w:tc>
          <w:tcPr>
            <w:tcW w:w="4394" w:type="dxa"/>
            <w:tcBorders>
              <w:top w:val="single" w:sz="4" w:space="0" w:color="auto"/>
              <w:left w:val="single" w:sz="4" w:space="0" w:color="auto"/>
              <w:bottom w:val="single" w:sz="4" w:space="0" w:color="auto"/>
              <w:right w:val="single" w:sz="4" w:space="0" w:color="auto"/>
            </w:tcBorders>
            <w:vAlign w:val="center"/>
          </w:tcPr>
          <w:p w:rsidR="00244DB9" w:rsidRPr="002764D0" w:rsidRDefault="00244DB9" w:rsidP="00C153D2">
            <w:pPr>
              <w:autoSpaceDE w:val="0"/>
              <w:autoSpaceDN w:val="0"/>
              <w:adjustRightInd w:val="0"/>
              <w:spacing w:after="0" w:line="240" w:lineRule="auto"/>
              <w:jc w:val="center"/>
              <w:rPr>
                <w:rFonts w:ascii="GHEA Grapalat" w:hAnsi="GHEA Grapalat"/>
                <w:b/>
                <w:sz w:val="20"/>
                <w:szCs w:val="20"/>
              </w:rPr>
            </w:pPr>
            <w:r w:rsidRPr="002764D0">
              <w:rPr>
                <w:rFonts w:ascii="GHEA Grapalat" w:hAnsi="GHEA Grapalat"/>
                <w:b/>
                <w:sz w:val="20"/>
                <w:szCs w:val="20"/>
              </w:rPr>
              <w:t>1930000199200100</w:t>
            </w:r>
          </w:p>
        </w:tc>
        <w:tc>
          <w:tcPr>
            <w:tcW w:w="4961" w:type="dxa"/>
            <w:tcBorders>
              <w:top w:val="single" w:sz="4" w:space="0" w:color="auto"/>
              <w:left w:val="single" w:sz="4" w:space="0" w:color="auto"/>
              <w:bottom w:val="single" w:sz="4" w:space="0" w:color="auto"/>
              <w:right w:val="single" w:sz="4" w:space="0" w:color="auto"/>
            </w:tcBorders>
            <w:vAlign w:val="center"/>
          </w:tcPr>
          <w:p w:rsidR="00244DB9" w:rsidRPr="002764D0" w:rsidRDefault="00244DB9" w:rsidP="00C153D2">
            <w:pPr>
              <w:autoSpaceDE w:val="0"/>
              <w:autoSpaceDN w:val="0"/>
              <w:adjustRightInd w:val="0"/>
              <w:spacing w:after="0" w:line="240" w:lineRule="auto"/>
              <w:jc w:val="center"/>
              <w:rPr>
                <w:rFonts w:ascii="GHEA Grapalat" w:hAnsi="GHEA Grapalat"/>
                <w:b/>
                <w:sz w:val="20"/>
                <w:szCs w:val="20"/>
              </w:rPr>
            </w:pPr>
            <w:r w:rsidRPr="002764D0">
              <w:rPr>
                <w:rFonts w:ascii="GHEA Grapalat" w:hAnsi="GHEA Grapalat"/>
                <w:b/>
                <w:sz w:val="20"/>
                <w:szCs w:val="20"/>
              </w:rPr>
              <w:t xml:space="preserve">ՀՀ դրամ </w:t>
            </w:r>
            <w:r w:rsidRPr="00694969">
              <w:rPr>
                <w:rFonts w:ascii="GHEA Grapalat" w:hAnsi="GHEA Grapalat"/>
                <w:b/>
                <w:sz w:val="20"/>
                <w:szCs w:val="20"/>
              </w:rPr>
              <w:t>/</w:t>
            </w:r>
            <w:r w:rsidRPr="002764D0">
              <w:rPr>
                <w:rFonts w:ascii="GHEA Grapalat" w:hAnsi="GHEA Grapalat"/>
                <w:b/>
                <w:sz w:val="20"/>
                <w:szCs w:val="20"/>
              </w:rPr>
              <w:t xml:space="preserve"> </w:t>
            </w:r>
            <w:r w:rsidRPr="002764D0">
              <w:rPr>
                <w:rStyle w:val="anegp0gi0b9av8jahpyh"/>
                <w:rFonts w:ascii="GHEA Grapalat" w:hAnsi="GHEA Grapalat"/>
                <w:b/>
                <w:sz w:val="20"/>
              </w:rPr>
              <w:t>Драм</w:t>
            </w:r>
            <w:r w:rsidRPr="002764D0">
              <w:rPr>
                <w:rFonts w:ascii="GHEA Grapalat" w:hAnsi="GHEA Grapalat"/>
                <w:b/>
                <w:sz w:val="20"/>
              </w:rPr>
              <w:t xml:space="preserve"> </w:t>
            </w:r>
            <w:r w:rsidRPr="002764D0">
              <w:rPr>
                <w:rStyle w:val="anegp0gi0b9av8jahpyh"/>
                <w:rFonts w:ascii="GHEA Grapalat" w:hAnsi="GHEA Grapalat"/>
                <w:b/>
                <w:sz w:val="20"/>
              </w:rPr>
              <w:t>РА</w:t>
            </w:r>
            <w:r w:rsidRPr="002764D0">
              <w:rPr>
                <w:rFonts w:ascii="GHEA Grapalat" w:hAnsi="GHEA Grapalat"/>
                <w:b/>
                <w:sz w:val="20"/>
                <w:szCs w:val="20"/>
              </w:rPr>
              <w:t xml:space="preserve"> (AMD)</w:t>
            </w:r>
          </w:p>
        </w:tc>
      </w:tr>
      <w:tr w:rsidR="00244DB9" w:rsidRPr="00EF313E" w:rsidTr="00C153D2">
        <w:trPr>
          <w:trHeight w:val="271"/>
          <w:jc w:val="center"/>
        </w:trPr>
        <w:tc>
          <w:tcPr>
            <w:tcW w:w="3260" w:type="dxa"/>
            <w:vMerge/>
            <w:tcBorders>
              <w:left w:val="single" w:sz="4" w:space="0" w:color="auto"/>
              <w:right w:val="single" w:sz="4" w:space="0" w:color="auto"/>
            </w:tcBorders>
            <w:vAlign w:val="center"/>
          </w:tcPr>
          <w:p w:rsidR="00244DB9" w:rsidRPr="002764D0" w:rsidRDefault="00244DB9" w:rsidP="00C153D2">
            <w:pPr>
              <w:autoSpaceDE w:val="0"/>
              <w:autoSpaceDN w:val="0"/>
              <w:adjustRightInd w:val="0"/>
              <w:spacing w:after="0" w:line="240" w:lineRule="auto"/>
              <w:jc w:val="center"/>
              <w:rPr>
                <w:rFonts w:ascii="GHEA Grapalat" w:hAnsi="GHEA Grapalat"/>
                <w:b/>
                <w:sz w:val="20"/>
                <w:szCs w:val="20"/>
              </w:rPr>
            </w:pPr>
          </w:p>
        </w:tc>
        <w:tc>
          <w:tcPr>
            <w:tcW w:w="4394" w:type="dxa"/>
            <w:tcBorders>
              <w:top w:val="single" w:sz="4" w:space="0" w:color="auto"/>
              <w:left w:val="single" w:sz="4" w:space="0" w:color="auto"/>
              <w:bottom w:val="single" w:sz="4" w:space="0" w:color="auto"/>
              <w:right w:val="single" w:sz="4" w:space="0" w:color="auto"/>
            </w:tcBorders>
            <w:vAlign w:val="center"/>
          </w:tcPr>
          <w:p w:rsidR="00244DB9" w:rsidRPr="002764D0" w:rsidRDefault="00244DB9" w:rsidP="00C153D2">
            <w:pPr>
              <w:autoSpaceDE w:val="0"/>
              <w:autoSpaceDN w:val="0"/>
              <w:adjustRightInd w:val="0"/>
              <w:spacing w:after="0" w:line="240" w:lineRule="auto"/>
              <w:jc w:val="center"/>
              <w:rPr>
                <w:rFonts w:ascii="GHEA Grapalat" w:hAnsi="GHEA Grapalat"/>
                <w:b/>
                <w:sz w:val="20"/>
                <w:szCs w:val="20"/>
              </w:rPr>
            </w:pPr>
            <w:r w:rsidRPr="002764D0">
              <w:rPr>
                <w:rFonts w:ascii="GHEA Grapalat" w:hAnsi="GHEA Grapalat"/>
                <w:b/>
                <w:sz w:val="20"/>
                <w:szCs w:val="20"/>
              </w:rPr>
              <w:t>1930000199200258</w:t>
            </w:r>
          </w:p>
        </w:tc>
        <w:tc>
          <w:tcPr>
            <w:tcW w:w="4961" w:type="dxa"/>
            <w:tcBorders>
              <w:top w:val="single" w:sz="4" w:space="0" w:color="auto"/>
              <w:left w:val="single" w:sz="4" w:space="0" w:color="auto"/>
              <w:bottom w:val="single" w:sz="4" w:space="0" w:color="auto"/>
              <w:right w:val="single" w:sz="4" w:space="0" w:color="auto"/>
            </w:tcBorders>
            <w:vAlign w:val="center"/>
          </w:tcPr>
          <w:p w:rsidR="00244DB9" w:rsidRPr="002764D0" w:rsidRDefault="00244DB9" w:rsidP="00C153D2">
            <w:pPr>
              <w:autoSpaceDE w:val="0"/>
              <w:autoSpaceDN w:val="0"/>
              <w:adjustRightInd w:val="0"/>
              <w:spacing w:after="0" w:line="240" w:lineRule="auto"/>
              <w:jc w:val="center"/>
              <w:rPr>
                <w:rFonts w:ascii="GHEA Grapalat" w:hAnsi="GHEA Grapalat"/>
                <w:b/>
                <w:sz w:val="20"/>
                <w:szCs w:val="20"/>
                <w:lang w:val="ru-RU"/>
              </w:rPr>
            </w:pPr>
            <w:r w:rsidRPr="002764D0">
              <w:rPr>
                <w:rFonts w:ascii="GHEA Grapalat" w:hAnsi="GHEA Grapalat"/>
                <w:b/>
                <w:sz w:val="20"/>
                <w:szCs w:val="20"/>
              </w:rPr>
              <w:t>ՌԴ ռուբլի</w:t>
            </w:r>
            <w:r>
              <w:rPr>
                <w:rFonts w:ascii="GHEA Grapalat" w:hAnsi="GHEA Grapalat"/>
                <w:b/>
                <w:sz w:val="20"/>
                <w:szCs w:val="20"/>
                <w:lang w:val="ru-RU"/>
              </w:rPr>
              <w:t xml:space="preserve"> /</w:t>
            </w:r>
            <w:r w:rsidRPr="002764D0">
              <w:rPr>
                <w:rFonts w:ascii="GHEA Grapalat" w:hAnsi="GHEA Grapalat"/>
                <w:b/>
                <w:sz w:val="20"/>
                <w:szCs w:val="20"/>
                <w:lang w:val="ru-RU"/>
              </w:rPr>
              <w:t xml:space="preserve"> </w:t>
            </w:r>
            <w:r w:rsidRPr="002764D0">
              <w:rPr>
                <w:rStyle w:val="anegp0gi0b9av8jahpyh"/>
                <w:rFonts w:ascii="GHEA Grapalat" w:hAnsi="GHEA Grapalat"/>
                <w:b/>
                <w:sz w:val="20"/>
                <w:lang w:val="ru-RU"/>
              </w:rPr>
              <w:t>Российский рубл</w:t>
            </w:r>
            <w:r w:rsidRPr="002764D0">
              <w:rPr>
                <w:rFonts w:ascii="GHEA Grapalat" w:hAnsi="GHEA Grapalat"/>
                <w:b/>
                <w:sz w:val="20"/>
                <w:szCs w:val="20"/>
              </w:rPr>
              <w:t xml:space="preserve"> </w:t>
            </w:r>
            <w:r w:rsidRPr="002764D0">
              <w:rPr>
                <w:rFonts w:ascii="GHEA Grapalat" w:hAnsi="GHEA Grapalat"/>
                <w:b/>
                <w:sz w:val="20"/>
                <w:szCs w:val="20"/>
                <w:lang w:val="ru-RU"/>
              </w:rPr>
              <w:t>(RUR)</w:t>
            </w:r>
          </w:p>
        </w:tc>
      </w:tr>
      <w:tr w:rsidR="00244DB9" w:rsidRPr="00EF313E" w:rsidTr="00C153D2">
        <w:trPr>
          <w:trHeight w:val="70"/>
          <w:jc w:val="center"/>
        </w:trPr>
        <w:tc>
          <w:tcPr>
            <w:tcW w:w="3260" w:type="dxa"/>
            <w:vMerge/>
            <w:tcBorders>
              <w:left w:val="single" w:sz="4" w:space="0" w:color="auto"/>
              <w:right w:val="single" w:sz="4" w:space="0" w:color="auto"/>
            </w:tcBorders>
            <w:vAlign w:val="center"/>
          </w:tcPr>
          <w:p w:rsidR="00244DB9" w:rsidRPr="002764D0" w:rsidRDefault="00244DB9" w:rsidP="00C153D2">
            <w:pPr>
              <w:autoSpaceDE w:val="0"/>
              <w:autoSpaceDN w:val="0"/>
              <w:adjustRightInd w:val="0"/>
              <w:spacing w:after="0" w:line="240" w:lineRule="auto"/>
              <w:jc w:val="center"/>
              <w:rPr>
                <w:rFonts w:ascii="GHEA Grapalat" w:hAnsi="GHEA Grapalat"/>
                <w:b/>
                <w:sz w:val="20"/>
                <w:szCs w:val="20"/>
              </w:rPr>
            </w:pPr>
          </w:p>
        </w:tc>
        <w:tc>
          <w:tcPr>
            <w:tcW w:w="4394" w:type="dxa"/>
            <w:tcBorders>
              <w:top w:val="single" w:sz="4" w:space="0" w:color="auto"/>
              <w:left w:val="single" w:sz="4" w:space="0" w:color="auto"/>
              <w:bottom w:val="single" w:sz="4" w:space="0" w:color="auto"/>
              <w:right w:val="single" w:sz="4" w:space="0" w:color="auto"/>
            </w:tcBorders>
            <w:vAlign w:val="center"/>
          </w:tcPr>
          <w:p w:rsidR="00244DB9" w:rsidRPr="002764D0" w:rsidRDefault="00244DB9" w:rsidP="00C153D2">
            <w:pPr>
              <w:autoSpaceDE w:val="0"/>
              <w:autoSpaceDN w:val="0"/>
              <w:adjustRightInd w:val="0"/>
              <w:spacing w:after="0" w:line="240" w:lineRule="auto"/>
              <w:jc w:val="center"/>
              <w:rPr>
                <w:rFonts w:ascii="GHEA Grapalat" w:hAnsi="GHEA Grapalat"/>
                <w:b/>
                <w:sz w:val="20"/>
                <w:szCs w:val="20"/>
              </w:rPr>
            </w:pPr>
            <w:r w:rsidRPr="002764D0">
              <w:rPr>
                <w:rFonts w:ascii="GHEA Grapalat" w:hAnsi="GHEA Grapalat"/>
                <w:b/>
                <w:sz w:val="20"/>
                <w:szCs w:val="20"/>
              </w:rPr>
              <w:t>1930000199200301</w:t>
            </w:r>
          </w:p>
        </w:tc>
        <w:tc>
          <w:tcPr>
            <w:tcW w:w="4961" w:type="dxa"/>
            <w:tcBorders>
              <w:top w:val="single" w:sz="4" w:space="0" w:color="auto"/>
              <w:left w:val="single" w:sz="4" w:space="0" w:color="auto"/>
              <w:bottom w:val="single" w:sz="4" w:space="0" w:color="auto"/>
              <w:right w:val="single" w:sz="4" w:space="0" w:color="auto"/>
            </w:tcBorders>
            <w:vAlign w:val="center"/>
          </w:tcPr>
          <w:p w:rsidR="00244DB9" w:rsidRPr="002764D0" w:rsidRDefault="00244DB9" w:rsidP="00C153D2">
            <w:pPr>
              <w:autoSpaceDE w:val="0"/>
              <w:autoSpaceDN w:val="0"/>
              <w:adjustRightInd w:val="0"/>
              <w:spacing w:after="0" w:line="240" w:lineRule="auto"/>
              <w:jc w:val="center"/>
              <w:rPr>
                <w:rFonts w:ascii="GHEA Grapalat" w:hAnsi="GHEA Grapalat"/>
                <w:b/>
                <w:sz w:val="20"/>
                <w:szCs w:val="20"/>
              </w:rPr>
            </w:pPr>
            <w:r w:rsidRPr="002764D0">
              <w:rPr>
                <w:rFonts w:ascii="GHEA Grapalat" w:hAnsi="GHEA Grapalat"/>
                <w:b/>
                <w:sz w:val="20"/>
                <w:szCs w:val="20"/>
              </w:rPr>
              <w:t>ԱՄՆ</w:t>
            </w:r>
            <w:r w:rsidRPr="002764D0">
              <w:rPr>
                <w:rFonts w:ascii="GHEA Grapalat" w:hAnsi="GHEA Grapalat"/>
                <w:b/>
                <w:sz w:val="20"/>
                <w:szCs w:val="20"/>
                <w:lang w:val="ru-RU"/>
              </w:rPr>
              <w:t xml:space="preserve"> </w:t>
            </w:r>
            <w:r w:rsidRPr="002764D0">
              <w:rPr>
                <w:rFonts w:ascii="GHEA Grapalat" w:hAnsi="GHEA Grapalat"/>
                <w:b/>
                <w:sz w:val="20"/>
                <w:szCs w:val="20"/>
              </w:rPr>
              <w:t>դոլար</w:t>
            </w:r>
            <w:r w:rsidRPr="002764D0">
              <w:rPr>
                <w:rFonts w:ascii="GHEA Grapalat" w:hAnsi="GHEA Grapalat"/>
                <w:b/>
                <w:sz w:val="20"/>
                <w:szCs w:val="20"/>
                <w:lang w:val="ru-RU"/>
              </w:rPr>
              <w:t xml:space="preserve"> </w:t>
            </w:r>
            <w:r>
              <w:rPr>
                <w:rFonts w:ascii="GHEA Grapalat" w:hAnsi="GHEA Grapalat"/>
                <w:b/>
                <w:sz w:val="20"/>
                <w:szCs w:val="20"/>
                <w:lang w:val="ru-RU"/>
              </w:rPr>
              <w:t xml:space="preserve">/ </w:t>
            </w:r>
            <w:r w:rsidRPr="002764D0">
              <w:rPr>
                <w:rStyle w:val="anegp0gi0b9av8jahpyh"/>
                <w:rFonts w:ascii="GHEA Grapalat" w:hAnsi="GHEA Grapalat"/>
                <w:b/>
                <w:sz w:val="20"/>
                <w:lang w:val="ru-RU"/>
              </w:rPr>
              <w:t>Долларов</w:t>
            </w:r>
            <w:r w:rsidRPr="002764D0">
              <w:rPr>
                <w:rFonts w:ascii="GHEA Grapalat" w:hAnsi="GHEA Grapalat"/>
                <w:b/>
                <w:sz w:val="20"/>
                <w:lang w:val="ru-RU"/>
              </w:rPr>
              <w:t xml:space="preserve"> </w:t>
            </w:r>
            <w:r w:rsidRPr="002764D0">
              <w:rPr>
                <w:rStyle w:val="anegp0gi0b9av8jahpyh"/>
                <w:rFonts w:ascii="GHEA Grapalat" w:hAnsi="GHEA Grapalat"/>
                <w:b/>
                <w:sz w:val="20"/>
                <w:lang w:val="ru-RU"/>
              </w:rPr>
              <w:t>США</w:t>
            </w:r>
            <w:r w:rsidRPr="002764D0">
              <w:rPr>
                <w:rFonts w:ascii="GHEA Grapalat" w:hAnsi="GHEA Grapalat"/>
                <w:b/>
                <w:sz w:val="20"/>
                <w:szCs w:val="20"/>
              </w:rPr>
              <w:t xml:space="preserve"> (USD)</w:t>
            </w:r>
          </w:p>
        </w:tc>
      </w:tr>
      <w:tr w:rsidR="00244DB9" w:rsidTr="00C153D2">
        <w:trPr>
          <w:trHeight w:val="70"/>
          <w:jc w:val="center"/>
        </w:trPr>
        <w:tc>
          <w:tcPr>
            <w:tcW w:w="3260" w:type="dxa"/>
            <w:vMerge/>
            <w:tcBorders>
              <w:left w:val="single" w:sz="4" w:space="0" w:color="auto"/>
              <w:right w:val="single" w:sz="4" w:space="0" w:color="auto"/>
            </w:tcBorders>
            <w:vAlign w:val="center"/>
          </w:tcPr>
          <w:p w:rsidR="00244DB9" w:rsidRPr="002764D0" w:rsidRDefault="00244DB9" w:rsidP="00C153D2">
            <w:pPr>
              <w:autoSpaceDE w:val="0"/>
              <w:autoSpaceDN w:val="0"/>
              <w:adjustRightInd w:val="0"/>
              <w:spacing w:after="0" w:line="240" w:lineRule="auto"/>
              <w:jc w:val="center"/>
              <w:rPr>
                <w:rFonts w:ascii="GHEA Grapalat" w:hAnsi="GHEA Grapalat"/>
                <w:b/>
                <w:sz w:val="20"/>
                <w:szCs w:val="20"/>
              </w:rPr>
            </w:pPr>
          </w:p>
        </w:tc>
        <w:tc>
          <w:tcPr>
            <w:tcW w:w="4394" w:type="dxa"/>
            <w:tcBorders>
              <w:top w:val="single" w:sz="4" w:space="0" w:color="auto"/>
              <w:left w:val="single" w:sz="4" w:space="0" w:color="auto"/>
              <w:bottom w:val="single" w:sz="4" w:space="0" w:color="auto"/>
              <w:right w:val="single" w:sz="4" w:space="0" w:color="auto"/>
            </w:tcBorders>
            <w:vAlign w:val="center"/>
          </w:tcPr>
          <w:p w:rsidR="00244DB9" w:rsidRPr="002764D0" w:rsidRDefault="00244DB9" w:rsidP="00C153D2">
            <w:pPr>
              <w:autoSpaceDE w:val="0"/>
              <w:autoSpaceDN w:val="0"/>
              <w:adjustRightInd w:val="0"/>
              <w:spacing w:after="0" w:line="240" w:lineRule="auto"/>
              <w:jc w:val="center"/>
              <w:rPr>
                <w:rFonts w:ascii="GHEA Grapalat" w:hAnsi="GHEA Grapalat"/>
                <w:b/>
                <w:sz w:val="20"/>
                <w:szCs w:val="20"/>
              </w:rPr>
            </w:pPr>
            <w:r w:rsidRPr="002764D0">
              <w:rPr>
                <w:rFonts w:ascii="GHEA Grapalat" w:hAnsi="GHEA Grapalat"/>
                <w:b/>
                <w:sz w:val="20"/>
                <w:szCs w:val="20"/>
              </w:rPr>
              <w:t>1930000199200104</w:t>
            </w:r>
          </w:p>
        </w:tc>
        <w:tc>
          <w:tcPr>
            <w:tcW w:w="4961" w:type="dxa"/>
            <w:tcBorders>
              <w:top w:val="single" w:sz="4" w:space="0" w:color="auto"/>
              <w:left w:val="single" w:sz="4" w:space="0" w:color="auto"/>
              <w:bottom w:val="single" w:sz="4" w:space="0" w:color="auto"/>
              <w:right w:val="single" w:sz="4" w:space="0" w:color="auto"/>
            </w:tcBorders>
            <w:shd w:val="clear" w:color="auto" w:fill="auto"/>
            <w:vAlign w:val="center"/>
          </w:tcPr>
          <w:p w:rsidR="00244DB9" w:rsidRPr="00EC7E43" w:rsidRDefault="00244DB9" w:rsidP="00C153D2">
            <w:pPr>
              <w:autoSpaceDE w:val="0"/>
              <w:autoSpaceDN w:val="0"/>
              <w:adjustRightInd w:val="0"/>
              <w:spacing w:after="0" w:line="240" w:lineRule="auto"/>
              <w:jc w:val="center"/>
              <w:rPr>
                <w:rFonts w:ascii="GHEA Grapalat" w:hAnsi="GHEA Grapalat"/>
                <w:b/>
                <w:sz w:val="20"/>
                <w:szCs w:val="20"/>
              </w:rPr>
            </w:pPr>
            <w:r w:rsidRPr="002764D0">
              <w:rPr>
                <w:rFonts w:ascii="GHEA Grapalat" w:hAnsi="GHEA Grapalat"/>
                <w:b/>
                <w:sz w:val="20"/>
                <w:szCs w:val="20"/>
                <w:lang w:val="ru-RU"/>
              </w:rPr>
              <w:t>Եվրո</w:t>
            </w:r>
            <w:r w:rsidRPr="002764D0">
              <w:rPr>
                <w:rFonts w:ascii="GHEA Grapalat" w:hAnsi="GHEA Grapalat"/>
                <w:b/>
                <w:sz w:val="20"/>
                <w:szCs w:val="20"/>
              </w:rPr>
              <w:t xml:space="preserve"> </w:t>
            </w:r>
            <w:r>
              <w:rPr>
                <w:rFonts w:ascii="GHEA Grapalat" w:hAnsi="GHEA Grapalat"/>
                <w:b/>
                <w:sz w:val="20"/>
                <w:szCs w:val="20"/>
                <w:lang w:val="ru-RU"/>
              </w:rPr>
              <w:t xml:space="preserve">/ </w:t>
            </w:r>
            <w:r w:rsidRPr="002764D0">
              <w:rPr>
                <w:rStyle w:val="anegp0gi0b9av8jahpyh"/>
                <w:rFonts w:ascii="GHEA Grapalat" w:hAnsi="GHEA Grapalat"/>
                <w:b/>
                <w:sz w:val="20"/>
              </w:rPr>
              <w:t>Евро</w:t>
            </w:r>
            <w:r w:rsidRPr="002764D0">
              <w:rPr>
                <w:rFonts w:ascii="GHEA Grapalat" w:hAnsi="GHEA Grapalat"/>
                <w:b/>
                <w:sz w:val="20"/>
                <w:szCs w:val="20"/>
                <w:lang w:val="ru-RU"/>
              </w:rPr>
              <w:t xml:space="preserve"> </w:t>
            </w:r>
            <w:r w:rsidRPr="002764D0">
              <w:rPr>
                <w:rFonts w:ascii="GHEA Grapalat" w:hAnsi="GHEA Grapalat"/>
                <w:b/>
                <w:sz w:val="20"/>
                <w:szCs w:val="20"/>
              </w:rPr>
              <w:t>(EUR)</w:t>
            </w:r>
          </w:p>
        </w:tc>
      </w:tr>
    </w:tbl>
    <w:p w:rsidR="00925759" w:rsidRDefault="00925759" w:rsidP="008F6898">
      <w:pPr>
        <w:spacing w:after="0" w:line="240" w:lineRule="auto"/>
        <w:ind w:right="-1" w:firstLine="284"/>
        <w:jc w:val="both"/>
        <w:rPr>
          <w:rFonts w:ascii="GHEA Grapalat" w:hAnsi="GHEA Grapalat"/>
          <w:b/>
          <w:bCs/>
          <w:i/>
          <w:sz w:val="20"/>
          <w:szCs w:val="20"/>
        </w:rPr>
      </w:pPr>
    </w:p>
    <w:p w:rsidR="008E1D9F" w:rsidRDefault="00244DB9" w:rsidP="008F6898">
      <w:pPr>
        <w:spacing w:after="0" w:line="240" w:lineRule="auto"/>
        <w:ind w:right="-1" w:firstLine="284"/>
        <w:jc w:val="both"/>
        <w:rPr>
          <w:rFonts w:ascii="GHEA Grapalat" w:hAnsi="GHEA Grapalat"/>
          <w:b/>
          <w:bCs/>
          <w:i/>
          <w:sz w:val="20"/>
          <w:szCs w:val="20"/>
        </w:rPr>
      </w:pPr>
      <w:r>
        <w:rPr>
          <w:rFonts w:ascii="GHEA Grapalat" w:hAnsi="GHEA Grapalat"/>
          <w:b/>
          <w:bCs/>
          <w:i/>
          <w:sz w:val="20"/>
          <w:szCs w:val="20"/>
        </w:rPr>
        <w:tab/>
      </w:r>
      <w:r>
        <w:rPr>
          <w:rFonts w:ascii="GHEA Grapalat" w:hAnsi="GHEA Grapalat"/>
          <w:b/>
          <w:bCs/>
          <w:i/>
          <w:sz w:val="20"/>
          <w:szCs w:val="20"/>
        </w:rPr>
        <w:tab/>
      </w:r>
      <w:r>
        <w:rPr>
          <w:rFonts w:ascii="GHEA Grapalat" w:hAnsi="GHEA Grapalat"/>
          <w:b/>
          <w:bCs/>
          <w:i/>
          <w:sz w:val="20"/>
          <w:szCs w:val="20"/>
        </w:rPr>
        <w:tab/>
      </w:r>
      <w:bookmarkStart w:id="0" w:name="_GoBack"/>
      <w:bookmarkEnd w:id="0"/>
    </w:p>
    <w:p w:rsidR="008E1D9F" w:rsidRDefault="008E1D9F" w:rsidP="008E1D9F">
      <w:pPr>
        <w:spacing w:after="0" w:line="240" w:lineRule="auto"/>
        <w:ind w:right="-1" w:firstLine="284"/>
        <w:jc w:val="both"/>
        <w:rPr>
          <w:rFonts w:ascii="GHEA Grapalat" w:hAnsi="GHEA Grapalat"/>
          <w:b/>
          <w:bCs/>
          <w:i/>
          <w:sz w:val="20"/>
          <w:szCs w:val="20"/>
        </w:rPr>
      </w:pPr>
      <w:r w:rsidRPr="00194AB1">
        <w:rPr>
          <w:rFonts w:ascii="GHEA Grapalat" w:hAnsi="GHEA Grapalat"/>
          <w:b/>
          <w:bCs/>
          <w:i/>
          <w:noProof/>
          <w:sz w:val="20"/>
          <w:szCs w:val="20"/>
          <w:lang w:val="en-US" w:eastAsia="en-US"/>
        </w:rPr>
        <w:lastRenderedPageBreak/>
        <w:drawing>
          <wp:inline distT="0" distB="0" distL="0" distR="0" wp14:anchorId="5D1E2F10" wp14:editId="6A006109">
            <wp:extent cx="2845009" cy="4640238"/>
            <wp:effectExtent l="0" t="0" r="0" b="8255"/>
            <wp:docPr id="2" name="Picture 2" descr="C:\Users\manavjyan_marine.MDS\Desktop\ՀՈՒՇԱԹԵՐԹ_page-0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manavjyan_marine.MDS\Desktop\ՀՈՒՇԱԹԵՐԹ_page-0001.jp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856483" cy="4658952"/>
                    </a:xfrm>
                    <a:prstGeom prst="rect">
                      <a:avLst/>
                    </a:prstGeom>
                    <a:noFill/>
                    <a:ln>
                      <a:noFill/>
                    </a:ln>
                  </pic:spPr>
                </pic:pic>
              </a:graphicData>
            </a:graphic>
          </wp:inline>
        </w:drawing>
      </w:r>
      <w:r>
        <w:rPr>
          <w:rFonts w:ascii="GHEA Grapalat" w:hAnsi="GHEA Grapalat"/>
          <w:b/>
          <w:bCs/>
          <w:i/>
          <w:sz w:val="20"/>
          <w:szCs w:val="20"/>
        </w:rPr>
        <w:tab/>
      </w:r>
      <w:r w:rsidRPr="007D0D0F">
        <w:rPr>
          <w:rFonts w:ascii="GHEA Grapalat" w:hAnsi="GHEA Grapalat"/>
          <w:b/>
          <w:bCs/>
          <w:i/>
          <w:noProof/>
          <w:sz w:val="20"/>
          <w:szCs w:val="20"/>
          <w:lang w:val="en-US" w:eastAsia="en-US"/>
        </w:rPr>
        <w:drawing>
          <wp:inline distT="0" distB="0" distL="0" distR="0" wp14:anchorId="209D3497" wp14:editId="49F75015">
            <wp:extent cx="2970530" cy="4660710"/>
            <wp:effectExtent l="0" t="0" r="1270" b="6985"/>
            <wp:docPr id="3" name="Picture 3" descr="C:\Users\manavjyan_marine.MDS\Desktop\ՀՈՒՇԱԹԵՐԹ_page-0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manavjyan_marine.MDS\Desktop\ՀՈՒՇԱԹԵՐԹ_page-0002.jpg"/>
                    <pic:cNvPicPr>
                      <a:picLocks noChangeAspect="1" noChangeArrowheads="1"/>
                    </pic:cNvPicPr>
                  </pic:nvPicPr>
                  <pic:blipFill>
                    <a:blip r:embed="rId9" cstate="print">
                      <a:extLst>
                        <a:ext uri="{BEBA8EAE-BF5A-486C-A8C5-ECC9F3942E4B}">
                          <a14:imgProps xmlns:a14="http://schemas.microsoft.com/office/drawing/2010/main">
                            <a14:imgLayer r:embed="rId10">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2985245" cy="4683798"/>
                    </a:xfrm>
                    <a:prstGeom prst="rect">
                      <a:avLst/>
                    </a:prstGeom>
                    <a:noFill/>
                    <a:ln>
                      <a:noFill/>
                    </a:ln>
                  </pic:spPr>
                </pic:pic>
              </a:graphicData>
            </a:graphic>
          </wp:inline>
        </w:drawing>
      </w:r>
      <w:r>
        <w:rPr>
          <w:rFonts w:ascii="GHEA Grapalat" w:hAnsi="GHEA Grapalat"/>
          <w:b/>
          <w:bCs/>
          <w:i/>
          <w:sz w:val="20"/>
          <w:szCs w:val="20"/>
        </w:rPr>
        <w:tab/>
      </w:r>
      <w:r w:rsidRPr="007D0D0F">
        <w:rPr>
          <w:rFonts w:ascii="GHEA Grapalat" w:hAnsi="GHEA Grapalat"/>
          <w:noProof/>
          <w:sz w:val="20"/>
          <w:szCs w:val="20"/>
          <w:lang w:val="en-US" w:eastAsia="en-US"/>
        </w:rPr>
        <w:drawing>
          <wp:inline distT="0" distB="0" distL="0" distR="0" wp14:anchorId="2FC81D8E" wp14:editId="2B22A7F4">
            <wp:extent cx="2978150" cy="4544705"/>
            <wp:effectExtent l="0" t="0" r="0" b="8255"/>
            <wp:docPr id="4" name="Picture 4" descr="C:\Users\manavjyan_marine.MDS\Desktop\ՀՈՒՇԱԹԵՐԹ_page-00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manavjyan_marine.MDS\Desktop\ՀՈՒՇԱԹԵՐԹ_page-0003.jpg"/>
                    <pic:cNvPicPr>
                      <a:picLocks noChangeAspect="1" noChangeArrowheads="1"/>
                    </pic:cNvPicPr>
                  </pic:nvPicPr>
                  <pic:blipFill>
                    <a:blip r:embed="rId11" cstate="print">
                      <a:extLst>
                        <a:ext uri="{BEBA8EAE-BF5A-486C-A8C5-ECC9F3942E4B}">
                          <a14:imgProps xmlns:a14="http://schemas.microsoft.com/office/drawing/2010/main">
                            <a14:imgLayer r:embed="rId12">
                              <a14:imgEffect>
                                <a14:sharpenSoften amount="50000"/>
                              </a14:imgEffect>
                              <a14:imgEffect>
                                <a14:brightnessContrast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2991000" cy="4564314"/>
                    </a:xfrm>
                    <a:prstGeom prst="rect">
                      <a:avLst/>
                    </a:prstGeom>
                    <a:noFill/>
                    <a:ln>
                      <a:noFill/>
                    </a:ln>
                  </pic:spPr>
                </pic:pic>
              </a:graphicData>
            </a:graphic>
          </wp:inline>
        </w:drawing>
      </w:r>
    </w:p>
    <w:p w:rsidR="008E1D9F" w:rsidRDefault="00244DB9" w:rsidP="008F6898">
      <w:pPr>
        <w:spacing w:after="0" w:line="240" w:lineRule="auto"/>
        <w:ind w:right="-1" w:firstLine="284"/>
        <w:jc w:val="both"/>
        <w:rPr>
          <w:rFonts w:ascii="GHEA Grapalat" w:hAnsi="GHEA Grapalat"/>
          <w:b/>
          <w:bCs/>
          <w:i/>
          <w:sz w:val="20"/>
          <w:szCs w:val="20"/>
        </w:rPr>
      </w:pPr>
      <w:r>
        <w:rPr>
          <w:rFonts w:ascii="GHEA Grapalat" w:hAnsi="GHEA Grapalat"/>
          <w:b/>
          <w:bCs/>
          <w:i/>
          <w:sz w:val="20"/>
          <w:szCs w:val="20"/>
        </w:rPr>
        <w:tab/>
      </w:r>
      <w:r>
        <w:rPr>
          <w:rFonts w:ascii="GHEA Grapalat" w:hAnsi="GHEA Grapalat"/>
          <w:b/>
          <w:bCs/>
          <w:i/>
          <w:sz w:val="20"/>
          <w:szCs w:val="20"/>
        </w:rPr>
        <w:tab/>
      </w:r>
      <w:r>
        <w:rPr>
          <w:rFonts w:ascii="GHEA Grapalat" w:hAnsi="GHEA Grapalat"/>
          <w:b/>
          <w:bCs/>
          <w:i/>
          <w:sz w:val="20"/>
          <w:szCs w:val="20"/>
        </w:rPr>
        <w:tab/>
      </w:r>
      <w:r>
        <w:rPr>
          <w:rFonts w:ascii="GHEA Grapalat" w:hAnsi="GHEA Grapalat"/>
          <w:b/>
          <w:bCs/>
          <w:i/>
          <w:sz w:val="20"/>
          <w:szCs w:val="20"/>
        </w:rPr>
        <w:tab/>
      </w:r>
      <w:r>
        <w:rPr>
          <w:rFonts w:ascii="GHEA Grapalat" w:hAnsi="GHEA Grapalat"/>
          <w:b/>
          <w:bCs/>
          <w:i/>
          <w:sz w:val="20"/>
          <w:szCs w:val="20"/>
        </w:rPr>
        <w:tab/>
      </w:r>
      <w:r>
        <w:rPr>
          <w:rFonts w:ascii="GHEA Grapalat" w:hAnsi="GHEA Grapalat"/>
          <w:b/>
          <w:bCs/>
          <w:i/>
          <w:sz w:val="20"/>
          <w:szCs w:val="20"/>
        </w:rPr>
        <w:tab/>
      </w:r>
      <w:r>
        <w:rPr>
          <w:rFonts w:ascii="GHEA Grapalat" w:hAnsi="GHEA Grapalat"/>
          <w:b/>
          <w:bCs/>
          <w:i/>
          <w:sz w:val="20"/>
          <w:szCs w:val="20"/>
        </w:rPr>
        <w:tab/>
      </w:r>
    </w:p>
    <w:p w:rsidR="008E1D9F" w:rsidRDefault="008E1D9F" w:rsidP="008F6898">
      <w:pPr>
        <w:spacing w:after="0" w:line="240" w:lineRule="auto"/>
        <w:ind w:right="-1" w:firstLine="284"/>
        <w:jc w:val="both"/>
        <w:rPr>
          <w:rFonts w:ascii="GHEA Grapalat" w:hAnsi="GHEA Grapalat"/>
          <w:b/>
          <w:bCs/>
          <w:i/>
          <w:sz w:val="20"/>
          <w:szCs w:val="20"/>
        </w:rPr>
      </w:pPr>
    </w:p>
    <w:p w:rsidR="008E1D9F" w:rsidRDefault="008E1D9F" w:rsidP="008E1D9F">
      <w:pPr>
        <w:spacing w:after="0" w:line="240" w:lineRule="auto"/>
        <w:jc w:val="center"/>
        <w:rPr>
          <w:rFonts w:ascii="GHEA Grapalat" w:hAnsi="GHEA Grapalat"/>
          <w:sz w:val="32"/>
          <w:szCs w:val="32"/>
        </w:rPr>
      </w:pPr>
    </w:p>
    <w:p w:rsidR="00507529" w:rsidRPr="007E0EB1" w:rsidRDefault="00507529" w:rsidP="008E1D9F">
      <w:pPr>
        <w:spacing w:after="0" w:line="240" w:lineRule="auto"/>
        <w:jc w:val="center"/>
        <w:rPr>
          <w:rFonts w:ascii="GHEA Grapalat" w:hAnsi="GHEA Grapalat"/>
          <w:sz w:val="32"/>
          <w:szCs w:val="32"/>
        </w:rPr>
      </w:pPr>
    </w:p>
    <w:p w:rsidR="008E1D9F" w:rsidRDefault="008E1D9F" w:rsidP="008E1D9F">
      <w:pPr>
        <w:spacing w:after="0" w:line="240" w:lineRule="auto"/>
        <w:jc w:val="center"/>
        <w:rPr>
          <w:rFonts w:ascii="GHEA Grapalat" w:hAnsi="GHEA Grapalat"/>
          <w:b/>
          <w:bCs/>
          <w:sz w:val="28"/>
          <w:szCs w:val="28"/>
          <w:u w:val="single"/>
        </w:rPr>
        <w:sectPr w:rsidR="008E1D9F" w:rsidSect="005D5A43">
          <w:pgSz w:w="15840" w:h="12240" w:orient="landscape"/>
          <w:pgMar w:top="335" w:right="391" w:bottom="284" w:left="284" w:header="709" w:footer="68" w:gutter="0"/>
          <w:cols w:space="708"/>
          <w:docGrid w:linePitch="360"/>
        </w:sectPr>
      </w:pPr>
    </w:p>
    <w:p w:rsidR="008E1D9F" w:rsidRPr="008E1D9F" w:rsidRDefault="008E1D9F" w:rsidP="008E1D9F">
      <w:pPr>
        <w:spacing w:after="0" w:line="240" w:lineRule="auto"/>
        <w:jc w:val="center"/>
        <w:rPr>
          <w:rFonts w:ascii="GHEA Grapalat" w:hAnsi="GHEA Grapalat"/>
          <w:b/>
          <w:bCs/>
          <w:sz w:val="20"/>
          <w:szCs w:val="28"/>
          <w:u w:val="single"/>
        </w:rPr>
      </w:pPr>
      <w:r w:rsidRPr="008E1D9F">
        <w:rPr>
          <w:rFonts w:ascii="GHEA Grapalat" w:hAnsi="GHEA Grapalat"/>
          <w:b/>
          <w:bCs/>
          <w:sz w:val="20"/>
          <w:szCs w:val="28"/>
          <w:u w:val="single"/>
        </w:rPr>
        <w:lastRenderedPageBreak/>
        <w:t xml:space="preserve">ПАМЯТКА </w:t>
      </w:r>
    </w:p>
    <w:p w:rsidR="008E1D9F" w:rsidRPr="008E1D9F" w:rsidRDefault="008E1D9F" w:rsidP="008E1D9F">
      <w:pPr>
        <w:spacing w:after="0" w:line="240" w:lineRule="auto"/>
        <w:jc w:val="center"/>
        <w:rPr>
          <w:rStyle w:val="rynqvb"/>
          <w:b/>
          <w:sz w:val="20"/>
          <w:szCs w:val="28"/>
        </w:rPr>
      </w:pPr>
      <w:r w:rsidRPr="008E1D9F">
        <w:rPr>
          <w:rFonts w:ascii="GHEA Grapalat" w:hAnsi="GHEA Grapalat"/>
          <w:b/>
          <w:bCs/>
          <w:sz w:val="20"/>
          <w:szCs w:val="28"/>
        </w:rPr>
        <w:t xml:space="preserve"> </w:t>
      </w:r>
      <w:r w:rsidRPr="008E1D9F">
        <w:rPr>
          <w:rStyle w:val="rynqvb"/>
          <w:b/>
          <w:sz w:val="20"/>
          <w:szCs w:val="28"/>
        </w:rPr>
        <w:t xml:space="preserve">о процедуре сообщения о фактах и ​​подозрениях </w:t>
      </w:r>
    </w:p>
    <w:p w:rsidR="008E1D9F" w:rsidRPr="008E1D9F" w:rsidRDefault="008E1D9F" w:rsidP="008E1D9F">
      <w:pPr>
        <w:spacing w:after="0" w:line="240" w:lineRule="auto"/>
        <w:jc w:val="center"/>
        <w:rPr>
          <w:rFonts w:ascii="GHEA Grapalat" w:hAnsi="GHEA Grapalat"/>
          <w:b/>
          <w:bCs/>
          <w:sz w:val="20"/>
          <w:szCs w:val="28"/>
        </w:rPr>
      </w:pPr>
      <w:r w:rsidRPr="008E1D9F">
        <w:rPr>
          <w:rStyle w:val="rynqvb"/>
          <w:b/>
          <w:sz w:val="20"/>
          <w:szCs w:val="28"/>
        </w:rPr>
        <w:t xml:space="preserve">коррупционного характера </w:t>
      </w:r>
    </w:p>
    <w:p w:rsidR="008E1D9F" w:rsidRPr="008E1D9F" w:rsidRDefault="008E1D9F" w:rsidP="008E1D9F">
      <w:pPr>
        <w:spacing w:after="0" w:line="240" w:lineRule="auto"/>
        <w:jc w:val="center"/>
        <w:rPr>
          <w:rFonts w:ascii="GHEA Grapalat" w:hAnsi="GHEA Grapalat"/>
          <w:b/>
          <w:bCs/>
          <w:sz w:val="20"/>
          <w:szCs w:val="28"/>
        </w:rPr>
      </w:pPr>
    </w:p>
    <w:p w:rsidR="008E1D9F" w:rsidRPr="008E1D9F" w:rsidRDefault="008E1D9F" w:rsidP="008E1D9F">
      <w:pPr>
        <w:spacing w:after="0" w:line="240" w:lineRule="auto"/>
        <w:jc w:val="center"/>
        <w:rPr>
          <w:rStyle w:val="rynqvb"/>
          <w:i/>
          <w:sz w:val="20"/>
          <w:szCs w:val="28"/>
          <w:u w:val="single"/>
        </w:rPr>
      </w:pPr>
      <w:r w:rsidRPr="008E1D9F">
        <w:rPr>
          <w:rStyle w:val="rynqvb"/>
          <w:rFonts w:ascii="GHEA Grapalat" w:hAnsi="GHEA Grapalat"/>
          <w:i/>
          <w:sz w:val="20"/>
          <w:szCs w:val="28"/>
          <w:u w:val="single"/>
        </w:rPr>
        <w:t>Уважаемые сотрудники ЗАО «ААЭК» и подрядных организаций</w:t>
      </w:r>
      <w:r w:rsidRPr="008E1D9F">
        <w:rPr>
          <w:rStyle w:val="rynqvb"/>
          <w:i/>
          <w:sz w:val="20"/>
          <w:szCs w:val="28"/>
          <w:u w:val="single"/>
        </w:rPr>
        <w:t>!</w:t>
      </w:r>
    </w:p>
    <w:p w:rsidR="008E1D9F" w:rsidRPr="008E1D9F" w:rsidRDefault="008E1D9F" w:rsidP="008E1D9F">
      <w:pPr>
        <w:spacing w:after="0" w:line="240" w:lineRule="auto"/>
        <w:jc w:val="center"/>
        <w:rPr>
          <w:rFonts w:ascii="GHEA Grapalat" w:hAnsi="GHEA Grapalat" w:cstheme="minorHAnsi"/>
          <w:i/>
          <w:sz w:val="20"/>
          <w:szCs w:val="28"/>
          <w:u w:val="single"/>
        </w:rPr>
      </w:pPr>
    </w:p>
    <w:p w:rsidR="008E1D9F" w:rsidRPr="008E1D9F" w:rsidRDefault="008E1D9F" w:rsidP="008E1D9F">
      <w:pPr>
        <w:spacing w:after="0"/>
        <w:ind w:firstLine="708"/>
        <w:jc w:val="both"/>
        <w:rPr>
          <w:rFonts w:ascii="GHEA Grapalat" w:hAnsi="GHEA Grapalat"/>
          <w:sz w:val="20"/>
          <w:szCs w:val="28"/>
        </w:rPr>
      </w:pPr>
      <w:r w:rsidRPr="008E1D9F">
        <w:rPr>
          <w:rFonts w:ascii="GHEA Grapalat" w:hAnsi="GHEA Grapalat"/>
          <w:sz w:val="20"/>
          <w:szCs w:val="28"/>
        </w:rPr>
        <w:t xml:space="preserve">Противодействие проявлениям коррупции является одним из важных элементов обеспечения экономической, производственной, ядерной, </w:t>
      </w:r>
      <w:r w:rsidRPr="008E1D9F">
        <w:rPr>
          <w:rFonts w:ascii="GHEA Grapalat" w:hAnsi="GHEA Grapalat"/>
          <w:sz w:val="20"/>
          <w:szCs w:val="28"/>
        </w:rPr>
        <w:lastRenderedPageBreak/>
        <w:t>физической и радиационной безопасности ААЭС. Коррупция угрожает безопасности и репутации станции.</w:t>
      </w:r>
    </w:p>
    <w:p w:rsidR="008E1D9F" w:rsidRPr="008E1D9F" w:rsidRDefault="008E1D9F" w:rsidP="008E1D9F">
      <w:pPr>
        <w:spacing w:after="0"/>
        <w:ind w:firstLine="708"/>
        <w:jc w:val="both"/>
        <w:rPr>
          <w:rFonts w:ascii="GHEA Grapalat" w:hAnsi="GHEA Grapalat"/>
          <w:sz w:val="20"/>
          <w:szCs w:val="28"/>
        </w:rPr>
      </w:pPr>
      <w:r w:rsidRPr="008E1D9F">
        <w:rPr>
          <w:rFonts w:ascii="GHEA Grapalat" w:hAnsi="GHEA Grapalat"/>
          <w:sz w:val="20"/>
          <w:szCs w:val="28"/>
        </w:rPr>
        <w:t xml:space="preserve">В соответствии с постановлением Правительства РА № 48-Л от 14.01.2021 г., в целях обеспечения эффективного управления деятельностью ААЭС, на станции внедрена система антикоррупционного управления, </w:t>
      </w:r>
      <w:r w:rsidRPr="008E1D9F">
        <w:rPr>
          <w:rFonts w:ascii="GHEA Grapalat" w:hAnsi="GHEA Grapalat"/>
          <w:sz w:val="20"/>
          <w:szCs w:val="28"/>
        </w:rPr>
        <w:lastRenderedPageBreak/>
        <w:t>соответствующая требованиям международного стандарта ИСО 37001:2016.</w:t>
      </w:r>
    </w:p>
    <w:p w:rsidR="008E1D9F" w:rsidRPr="008E1D9F" w:rsidRDefault="008E1D9F" w:rsidP="008E1D9F">
      <w:pPr>
        <w:ind w:firstLine="708"/>
        <w:jc w:val="both"/>
        <w:rPr>
          <w:rFonts w:ascii="GHEA Grapalat" w:hAnsi="GHEA Grapalat"/>
          <w:sz w:val="20"/>
          <w:szCs w:val="28"/>
        </w:rPr>
      </w:pPr>
      <w:r w:rsidRPr="008E1D9F">
        <w:rPr>
          <w:rFonts w:ascii="GHEA Grapalat" w:hAnsi="GHEA Grapalat"/>
          <w:sz w:val="20"/>
          <w:szCs w:val="28"/>
        </w:rPr>
        <w:t xml:space="preserve">13 мая 2025 года был утвержден «Кодекс этики и служебного поведения сотрудников ЗАО «ААЭК», в соответствии с которым была принята «Декларация руководства ЗАО «ААЭК» в области противодействия коррупции», согласно которой все сотрудники ААЭС, независимо от занимаемой должности, статуса и стажа работы на станции, </w:t>
      </w:r>
      <w:r w:rsidRPr="008E1D9F">
        <w:rPr>
          <w:rFonts w:ascii="GHEA Grapalat" w:hAnsi="GHEA Grapalat"/>
          <w:sz w:val="20"/>
          <w:szCs w:val="28"/>
        </w:rPr>
        <w:lastRenderedPageBreak/>
        <w:t>обязаны строго соблюдать принципы и требования антикоррупционной политики, направленной на противодействие коррупции и снижение коррупционных рисков.</w:t>
      </w:r>
    </w:p>
    <w:p w:rsidR="008E1D9F" w:rsidRPr="008E1D9F" w:rsidRDefault="008E1D9F" w:rsidP="008E1D9F">
      <w:pPr>
        <w:spacing w:after="0" w:line="240" w:lineRule="auto"/>
        <w:ind w:firstLine="709"/>
        <w:jc w:val="both"/>
        <w:rPr>
          <w:rFonts w:ascii="GHEA Grapalat" w:hAnsi="GHEA Grapalat"/>
          <w:b/>
          <w:bCs/>
          <w:i/>
          <w:sz w:val="20"/>
          <w:szCs w:val="26"/>
        </w:rPr>
      </w:pPr>
    </w:p>
    <w:p w:rsidR="008E1D9F" w:rsidRPr="008E1D9F" w:rsidRDefault="008E1D9F" w:rsidP="008E1D9F">
      <w:pPr>
        <w:spacing w:after="0" w:line="240" w:lineRule="auto"/>
        <w:ind w:firstLine="709"/>
        <w:jc w:val="center"/>
        <w:rPr>
          <w:rFonts w:ascii="GHEA Grapalat" w:hAnsi="GHEA Grapalat"/>
          <w:b/>
          <w:bCs/>
          <w:iCs/>
          <w:sz w:val="20"/>
          <w:szCs w:val="26"/>
        </w:rPr>
      </w:pPr>
    </w:p>
    <w:p w:rsidR="008E1D9F" w:rsidRPr="008E1D9F" w:rsidRDefault="008E1D9F" w:rsidP="008E1D9F">
      <w:pPr>
        <w:spacing w:after="0" w:line="240" w:lineRule="auto"/>
        <w:ind w:firstLine="709"/>
        <w:jc w:val="center"/>
        <w:rPr>
          <w:rFonts w:ascii="GHEA Grapalat" w:hAnsi="GHEA Grapalat"/>
          <w:b/>
          <w:bCs/>
          <w:iCs/>
          <w:sz w:val="20"/>
          <w:szCs w:val="26"/>
        </w:rPr>
      </w:pPr>
      <w:r w:rsidRPr="008E1D9F">
        <w:rPr>
          <w:rStyle w:val="rynqvb"/>
          <w:rFonts w:ascii="GHEA Grapalat" w:hAnsi="GHEA Grapalat"/>
          <w:b/>
          <w:sz w:val="20"/>
          <w:szCs w:val="26"/>
        </w:rPr>
        <w:t xml:space="preserve">Порядок сообщения о фактах и </w:t>
      </w:r>
      <w:r w:rsidRPr="008E1D9F">
        <w:rPr>
          <w:rStyle w:val="rynqvb"/>
          <w:b/>
          <w:sz w:val="20"/>
          <w:szCs w:val="26"/>
        </w:rPr>
        <w:t>​​</w:t>
      </w:r>
      <w:r w:rsidRPr="008E1D9F">
        <w:rPr>
          <w:rStyle w:val="rynqvb"/>
          <w:rFonts w:ascii="GHEA Grapalat" w:hAnsi="GHEA Grapalat"/>
          <w:b/>
          <w:sz w:val="20"/>
          <w:szCs w:val="26"/>
        </w:rPr>
        <w:t>подозрениях  коррупционного характера.</w:t>
      </w:r>
    </w:p>
    <w:p w:rsidR="008E1D9F" w:rsidRPr="008E1D9F" w:rsidRDefault="008E1D9F" w:rsidP="008E1D9F">
      <w:pPr>
        <w:spacing w:after="0" w:line="240" w:lineRule="auto"/>
        <w:ind w:firstLine="709"/>
        <w:jc w:val="both"/>
        <w:rPr>
          <w:rFonts w:ascii="GHEA Grapalat" w:hAnsi="GHEA Grapalat"/>
          <w:b/>
          <w:bCs/>
          <w:i/>
          <w:sz w:val="20"/>
          <w:szCs w:val="26"/>
        </w:rPr>
      </w:pPr>
    </w:p>
    <w:p w:rsidR="008E1D9F" w:rsidRPr="008E1D9F" w:rsidRDefault="008E1D9F" w:rsidP="008E1D9F">
      <w:pPr>
        <w:spacing w:after="0" w:line="240" w:lineRule="auto"/>
        <w:ind w:firstLine="709"/>
        <w:jc w:val="both"/>
        <w:rPr>
          <w:rFonts w:ascii="GHEA Grapalat" w:hAnsi="GHEA Grapalat"/>
          <w:i/>
          <w:sz w:val="20"/>
          <w:szCs w:val="26"/>
        </w:rPr>
      </w:pPr>
      <w:r w:rsidRPr="008E1D9F">
        <w:rPr>
          <w:rFonts w:ascii="GHEA Grapalat" w:hAnsi="GHEA Grapalat"/>
          <w:b/>
          <w:bCs/>
          <w:i/>
          <w:sz w:val="20"/>
          <w:szCs w:val="26"/>
        </w:rPr>
        <w:t>1</w:t>
      </w:r>
      <w:r w:rsidRPr="008E1D9F">
        <w:rPr>
          <w:rFonts w:ascii="MS Mincho" w:eastAsia="MS Mincho" w:hAnsi="MS Mincho" w:cs="MS Mincho" w:hint="eastAsia"/>
          <w:b/>
          <w:bCs/>
          <w:i/>
          <w:sz w:val="20"/>
          <w:szCs w:val="26"/>
        </w:rPr>
        <w:t>․</w:t>
      </w:r>
      <w:r w:rsidRPr="008E1D9F">
        <w:rPr>
          <w:rFonts w:ascii="Cambria Math" w:hAnsi="Cambria Math"/>
          <w:b/>
          <w:bCs/>
          <w:i/>
          <w:sz w:val="20"/>
          <w:szCs w:val="26"/>
        </w:rPr>
        <w:t xml:space="preserve"> </w:t>
      </w:r>
      <w:r w:rsidRPr="008E1D9F">
        <w:rPr>
          <w:rFonts w:ascii="GHEA Grapalat" w:hAnsi="GHEA Grapalat"/>
          <w:b/>
          <w:bCs/>
          <w:i/>
          <w:sz w:val="20"/>
          <w:szCs w:val="26"/>
        </w:rPr>
        <w:t xml:space="preserve">О чем следует сообщать                                                                                                                                                                                                                                                                                                                                                                                                                                                                                                                                                                                                                                                                                                                                                                                                                                                                                                                                                                                                                                                                                                                                                                                                                                                                                                                                                                                                                                                                                                                                                                                                                                                                                                                                                                                                                                                                                                                                                                                                                                                                                                  </w:t>
      </w:r>
    </w:p>
    <w:p w:rsidR="008E1D9F" w:rsidRPr="008E1D9F" w:rsidRDefault="008E1D9F" w:rsidP="008E1D9F">
      <w:pPr>
        <w:pStyle w:val="ListParagraph"/>
        <w:numPr>
          <w:ilvl w:val="0"/>
          <w:numId w:val="14"/>
        </w:numPr>
        <w:spacing w:after="0" w:line="240" w:lineRule="auto"/>
        <w:jc w:val="both"/>
        <w:rPr>
          <w:rFonts w:ascii="GHEA Grapalat" w:hAnsi="GHEA Grapalat"/>
          <w:sz w:val="20"/>
          <w:szCs w:val="26"/>
        </w:rPr>
      </w:pPr>
      <w:r w:rsidRPr="008E1D9F">
        <w:rPr>
          <w:rStyle w:val="rynqvb"/>
          <w:rFonts w:ascii="GHEA Grapalat" w:hAnsi="GHEA Grapalat"/>
          <w:sz w:val="20"/>
          <w:szCs w:val="26"/>
        </w:rPr>
        <w:t>о требовании, предложении, даче, получении взятки, вымогательстве или посредничестве в связи с взяткой для совершения официального действия.</w:t>
      </w:r>
    </w:p>
    <w:p w:rsidR="008E1D9F" w:rsidRPr="008E1D9F" w:rsidRDefault="008E1D9F" w:rsidP="008E1D9F">
      <w:pPr>
        <w:pStyle w:val="ListParagraph"/>
        <w:numPr>
          <w:ilvl w:val="0"/>
          <w:numId w:val="14"/>
        </w:numPr>
        <w:spacing w:after="160" w:line="240" w:lineRule="auto"/>
        <w:jc w:val="both"/>
        <w:rPr>
          <w:rFonts w:ascii="GHEA Grapalat" w:hAnsi="GHEA Grapalat"/>
          <w:sz w:val="20"/>
          <w:szCs w:val="26"/>
        </w:rPr>
      </w:pPr>
      <w:r w:rsidRPr="008E1D9F">
        <w:rPr>
          <w:rFonts w:ascii="GHEA Grapalat" w:hAnsi="GHEA Grapalat"/>
          <w:sz w:val="20"/>
          <w:szCs w:val="26"/>
        </w:rPr>
        <w:t>об использовании (злоупотреблении) служебным положением в личных целях.</w:t>
      </w:r>
    </w:p>
    <w:p w:rsidR="008E1D9F" w:rsidRPr="008E1D9F" w:rsidRDefault="008E1D9F" w:rsidP="008E1D9F">
      <w:pPr>
        <w:pStyle w:val="ListParagraph"/>
        <w:numPr>
          <w:ilvl w:val="0"/>
          <w:numId w:val="14"/>
        </w:numPr>
        <w:spacing w:after="0" w:line="240" w:lineRule="auto"/>
        <w:jc w:val="both"/>
        <w:rPr>
          <w:rFonts w:ascii="GHEA Grapalat" w:hAnsi="GHEA Grapalat"/>
          <w:sz w:val="20"/>
          <w:szCs w:val="26"/>
        </w:rPr>
      </w:pPr>
      <w:r w:rsidRPr="008E1D9F">
        <w:rPr>
          <w:rFonts w:ascii="GHEA Grapalat" w:hAnsi="GHEA Grapalat"/>
          <w:sz w:val="20"/>
          <w:szCs w:val="26"/>
        </w:rPr>
        <w:t>о конфликте интересов (личной заинтересованности, родственных связях, взаимосвязанностях)</w:t>
      </w:r>
    </w:p>
    <w:p w:rsidR="008E1D9F" w:rsidRPr="008E1D9F" w:rsidRDefault="008E1D9F" w:rsidP="008E1D9F">
      <w:pPr>
        <w:pStyle w:val="ListParagraph"/>
        <w:numPr>
          <w:ilvl w:val="0"/>
          <w:numId w:val="14"/>
        </w:numPr>
        <w:spacing w:after="0" w:line="240" w:lineRule="auto"/>
        <w:jc w:val="both"/>
        <w:rPr>
          <w:rFonts w:ascii="GHEA Grapalat" w:hAnsi="GHEA Grapalat"/>
          <w:sz w:val="20"/>
          <w:szCs w:val="26"/>
        </w:rPr>
      </w:pPr>
      <w:r w:rsidRPr="008E1D9F">
        <w:rPr>
          <w:rFonts w:ascii="GHEA Grapalat" w:hAnsi="GHEA Grapalat"/>
          <w:sz w:val="20"/>
          <w:szCs w:val="26"/>
        </w:rPr>
        <w:t>об оказании незаконного влияния на процесс закупок и на тендеры</w:t>
      </w:r>
    </w:p>
    <w:p w:rsidR="008E1D9F" w:rsidRPr="008E1D9F" w:rsidRDefault="008E1D9F" w:rsidP="008E1D9F">
      <w:pPr>
        <w:pStyle w:val="ListParagraph"/>
        <w:numPr>
          <w:ilvl w:val="0"/>
          <w:numId w:val="14"/>
        </w:numPr>
        <w:spacing w:after="0" w:line="240" w:lineRule="auto"/>
        <w:jc w:val="both"/>
        <w:rPr>
          <w:rFonts w:ascii="GHEA Grapalat" w:hAnsi="GHEA Grapalat"/>
          <w:sz w:val="20"/>
          <w:szCs w:val="26"/>
        </w:rPr>
      </w:pPr>
      <w:r w:rsidRPr="008E1D9F">
        <w:rPr>
          <w:rFonts w:ascii="GHEA Grapalat" w:hAnsi="GHEA Grapalat"/>
          <w:sz w:val="20"/>
          <w:szCs w:val="26"/>
        </w:rPr>
        <w:t>о нарушениях, совершенных в процессе приемки выполненных работ, оказанных услуг и приобретенных товаров (например, подписание актов приемки в случае нетоварных сделок или неполных поставок, приемка товаров, услуг или работ, не соответствующих предмету покупки и т. д.).</w:t>
      </w:r>
    </w:p>
    <w:p w:rsidR="008E1D9F" w:rsidRPr="008E1D9F" w:rsidRDefault="008E1D9F" w:rsidP="008E1D9F">
      <w:pPr>
        <w:pStyle w:val="ListParagraph"/>
        <w:numPr>
          <w:ilvl w:val="0"/>
          <w:numId w:val="14"/>
        </w:numPr>
        <w:spacing w:after="0" w:line="240" w:lineRule="auto"/>
        <w:jc w:val="both"/>
        <w:rPr>
          <w:rFonts w:ascii="GHEA Grapalat" w:hAnsi="GHEA Grapalat"/>
          <w:sz w:val="20"/>
          <w:szCs w:val="26"/>
        </w:rPr>
      </w:pPr>
      <w:r w:rsidRPr="008E1D9F">
        <w:rPr>
          <w:rFonts w:ascii="GHEA Grapalat" w:hAnsi="GHEA Grapalat"/>
          <w:sz w:val="20"/>
          <w:szCs w:val="26"/>
        </w:rPr>
        <w:t>о фальсификации документов, отчетов и результатов проверок</w:t>
      </w:r>
    </w:p>
    <w:p w:rsidR="008E1D9F" w:rsidRPr="008E1D9F" w:rsidRDefault="008E1D9F" w:rsidP="008E1D9F">
      <w:pPr>
        <w:pStyle w:val="ListParagraph"/>
        <w:numPr>
          <w:ilvl w:val="0"/>
          <w:numId w:val="14"/>
        </w:numPr>
        <w:spacing w:after="0" w:line="240" w:lineRule="auto"/>
        <w:jc w:val="both"/>
        <w:rPr>
          <w:rFonts w:ascii="GHEA Grapalat" w:hAnsi="GHEA Grapalat"/>
          <w:sz w:val="20"/>
          <w:szCs w:val="26"/>
        </w:rPr>
      </w:pPr>
      <w:r w:rsidRPr="008E1D9F">
        <w:rPr>
          <w:rFonts w:ascii="GHEA Grapalat" w:hAnsi="GHEA Grapalat"/>
          <w:sz w:val="20"/>
          <w:szCs w:val="26"/>
        </w:rPr>
        <w:t>о нарушениях, допущенных в сфере кадровой политики (например, проведение официальных конкурсов, прием на работу некомпетентных и неквалифицированных лиц, назначение на высокие должности и аттестация и т. д.).</w:t>
      </w:r>
    </w:p>
    <w:p w:rsidR="008E1D9F" w:rsidRPr="008E1D9F" w:rsidRDefault="008E1D9F" w:rsidP="008E1D9F">
      <w:pPr>
        <w:pStyle w:val="ListParagraph"/>
        <w:numPr>
          <w:ilvl w:val="0"/>
          <w:numId w:val="14"/>
        </w:numPr>
        <w:spacing w:after="0" w:line="240" w:lineRule="auto"/>
        <w:jc w:val="both"/>
        <w:rPr>
          <w:rFonts w:ascii="GHEA Grapalat" w:hAnsi="GHEA Grapalat"/>
          <w:sz w:val="20"/>
          <w:szCs w:val="26"/>
        </w:rPr>
      </w:pPr>
      <w:r w:rsidRPr="008E1D9F">
        <w:rPr>
          <w:rFonts w:ascii="GHEA Grapalat" w:hAnsi="GHEA Grapalat"/>
          <w:sz w:val="20"/>
          <w:szCs w:val="26"/>
        </w:rPr>
        <w:t xml:space="preserve">о покровительстве, осуществляемом с использованием служебного положения (например, предоставление преференций друзьям, родственникам или </w:t>
      </w:r>
      <w:r w:rsidRPr="008E1D9F">
        <w:rPr>
          <w:rFonts w:ascii="GHEA Grapalat" w:hAnsi="GHEA Grapalat"/>
          <w:sz w:val="20"/>
          <w:szCs w:val="26"/>
        </w:rPr>
        <w:lastRenderedPageBreak/>
        <w:t>политическим союзникам в различных областях).</w:t>
      </w:r>
    </w:p>
    <w:p w:rsidR="008E1D9F" w:rsidRPr="008E1D9F" w:rsidRDefault="008E1D9F" w:rsidP="008E1D9F">
      <w:pPr>
        <w:pStyle w:val="ListParagraph"/>
        <w:numPr>
          <w:ilvl w:val="0"/>
          <w:numId w:val="14"/>
        </w:numPr>
        <w:spacing w:after="0" w:line="240" w:lineRule="auto"/>
        <w:jc w:val="both"/>
        <w:rPr>
          <w:rFonts w:ascii="GHEA Grapalat" w:hAnsi="GHEA Grapalat"/>
          <w:sz w:val="20"/>
          <w:szCs w:val="26"/>
        </w:rPr>
      </w:pPr>
      <w:r w:rsidRPr="008E1D9F">
        <w:rPr>
          <w:rFonts w:ascii="GHEA Grapalat" w:hAnsi="GHEA Grapalat"/>
          <w:sz w:val="20"/>
          <w:szCs w:val="26"/>
        </w:rPr>
        <w:t>об иных действиях или бездействии коррупционного характера.</w:t>
      </w:r>
    </w:p>
    <w:p w:rsidR="008E1D9F" w:rsidRPr="008E1D9F" w:rsidRDefault="008E1D9F" w:rsidP="008E1D9F">
      <w:pPr>
        <w:rPr>
          <w:rFonts w:ascii="GHEA Grapalat" w:hAnsi="GHEA Grapalat"/>
          <w:sz w:val="20"/>
          <w:szCs w:val="26"/>
        </w:rPr>
      </w:pPr>
    </w:p>
    <w:p w:rsidR="008E1D9F" w:rsidRPr="008E1D9F" w:rsidRDefault="008E1D9F" w:rsidP="008E1D9F">
      <w:pPr>
        <w:spacing w:after="0" w:line="240" w:lineRule="auto"/>
        <w:jc w:val="both"/>
        <w:rPr>
          <w:rFonts w:ascii="GHEA Grapalat" w:hAnsi="GHEA Grapalat"/>
          <w:b/>
          <w:bCs/>
          <w:i/>
          <w:sz w:val="20"/>
          <w:szCs w:val="26"/>
        </w:rPr>
      </w:pPr>
      <w:r w:rsidRPr="008E1D9F">
        <w:rPr>
          <w:rFonts w:ascii="GHEA Grapalat" w:hAnsi="GHEA Grapalat"/>
          <w:b/>
          <w:bCs/>
          <w:i/>
          <w:sz w:val="20"/>
          <w:szCs w:val="26"/>
        </w:rPr>
        <w:t>2</w:t>
      </w:r>
      <w:r w:rsidRPr="008E1D9F">
        <w:rPr>
          <w:rFonts w:ascii="MS Mincho" w:eastAsia="MS Mincho" w:hAnsi="MS Mincho" w:cs="MS Mincho" w:hint="eastAsia"/>
          <w:b/>
          <w:bCs/>
          <w:i/>
          <w:sz w:val="20"/>
          <w:szCs w:val="26"/>
        </w:rPr>
        <w:t>․</w:t>
      </w:r>
      <w:r w:rsidRPr="008E1D9F">
        <w:rPr>
          <w:rFonts w:ascii="GHEA Grapalat" w:hAnsi="GHEA Grapalat"/>
          <w:b/>
          <w:bCs/>
          <w:i/>
          <w:sz w:val="20"/>
          <w:szCs w:val="26"/>
        </w:rPr>
        <w:t xml:space="preserve">   Кто может сообщать</w:t>
      </w:r>
    </w:p>
    <w:p w:rsidR="008E1D9F" w:rsidRPr="008E1D9F" w:rsidRDefault="008E1D9F" w:rsidP="008E1D9F">
      <w:pPr>
        <w:pStyle w:val="ListParagraph"/>
        <w:numPr>
          <w:ilvl w:val="0"/>
          <w:numId w:val="14"/>
        </w:numPr>
        <w:spacing w:after="0" w:line="240" w:lineRule="auto"/>
        <w:jc w:val="both"/>
        <w:rPr>
          <w:rFonts w:ascii="GHEA Grapalat" w:hAnsi="GHEA Grapalat"/>
          <w:sz w:val="20"/>
          <w:szCs w:val="26"/>
        </w:rPr>
      </w:pPr>
      <w:r w:rsidRPr="008E1D9F">
        <w:rPr>
          <w:rFonts w:ascii="GHEA Grapalat" w:hAnsi="GHEA Grapalat"/>
          <w:sz w:val="20"/>
          <w:szCs w:val="26"/>
        </w:rPr>
        <w:t>любой сотрудник ЗАО «ААЭК», независимо от занимаемой должности</w:t>
      </w:r>
    </w:p>
    <w:p w:rsidR="008E1D9F" w:rsidRPr="008E1D9F" w:rsidRDefault="008E1D9F" w:rsidP="008E1D9F">
      <w:pPr>
        <w:pStyle w:val="ListParagraph"/>
        <w:numPr>
          <w:ilvl w:val="0"/>
          <w:numId w:val="14"/>
        </w:numPr>
        <w:spacing w:after="0" w:line="240" w:lineRule="auto"/>
        <w:jc w:val="both"/>
        <w:rPr>
          <w:rFonts w:ascii="GHEA Grapalat" w:hAnsi="GHEA Grapalat"/>
          <w:sz w:val="20"/>
          <w:szCs w:val="26"/>
        </w:rPr>
      </w:pPr>
      <w:r w:rsidRPr="008E1D9F">
        <w:rPr>
          <w:rFonts w:ascii="GHEA Grapalat" w:hAnsi="GHEA Grapalat"/>
          <w:sz w:val="20"/>
          <w:szCs w:val="26"/>
        </w:rPr>
        <w:t>временные сотрудники</w:t>
      </w:r>
    </w:p>
    <w:p w:rsidR="008E1D9F" w:rsidRPr="008E1D9F" w:rsidRDefault="008E1D9F" w:rsidP="008E1D9F">
      <w:pPr>
        <w:pStyle w:val="ListParagraph"/>
        <w:numPr>
          <w:ilvl w:val="0"/>
          <w:numId w:val="14"/>
        </w:numPr>
        <w:spacing w:after="0" w:line="240" w:lineRule="auto"/>
        <w:jc w:val="both"/>
        <w:rPr>
          <w:rFonts w:ascii="GHEA Grapalat" w:hAnsi="GHEA Grapalat"/>
          <w:sz w:val="20"/>
          <w:szCs w:val="26"/>
        </w:rPr>
      </w:pPr>
      <w:r w:rsidRPr="008E1D9F">
        <w:rPr>
          <w:rFonts w:ascii="GHEA Grapalat" w:hAnsi="GHEA Grapalat"/>
          <w:sz w:val="20"/>
          <w:szCs w:val="26"/>
        </w:rPr>
        <w:t>сотрудники подрядных организаций</w:t>
      </w:r>
    </w:p>
    <w:p w:rsidR="008E1D9F" w:rsidRPr="008E1D9F" w:rsidRDefault="008E1D9F" w:rsidP="008E1D9F">
      <w:pPr>
        <w:pStyle w:val="ListParagraph"/>
        <w:spacing w:after="0" w:line="240" w:lineRule="auto"/>
        <w:jc w:val="both"/>
        <w:rPr>
          <w:rFonts w:ascii="GHEA Grapalat" w:hAnsi="GHEA Grapalat"/>
          <w:sz w:val="20"/>
          <w:szCs w:val="26"/>
        </w:rPr>
      </w:pPr>
    </w:p>
    <w:p w:rsidR="008E1D9F" w:rsidRPr="008E1D9F" w:rsidRDefault="008E1D9F" w:rsidP="008E1D9F">
      <w:pPr>
        <w:spacing w:after="0" w:line="240" w:lineRule="auto"/>
        <w:jc w:val="both"/>
        <w:rPr>
          <w:rFonts w:ascii="GHEA Grapalat" w:hAnsi="GHEA Grapalat"/>
          <w:b/>
          <w:bCs/>
          <w:i/>
          <w:sz w:val="20"/>
          <w:szCs w:val="26"/>
        </w:rPr>
      </w:pPr>
      <w:r w:rsidRPr="008E1D9F">
        <w:rPr>
          <w:rFonts w:ascii="GHEA Grapalat" w:hAnsi="GHEA Grapalat"/>
          <w:b/>
          <w:bCs/>
          <w:i/>
          <w:sz w:val="20"/>
          <w:szCs w:val="26"/>
        </w:rPr>
        <w:t>3</w:t>
      </w:r>
      <w:r w:rsidRPr="008E1D9F">
        <w:rPr>
          <w:rFonts w:ascii="MS Mincho" w:eastAsia="MS Mincho" w:hAnsi="MS Mincho" w:cs="MS Mincho" w:hint="eastAsia"/>
          <w:b/>
          <w:bCs/>
          <w:i/>
          <w:sz w:val="20"/>
          <w:szCs w:val="26"/>
        </w:rPr>
        <w:t xml:space="preserve">․ </w:t>
      </w:r>
      <w:r w:rsidRPr="008E1D9F">
        <w:rPr>
          <w:rFonts w:ascii="GHEA Grapalat" w:hAnsi="GHEA Grapalat"/>
          <w:b/>
          <w:bCs/>
          <w:i/>
          <w:sz w:val="20"/>
          <w:szCs w:val="26"/>
        </w:rPr>
        <w:t>Каким образом предоставлять информацию</w:t>
      </w:r>
    </w:p>
    <w:p w:rsidR="008E1D9F" w:rsidRPr="008E1D9F" w:rsidRDefault="008E1D9F" w:rsidP="008E1D9F">
      <w:pPr>
        <w:pStyle w:val="ListParagraph"/>
        <w:numPr>
          <w:ilvl w:val="0"/>
          <w:numId w:val="14"/>
        </w:numPr>
        <w:spacing w:after="0" w:line="240" w:lineRule="auto"/>
        <w:jc w:val="both"/>
        <w:rPr>
          <w:rFonts w:ascii="GHEA Grapalat" w:hAnsi="GHEA Grapalat"/>
          <w:sz w:val="20"/>
          <w:szCs w:val="26"/>
        </w:rPr>
      </w:pPr>
      <w:r w:rsidRPr="008E1D9F">
        <w:rPr>
          <w:rFonts w:ascii="GHEA Grapalat" w:hAnsi="GHEA Grapalat"/>
          <w:sz w:val="20"/>
          <w:szCs w:val="26"/>
        </w:rPr>
        <w:t>передать руководству ЗАО «ААЭК» в соответствии с установленной процедурой</w:t>
      </w:r>
    </w:p>
    <w:p w:rsidR="008E1D9F" w:rsidRPr="008E1D9F" w:rsidRDefault="008E1D9F" w:rsidP="008E1D9F">
      <w:pPr>
        <w:pStyle w:val="ListParagraph"/>
        <w:numPr>
          <w:ilvl w:val="0"/>
          <w:numId w:val="14"/>
        </w:numPr>
        <w:spacing w:after="0" w:line="240" w:lineRule="auto"/>
        <w:jc w:val="both"/>
        <w:rPr>
          <w:rFonts w:ascii="GHEA Grapalat" w:hAnsi="GHEA Grapalat"/>
          <w:sz w:val="20"/>
          <w:szCs w:val="26"/>
        </w:rPr>
      </w:pPr>
      <w:r w:rsidRPr="008E1D9F">
        <w:rPr>
          <w:rFonts w:ascii="GHEA Grapalat" w:hAnsi="GHEA Grapalat"/>
          <w:sz w:val="20"/>
          <w:szCs w:val="26"/>
        </w:rPr>
        <w:t xml:space="preserve">в письменной форме (в том числе </w:t>
      </w:r>
      <w:r w:rsidRPr="008E1D9F">
        <w:rPr>
          <w:rFonts w:ascii="GHEA Grapalat" w:hAnsi="GHEA Grapalat"/>
          <w:b/>
          <w:sz w:val="20"/>
          <w:szCs w:val="26"/>
        </w:rPr>
        <w:t>анонимно</w:t>
      </w:r>
      <w:r w:rsidRPr="008E1D9F">
        <w:rPr>
          <w:rFonts w:ascii="GHEA Grapalat" w:hAnsi="GHEA Grapalat"/>
          <w:sz w:val="20"/>
          <w:szCs w:val="26"/>
        </w:rPr>
        <w:t>, с помощью письма, отправленного по электронной почте) или устно сообщив сотрудникам Группы экономической безопасности (ГЭБ) ЗАО «ААЭК».</w:t>
      </w:r>
    </w:p>
    <w:p w:rsidR="008E1D9F" w:rsidRPr="008E1D9F" w:rsidRDefault="008E1D9F" w:rsidP="008E1D9F">
      <w:pPr>
        <w:spacing w:after="0" w:line="240" w:lineRule="auto"/>
        <w:jc w:val="both"/>
        <w:rPr>
          <w:rFonts w:ascii="GHEA Grapalat" w:hAnsi="GHEA Grapalat"/>
          <w:b/>
          <w:bCs/>
          <w:i/>
          <w:sz w:val="20"/>
          <w:szCs w:val="26"/>
        </w:rPr>
      </w:pPr>
    </w:p>
    <w:p w:rsidR="008E1D9F" w:rsidRPr="008E1D9F" w:rsidRDefault="008E1D9F" w:rsidP="008E1D9F">
      <w:pPr>
        <w:spacing w:after="0" w:line="240" w:lineRule="auto"/>
        <w:jc w:val="both"/>
        <w:rPr>
          <w:rFonts w:ascii="GHEA Grapalat" w:hAnsi="GHEA Grapalat"/>
          <w:b/>
          <w:bCs/>
          <w:i/>
          <w:sz w:val="20"/>
          <w:szCs w:val="26"/>
        </w:rPr>
      </w:pPr>
    </w:p>
    <w:p w:rsidR="008E1D9F" w:rsidRPr="008E1D9F" w:rsidRDefault="008E1D9F" w:rsidP="008E1D9F">
      <w:pPr>
        <w:spacing w:after="0" w:line="240" w:lineRule="auto"/>
        <w:jc w:val="both"/>
        <w:rPr>
          <w:rFonts w:ascii="GHEA Grapalat" w:hAnsi="GHEA Grapalat"/>
          <w:b/>
          <w:bCs/>
          <w:i/>
          <w:sz w:val="20"/>
          <w:szCs w:val="26"/>
        </w:rPr>
      </w:pPr>
      <w:r w:rsidRPr="008E1D9F">
        <w:rPr>
          <w:rFonts w:ascii="GHEA Grapalat" w:hAnsi="GHEA Grapalat"/>
          <w:b/>
          <w:bCs/>
          <w:i/>
          <w:sz w:val="20"/>
          <w:szCs w:val="26"/>
        </w:rPr>
        <w:t>4</w:t>
      </w:r>
      <w:r w:rsidRPr="008E1D9F">
        <w:rPr>
          <w:rFonts w:ascii="MS Mincho" w:eastAsia="MS Mincho" w:hAnsi="MS Mincho" w:cs="MS Mincho" w:hint="eastAsia"/>
          <w:b/>
          <w:bCs/>
          <w:i/>
          <w:sz w:val="20"/>
          <w:szCs w:val="26"/>
        </w:rPr>
        <w:t>․</w:t>
      </w:r>
      <w:r w:rsidRPr="008E1D9F">
        <w:rPr>
          <w:rFonts w:ascii="GHEA Grapalat" w:hAnsi="GHEA Grapalat"/>
          <w:b/>
          <w:bCs/>
          <w:i/>
          <w:sz w:val="20"/>
          <w:szCs w:val="26"/>
        </w:rPr>
        <w:t xml:space="preserve"> Что должна содержать предоставляемая информация </w:t>
      </w:r>
    </w:p>
    <w:p w:rsidR="008E1D9F" w:rsidRPr="008E1D9F" w:rsidRDefault="008E1D9F" w:rsidP="008E1D9F">
      <w:pPr>
        <w:pStyle w:val="ListParagraph"/>
        <w:numPr>
          <w:ilvl w:val="0"/>
          <w:numId w:val="14"/>
        </w:numPr>
        <w:spacing w:after="0" w:line="240" w:lineRule="auto"/>
        <w:jc w:val="both"/>
        <w:rPr>
          <w:rFonts w:ascii="GHEA Grapalat" w:hAnsi="GHEA Grapalat"/>
          <w:sz w:val="20"/>
          <w:szCs w:val="26"/>
        </w:rPr>
      </w:pPr>
      <w:r w:rsidRPr="008E1D9F">
        <w:rPr>
          <w:rFonts w:ascii="GHEA Grapalat" w:hAnsi="GHEA Grapalat"/>
          <w:sz w:val="20"/>
          <w:szCs w:val="26"/>
        </w:rPr>
        <w:t>суть события /что произошло/</w:t>
      </w:r>
    </w:p>
    <w:p w:rsidR="008E1D9F" w:rsidRPr="008E1D9F" w:rsidRDefault="008E1D9F" w:rsidP="008E1D9F">
      <w:pPr>
        <w:pStyle w:val="ListParagraph"/>
        <w:numPr>
          <w:ilvl w:val="0"/>
          <w:numId w:val="14"/>
        </w:numPr>
        <w:spacing w:after="0" w:line="240" w:lineRule="auto"/>
        <w:jc w:val="both"/>
        <w:rPr>
          <w:rFonts w:ascii="GHEA Grapalat" w:hAnsi="GHEA Grapalat"/>
          <w:sz w:val="20"/>
          <w:szCs w:val="26"/>
        </w:rPr>
      </w:pPr>
      <w:r w:rsidRPr="008E1D9F">
        <w:rPr>
          <w:rFonts w:ascii="GHEA Grapalat" w:hAnsi="GHEA Grapalat"/>
          <w:sz w:val="20"/>
          <w:szCs w:val="26"/>
        </w:rPr>
        <w:t>дата и место происшествия</w:t>
      </w:r>
    </w:p>
    <w:p w:rsidR="008E1D9F" w:rsidRPr="008E1D9F" w:rsidRDefault="008E1D9F" w:rsidP="008E1D9F">
      <w:pPr>
        <w:pStyle w:val="ListParagraph"/>
        <w:numPr>
          <w:ilvl w:val="0"/>
          <w:numId w:val="14"/>
        </w:numPr>
        <w:spacing w:after="0" w:line="240" w:lineRule="auto"/>
        <w:jc w:val="both"/>
        <w:rPr>
          <w:rFonts w:ascii="GHEA Grapalat" w:hAnsi="GHEA Grapalat"/>
          <w:sz w:val="20"/>
          <w:szCs w:val="26"/>
        </w:rPr>
      </w:pPr>
      <w:r w:rsidRPr="008E1D9F">
        <w:rPr>
          <w:rFonts w:ascii="GHEA Grapalat" w:hAnsi="GHEA Grapalat"/>
          <w:sz w:val="20"/>
          <w:szCs w:val="26"/>
        </w:rPr>
        <w:t>данные участвующих лиц</w:t>
      </w:r>
    </w:p>
    <w:p w:rsidR="008E1D9F" w:rsidRPr="008E1D9F" w:rsidRDefault="008E1D9F" w:rsidP="008E1D9F">
      <w:pPr>
        <w:pStyle w:val="ListParagraph"/>
        <w:numPr>
          <w:ilvl w:val="0"/>
          <w:numId w:val="14"/>
        </w:numPr>
        <w:spacing w:after="0" w:line="240" w:lineRule="auto"/>
        <w:jc w:val="both"/>
        <w:rPr>
          <w:rFonts w:ascii="GHEA Grapalat" w:hAnsi="GHEA Grapalat"/>
          <w:sz w:val="20"/>
          <w:szCs w:val="26"/>
        </w:rPr>
      </w:pPr>
      <w:r w:rsidRPr="008E1D9F">
        <w:rPr>
          <w:rFonts w:ascii="GHEA Grapalat" w:hAnsi="GHEA Grapalat"/>
          <w:sz w:val="20"/>
          <w:szCs w:val="26"/>
        </w:rPr>
        <w:t>возможные доказательства /документы, переписка, информация о свидетелях/</w:t>
      </w:r>
    </w:p>
    <w:p w:rsidR="008E1D9F" w:rsidRPr="008E1D9F" w:rsidRDefault="008E1D9F" w:rsidP="008E1D9F">
      <w:pPr>
        <w:spacing w:after="0" w:line="240" w:lineRule="auto"/>
        <w:jc w:val="both"/>
        <w:rPr>
          <w:rFonts w:ascii="GHEA Grapalat" w:hAnsi="GHEA Grapalat"/>
          <w:b/>
          <w:sz w:val="20"/>
          <w:szCs w:val="26"/>
          <w:u w:val="single"/>
        </w:rPr>
      </w:pPr>
      <w:r w:rsidRPr="008E1D9F">
        <w:rPr>
          <w:rFonts w:ascii="GHEA Grapalat" w:hAnsi="GHEA Grapalat"/>
          <w:b/>
          <w:sz w:val="20"/>
          <w:szCs w:val="26"/>
          <w:u w:val="single"/>
        </w:rPr>
        <w:t xml:space="preserve">Информация будет рассмотрена даже при наличии неполных данных, если она предоставлена </w:t>
      </w:r>
      <w:r w:rsidRPr="008E1D9F">
        <w:rPr>
          <w:b/>
          <w:sz w:val="20"/>
          <w:szCs w:val="26"/>
          <w:u w:val="single"/>
        </w:rPr>
        <w:t>​​</w:t>
      </w:r>
      <w:r w:rsidRPr="008E1D9F">
        <w:rPr>
          <w:rFonts w:ascii="GHEA Grapalat" w:hAnsi="GHEA Grapalat"/>
          <w:b/>
          <w:sz w:val="20"/>
          <w:szCs w:val="26"/>
          <w:u w:val="single"/>
        </w:rPr>
        <w:t>добросовестным образом.</w:t>
      </w:r>
    </w:p>
    <w:p w:rsidR="008E1D9F" w:rsidRPr="008E1D9F" w:rsidRDefault="008E1D9F" w:rsidP="008E1D9F">
      <w:pPr>
        <w:spacing w:after="0" w:line="240" w:lineRule="auto"/>
        <w:jc w:val="both"/>
        <w:rPr>
          <w:rFonts w:ascii="GHEA Grapalat" w:hAnsi="GHEA Grapalat"/>
          <w:sz w:val="20"/>
          <w:szCs w:val="26"/>
        </w:rPr>
      </w:pPr>
    </w:p>
    <w:p w:rsidR="008E1D9F" w:rsidRPr="008E1D9F" w:rsidRDefault="008E1D9F" w:rsidP="008E1D9F">
      <w:pPr>
        <w:spacing w:after="0" w:line="240" w:lineRule="auto"/>
        <w:jc w:val="both"/>
        <w:rPr>
          <w:rFonts w:ascii="GHEA Grapalat" w:hAnsi="GHEA Grapalat"/>
          <w:b/>
          <w:i/>
          <w:sz w:val="20"/>
          <w:szCs w:val="26"/>
        </w:rPr>
      </w:pPr>
      <w:r w:rsidRPr="008E1D9F">
        <w:rPr>
          <w:rFonts w:ascii="GHEA Grapalat" w:hAnsi="GHEA Grapalat"/>
          <w:b/>
          <w:bCs/>
          <w:i/>
          <w:sz w:val="20"/>
          <w:szCs w:val="26"/>
        </w:rPr>
        <w:t>5</w:t>
      </w:r>
      <w:r w:rsidRPr="008E1D9F">
        <w:rPr>
          <w:rFonts w:ascii="MS Mincho" w:eastAsia="MS Mincho" w:hAnsi="MS Mincho" w:cs="MS Mincho" w:hint="eastAsia"/>
          <w:b/>
          <w:bCs/>
          <w:i/>
          <w:sz w:val="20"/>
          <w:szCs w:val="26"/>
        </w:rPr>
        <w:t>․</w:t>
      </w:r>
      <w:r w:rsidRPr="008E1D9F">
        <w:rPr>
          <w:rFonts w:ascii="GHEA Grapalat" w:hAnsi="GHEA Grapalat"/>
          <w:b/>
          <w:bCs/>
          <w:i/>
          <w:sz w:val="20"/>
          <w:szCs w:val="26"/>
        </w:rPr>
        <w:t xml:space="preserve"> </w:t>
      </w:r>
      <w:r w:rsidRPr="008E1D9F">
        <w:rPr>
          <w:rFonts w:ascii="GHEA Grapalat" w:hAnsi="GHEA Grapalat"/>
          <w:b/>
          <w:i/>
          <w:sz w:val="20"/>
          <w:szCs w:val="26"/>
        </w:rPr>
        <w:t xml:space="preserve">Гарантии для тех, кто сообщает информацию о фактах и </w:t>
      </w:r>
      <w:r w:rsidRPr="008E1D9F">
        <w:rPr>
          <w:b/>
          <w:i/>
          <w:sz w:val="20"/>
          <w:szCs w:val="26"/>
        </w:rPr>
        <w:t>​​</w:t>
      </w:r>
      <w:r w:rsidRPr="008E1D9F">
        <w:rPr>
          <w:rFonts w:ascii="GHEA Grapalat" w:hAnsi="GHEA Grapalat"/>
          <w:b/>
          <w:i/>
          <w:sz w:val="20"/>
          <w:szCs w:val="26"/>
        </w:rPr>
        <w:t>подозрениях коррупционного характера.</w:t>
      </w:r>
    </w:p>
    <w:p w:rsidR="008E1D9F" w:rsidRPr="008E1D9F" w:rsidRDefault="008E1D9F" w:rsidP="008E1D9F">
      <w:pPr>
        <w:pStyle w:val="ListParagraph"/>
        <w:numPr>
          <w:ilvl w:val="0"/>
          <w:numId w:val="14"/>
        </w:numPr>
        <w:spacing w:after="0" w:line="240" w:lineRule="auto"/>
        <w:jc w:val="both"/>
        <w:rPr>
          <w:rFonts w:ascii="GHEA Grapalat" w:hAnsi="GHEA Grapalat"/>
          <w:sz w:val="20"/>
          <w:szCs w:val="26"/>
        </w:rPr>
      </w:pPr>
      <w:r w:rsidRPr="008E1D9F">
        <w:rPr>
          <w:rFonts w:ascii="GHEA Grapalat" w:hAnsi="GHEA Grapalat"/>
          <w:sz w:val="20"/>
          <w:szCs w:val="26"/>
        </w:rPr>
        <w:t>конфиденциальность источника информации</w:t>
      </w:r>
    </w:p>
    <w:p w:rsidR="008E1D9F" w:rsidRPr="008E1D9F" w:rsidRDefault="008E1D9F" w:rsidP="008E1D9F">
      <w:pPr>
        <w:pStyle w:val="ListParagraph"/>
        <w:numPr>
          <w:ilvl w:val="0"/>
          <w:numId w:val="14"/>
        </w:numPr>
        <w:spacing w:after="0" w:line="240" w:lineRule="auto"/>
        <w:jc w:val="both"/>
        <w:rPr>
          <w:rFonts w:ascii="GHEA Grapalat" w:hAnsi="GHEA Grapalat"/>
          <w:sz w:val="20"/>
          <w:szCs w:val="26"/>
        </w:rPr>
      </w:pPr>
      <w:r w:rsidRPr="008E1D9F">
        <w:rPr>
          <w:rFonts w:ascii="GHEA Grapalat" w:hAnsi="GHEA Grapalat"/>
          <w:sz w:val="20"/>
          <w:szCs w:val="26"/>
        </w:rPr>
        <w:t>защита лица, предоставляющего информацию</w:t>
      </w:r>
    </w:p>
    <w:p w:rsidR="008E1D9F" w:rsidRPr="008E1D9F" w:rsidRDefault="008E1D9F" w:rsidP="008E1D9F">
      <w:pPr>
        <w:pStyle w:val="ListParagraph"/>
        <w:numPr>
          <w:ilvl w:val="0"/>
          <w:numId w:val="14"/>
        </w:numPr>
        <w:spacing w:after="0" w:line="240" w:lineRule="auto"/>
        <w:jc w:val="both"/>
        <w:rPr>
          <w:rFonts w:ascii="GHEA Grapalat" w:hAnsi="GHEA Grapalat"/>
          <w:sz w:val="20"/>
          <w:szCs w:val="26"/>
        </w:rPr>
      </w:pPr>
      <w:r w:rsidRPr="008E1D9F">
        <w:rPr>
          <w:rFonts w:ascii="GHEA Grapalat" w:hAnsi="GHEA Grapalat"/>
          <w:sz w:val="20"/>
          <w:szCs w:val="26"/>
        </w:rPr>
        <w:lastRenderedPageBreak/>
        <w:t>запрет на преследование, давление и дискриминацию за добросовестное  предоставление информации (преследование лица, предоставившего информацию, является нарушением законодательства Республики Армения и требований международного стандарта ISO 37001:2016).</w:t>
      </w:r>
    </w:p>
    <w:p w:rsidR="008E1D9F" w:rsidRPr="008E1D9F" w:rsidRDefault="008E1D9F" w:rsidP="008E1D9F">
      <w:pPr>
        <w:pStyle w:val="ListParagraph"/>
        <w:numPr>
          <w:ilvl w:val="0"/>
          <w:numId w:val="14"/>
        </w:numPr>
        <w:spacing w:after="0" w:line="240" w:lineRule="auto"/>
        <w:jc w:val="both"/>
        <w:rPr>
          <w:rFonts w:ascii="GHEA Grapalat" w:hAnsi="GHEA Grapalat"/>
          <w:sz w:val="20"/>
          <w:szCs w:val="26"/>
        </w:rPr>
      </w:pPr>
      <w:r w:rsidRPr="008E1D9F">
        <w:rPr>
          <w:rFonts w:ascii="GHEA Grapalat" w:hAnsi="GHEA Grapalat"/>
          <w:sz w:val="20"/>
          <w:szCs w:val="26"/>
        </w:rPr>
        <w:t>обсуждение любой информации в соответствии с установленной процедурой.</w:t>
      </w:r>
    </w:p>
    <w:p w:rsidR="008E1D9F" w:rsidRPr="008E1D9F" w:rsidRDefault="008E1D9F" w:rsidP="008E1D9F">
      <w:pPr>
        <w:spacing w:after="0" w:line="240" w:lineRule="auto"/>
        <w:jc w:val="both"/>
        <w:rPr>
          <w:rFonts w:ascii="GHEA Grapalat" w:hAnsi="GHEA Grapalat"/>
          <w:sz w:val="20"/>
          <w:szCs w:val="26"/>
        </w:rPr>
      </w:pPr>
    </w:p>
    <w:p w:rsidR="008E1D9F" w:rsidRPr="008E1D9F" w:rsidRDefault="008E1D9F" w:rsidP="008E1D9F">
      <w:pPr>
        <w:spacing w:after="0" w:line="240" w:lineRule="auto"/>
        <w:jc w:val="both"/>
        <w:rPr>
          <w:rFonts w:ascii="GHEA Grapalat" w:hAnsi="GHEA Grapalat"/>
          <w:b/>
          <w:bCs/>
          <w:i/>
          <w:sz w:val="20"/>
          <w:szCs w:val="26"/>
        </w:rPr>
      </w:pPr>
      <w:r w:rsidRPr="008E1D9F">
        <w:rPr>
          <w:rFonts w:ascii="GHEA Grapalat" w:hAnsi="GHEA Grapalat"/>
          <w:b/>
          <w:bCs/>
          <w:i/>
          <w:sz w:val="20"/>
          <w:szCs w:val="26"/>
        </w:rPr>
        <w:t>6</w:t>
      </w:r>
      <w:r w:rsidRPr="008E1D9F">
        <w:rPr>
          <w:rFonts w:ascii="MS Mincho" w:eastAsia="MS Mincho" w:hAnsi="MS Mincho" w:cs="MS Mincho" w:hint="eastAsia"/>
          <w:b/>
          <w:bCs/>
          <w:i/>
          <w:sz w:val="20"/>
          <w:szCs w:val="26"/>
        </w:rPr>
        <w:t>․</w:t>
      </w:r>
      <w:r w:rsidRPr="008E1D9F">
        <w:rPr>
          <w:rFonts w:ascii="GHEA Grapalat" w:hAnsi="GHEA Grapalat"/>
          <w:b/>
          <w:bCs/>
          <w:i/>
          <w:sz w:val="20"/>
          <w:szCs w:val="26"/>
        </w:rPr>
        <w:t xml:space="preserve"> Ответственнсть</w:t>
      </w:r>
    </w:p>
    <w:p w:rsidR="008E1D9F" w:rsidRPr="008E1D9F" w:rsidRDefault="008E1D9F" w:rsidP="008E1D9F">
      <w:pPr>
        <w:pStyle w:val="ListParagraph"/>
        <w:numPr>
          <w:ilvl w:val="0"/>
          <w:numId w:val="14"/>
        </w:numPr>
        <w:spacing w:after="0" w:line="240" w:lineRule="auto"/>
        <w:jc w:val="both"/>
        <w:rPr>
          <w:rFonts w:ascii="GHEA Grapalat" w:hAnsi="GHEA Grapalat"/>
          <w:sz w:val="20"/>
          <w:szCs w:val="26"/>
        </w:rPr>
      </w:pPr>
      <w:r w:rsidRPr="008E1D9F">
        <w:rPr>
          <w:rFonts w:ascii="GHEA Grapalat" w:hAnsi="GHEA Grapalat"/>
          <w:sz w:val="20"/>
          <w:szCs w:val="26"/>
        </w:rPr>
        <w:t>умышленное предоставление ложной информации влечет за собой ответственность в соответствии с законодательством Республики Армения.</w:t>
      </w:r>
    </w:p>
    <w:p w:rsidR="008E1D9F" w:rsidRPr="008E1D9F" w:rsidRDefault="008E1D9F" w:rsidP="008E1D9F">
      <w:pPr>
        <w:pStyle w:val="ListParagraph"/>
        <w:numPr>
          <w:ilvl w:val="0"/>
          <w:numId w:val="14"/>
        </w:numPr>
        <w:spacing w:after="0" w:line="240" w:lineRule="auto"/>
        <w:jc w:val="both"/>
        <w:rPr>
          <w:rFonts w:ascii="GHEA Grapalat" w:hAnsi="GHEA Grapalat"/>
          <w:sz w:val="20"/>
          <w:szCs w:val="26"/>
        </w:rPr>
      </w:pPr>
      <w:r w:rsidRPr="008E1D9F">
        <w:rPr>
          <w:rFonts w:ascii="GHEA Grapalat" w:hAnsi="GHEA Grapalat"/>
          <w:sz w:val="20"/>
          <w:szCs w:val="26"/>
        </w:rPr>
        <w:t>уклонение от сообщения ставшей известной информации о правонарушениях, связанных с коррупцией, преднамеренное сокрытие информации или осведомленность о ней и бездействие могут рассматриваться как нарушение служебных обязанностей.</w:t>
      </w:r>
    </w:p>
    <w:p w:rsidR="008E1D9F" w:rsidRPr="008E1D9F" w:rsidRDefault="008E1D9F" w:rsidP="008E1D9F">
      <w:pPr>
        <w:spacing w:after="0" w:line="240" w:lineRule="auto"/>
        <w:jc w:val="both"/>
        <w:rPr>
          <w:rFonts w:ascii="GHEA Grapalat" w:hAnsi="GHEA Grapalat"/>
          <w:sz w:val="20"/>
          <w:szCs w:val="26"/>
        </w:rPr>
      </w:pPr>
    </w:p>
    <w:p w:rsidR="008E1D9F" w:rsidRPr="008E1D9F" w:rsidRDefault="008E1D9F" w:rsidP="008E1D9F">
      <w:pPr>
        <w:spacing w:after="0" w:line="240" w:lineRule="auto"/>
        <w:ind w:left="284"/>
        <w:jc w:val="both"/>
        <w:rPr>
          <w:rFonts w:ascii="GHEA Grapalat" w:hAnsi="GHEA Grapalat"/>
          <w:b/>
          <w:bCs/>
          <w:sz w:val="20"/>
          <w:szCs w:val="26"/>
        </w:rPr>
      </w:pPr>
      <w:r w:rsidRPr="008E1D9F">
        <w:rPr>
          <w:rStyle w:val="rynqvb"/>
          <w:rFonts w:ascii="GHEA Grapalat" w:hAnsi="GHEA Grapalat"/>
          <w:b/>
          <w:sz w:val="20"/>
          <w:szCs w:val="26"/>
        </w:rPr>
        <w:t>Ознакомление с памяткой является обязательным для сотрудников              ЗАО «ААЭК» и работников всех подрядных организаций, находящихся в деловых отношениях с ААЭС.</w:t>
      </w:r>
    </w:p>
    <w:p w:rsidR="008E1D9F" w:rsidRPr="008E1D9F" w:rsidRDefault="008E1D9F" w:rsidP="008E1D9F">
      <w:pPr>
        <w:spacing w:after="0" w:line="240" w:lineRule="auto"/>
        <w:ind w:left="284"/>
        <w:jc w:val="both"/>
        <w:rPr>
          <w:rStyle w:val="rynqvb"/>
          <w:rFonts w:ascii="GHEA Grapalat" w:hAnsi="GHEA Grapalat"/>
          <w:sz w:val="20"/>
          <w:szCs w:val="26"/>
        </w:rPr>
      </w:pPr>
      <w:r w:rsidRPr="008E1D9F">
        <w:rPr>
          <w:rFonts w:ascii="GHEA Grapalat" w:hAnsi="GHEA Grapalat"/>
          <w:sz w:val="20"/>
          <w:szCs w:val="26"/>
        </w:rPr>
        <w:t xml:space="preserve">      </w:t>
      </w:r>
      <w:r w:rsidRPr="008E1D9F">
        <w:rPr>
          <w:rStyle w:val="rynqvb"/>
          <w:rFonts w:ascii="GHEA Grapalat" w:hAnsi="GHEA Grapalat"/>
          <w:sz w:val="20"/>
          <w:szCs w:val="26"/>
        </w:rPr>
        <w:t>При необходимости группа экономической безопасности ЗАО «ААЭК» предоставит консультации по противодействию коррупционным явлениям.</w:t>
      </w:r>
    </w:p>
    <w:p w:rsidR="008E1D9F" w:rsidRPr="008E1D9F" w:rsidRDefault="008E1D9F" w:rsidP="008E1D9F">
      <w:pPr>
        <w:spacing w:after="0" w:line="240" w:lineRule="auto"/>
        <w:ind w:left="284"/>
        <w:jc w:val="both"/>
        <w:rPr>
          <w:rFonts w:ascii="GHEA Grapalat" w:hAnsi="GHEA Grapalat"/>
          <w:sz w:val="20"/>
          <w:szCs w:val="26"/>
        </w:rPr>
      </w:pPr>
    </w:p>
    <w:p w:rsidR="008E1D9F" w:rsidRPr="008E1D9F" w:rsidRDefault="008E1D9F" w:rsidP="008E1D9F">
      <w:pPr>
        <w:spacing w:after="0" w:line="240" w:lineRule="auto"/>
        <w:jc w:val="both"/>
        <w:rPr>
          <w:rFonts w:ascii="GHEA Grapalat" w:hAnsi="GHEA Grapalat"/>
          <w:i/>
          <w:sz w:val="20"/>
          <w:szCs w:val="26"/>
        </w:rPr>
      </w:pPr>
      <w:r w:rsidRPr="008E1D9F">
        <w:rPr>
          <w:rFonts w:ascii="GHEA Grapalat" w:hAnsi="GHEA Grapalat"/>
          <w:b/>
          <w:bCs/>
          <w:i/>
          <w:sz w:val="20"/>
          <w:szCs w:val="26"/>
        </w:rPr>
        <w:t xml:space="preserve">    </w:t>
      </w:r>
      <w:r w:rsidRPr="008E1D9F">
        <w:rPr>
          <w:rFonts w:ascii="GHEA Grapalat" w:hAnsi="GHEA Grapalat"/>
          <w:b/>
          <w:bCs/>
          <w:i/>
          <w:sz w:val="20"/>
          <w:szCs w:val="26"/>
          <w:u w:val="single"/>
        </w:rPr>
        <w:t>Контактные данные:</w:t>
      </w:r>
      <w:r w:rsidRPr="008E1D9F">
        <w:rPr>
          <w:rFonts w:ascii="GHEA Grapalat" w:hAnsi="GHEA Grapalat"/>
          <w:i/>
          <w:sz w:val="20"/>
          <w:szCs w:val="26"/>
        </w:rPr>
        <w:t xml:space="preserve"> </w:t>
      </w:r>
    </w:p>
    <w:p w:rsidR="008E1D9F" w:rsidRPr="008E1D9F" w:rsidRDefault="008E1D9F" w:rsidP="008E1D9F">
      <w:pPr>
        <w:spacing w:after="0" w:line="240" w:lineRule="auto"/>
        <w:ind w:left="-142"/>
        <w:jc w:val="both"/>
        <w:rPr>
          <w:rFonts w:ascii="GHEA Grapalat" w:hAnsi="GHEA Grapalat"/>
          <w:i/>
          <w:sz w:val="20"/>
          <w:szCs w:val="26"/>
        </w:rPr>
      </w:pPr>
      <w:r w:rsidRPr="008E1D9F">
        <w:rPr>
          <w:rStyle w:val="rynqvb"/>
          <w:rFonts w:ascii="GHEA Grapalat" w:hAnsi="GHEA Grapalat"/>
          <w:sz w:val="20"/>
          <w:szCs w:val="26"/>
        </w:rPr>
        <w:t xml:space="preserve">Служебный телефон группы экономической безопасности </w:t>
      </w:r>
      <w:r w:rsidRPr="008E1D9F">
        <w:rPr>
          <w:rFonts w:ascii="GHEA Grapalat" w:hAnsi="GHEA Grapalat"/>
          <w:sz w:val="20"/>
          <w:szCs w:val="26"/>
        </w:rPr>
        <w:t xml:space="preserve">/ГЭБ/          </w:t>
      </w:r>
      <w:r w:rsidRPr="008E1D9F">
        <w:rPr>
          <w:rFonts w:ascii="GHEA Grapalat" w:hAnsi="GHEA Grapalat"/>
          <w:b/>
          <w:bCs/>
          <w:sz w:val="20"/>
          <w:szCs w:val="26"/>
        </w:rPr>
        <w:t>30-40, 53-96</w:t>
      </w:r>
    </w:p>
    <w:p w:rsidR="008E1D9F" w:rsidRPr="008E1D9F" w:rsidRDefault="008E1D9F" w:rsidP="008E1D9F">
      <w:pPr>
        <w:spacing w:after="0" w:line="240" w:lineRule="auto"/>
        <w:ind w:left="-142"/>
        <w:jc w:val="both"/>
        <w:rPr>
          <w:rFonts w:ascii="GHEA Grapalat" w:hAnsi="GHEA Grapalat"/>
          <w:sz w:val="20"/>
          <w:szCs w:val="26"/>
        </w:rPr>
      </w:pPr>
      <w:r w:rsidRPr="008E1D9F">
        <w:rPr>
          <w:rFonts w:ascii="GHEA Grapalat" w:hAnsi="GHEA Grapalat"/>
          <w:sz w:val="20"/>
          <w:szCs w:val="26"/>
        </w:rPr>
        <w:t xml:space="preserve">Личный телефон руководителя ГЭБ Давида Ашотовича Товмасяна </w:t>
      </w:r>
      <w:r w:rsidRPr="008E1D9F">
        <w:rPr>
          <w:rFonts w:ascii="GHEA Grapalat" w:hAnsi="GHEA Grapalat"/>
          <w:b/>
          <w:bCs/>
          <w:sz w:val="20"/>
          <w:szCs w:val="26"/>
        </w:rPr>
        <w:t>+374-93-21-25-67</w:t>
      </w:r>
    </w:p>
    <w:p w:rsidR="008E1D9F" w:rsidRPr="008E1D9F" w:rsidRDefault="008E1D9F" w:rsidP="008E1D9F">
      <w:pPr>
        <w:spacing w:after="0" w:line="240" w:lineRule="auto"/>
        <w:ind w:left="-142"/>
        <w:jc w:val="both"/>
        <w:rPr>
          <w:rFonts w:ascii="GHEA Grapalat" w:hAnsi="GHEA Grapalat"/>
          <w:sz w:val="20"/>
          <w:szCs w:val="26"/>
        </w:rPr>
      </w:pPr>
      <w:r w:rsidRPr="008E1D9F">
        <w:rPr>
          <w:rFonts w:ascii="GHEA Grapalat" w:hAnsi="GHEA Grapalat"/>
          <w:sz w:val="20"/>
          <w:szCs w:val="26"/>
        </w:rPr>
        <w:t xml:space="preserve">адрес электронной почты /рабочий/ </w:t>
      </w:r>
      <w:hyperlink r:id="rId13" w:history="1">
        <w:r w:rsidRPr="008E1D9F">
          <w:rPr>
            <w:rStyle w:val="Hyperlink"/>
            <w:rFonts w:ascii="GHEA Grapalat" w:hAnsi="GHEA Grapalat"/>
            <w:sz w:val="20"/>
            <w:szCs w:val="26"/>
          </w:rPr>
          <w:t>davit.tovmasyan@anpp.am</w:t>
        </w:r>
      </w:hyperlink>
    </w:p>
    <w:p w:rsidR="008E1D9F" w:rsidRPr="008E1D9F" w:rsidRDefault="008E1D9F" w:rsidP="008E1D9F">
      <w:pPr>
        <w:spacing w:after="0" w:line="240" w:lineRule="auto"/>
        <w:ind w:left="-142"/>
        <w:jc w:val="both"/>
        <w:rPr>
          <w:rStyle w:val="Hyperlink"/>
          <w:rFonts w:ascii="GHEA Grapalat" w:hAnsi="GHEA Grapalat"/>
          <w:sz w:val="20"/>
          <w:szCs w:val="26"/>
        </w:rPr>
      </w:pPr>
      <w:r w:rsidRPr="008E1D9F">
        <w:rPr>
          <w:rFonts w:ascii="GHEA Grapalat" w:hAnsi="GHEA Grapalat"/>
          <w:sz w:val="20"/>
          <w:szCs w:val="26"/>
        </w:rPr>
        <w:lastRenderedPageBreak/>
        <w:t xml:space="preserve">адрес электронной почты /личный/ </w:t>
      </w:r>
      <w:hyperlink r:id="rId14" w:history="1">
        <w:r w:rsidRPr="008E1D9F">
          <w:rPr>
            <w:rStyle w:val="Hyperlink"/>
            <w:rFonts w:ascii="GHEA Grapalat" w:hAnsi="GHEA Grapalat"/>
            <w:sz w:val="20"/>
            <w:szCs w:val="26"/>
          </w:rPr>
          <w:t>david.ashot777@gmail.com</w:t>
        </w:r>
      </w:hyperlink>
    </w:p>
    <w:p w:rsidR="008E1D9F" w:rsidRPr="008E1D9F" w:rsidRDefault="008E1D9F" w:rsidP="008E1D9F">
      <w:pPr>
        <w:spacing w:after="0" w:line="240" w:lineRule="auto"/>
        <w:ind w:left="-142"/>
        <w:jc w:val="both"/>
        <w:rPr>
          <w:rStyle w:val="Hyperlink"/>
          <w:rFonts w:ascii="GHEA Grapalat" w:hAnsi="GHEA Grapalat"/>
          <w:sz w:val="20"/>
          <w:szCs w:val="26"/>
        </w:rPr>
      </w:pPr>
    </w:p>
    <w:p w:rsidR="008E1D9F" w:rsidRDefault="008E1D9F" w:rsidP="008E1D9F">
      <w:pPr>
        <w:spacing w:after="0" w:line="240" w:lineRule="auto"/>
        <w:ind w:left="-142"/>
        <w:jc w:val="both"/>
        <w:rPr>
          <w:rStyle w:val="Hyperlink"/>
          <w:rFonts w:ascii="GHEA Grapalat" w:hAnsi="GHEA Grapalat"/>
          <w:sz w:val="26"/>
          <w:szCs w:val="26"/>
        </w:rPr>
        <w:sectPr w:rsidR="008E1D9F" w:rsidSect="008E1D9F">
          <w:type w:val="continuous"/>
          <w:pgSz w:w="15840" w:h="12240" w:orient="landscape"/>
          <w:pgMar w:top="335" w:right="391" w:bottom="284" w:left="284" w:header="709" w:footer="68" w:gutter="0"/>
          <w:cols w:num="3" w:space="708"/>
          <w:docGrid w:linePitch="360"/>
        </w:sectPr>
      </w:pPr>
    </w:p>
    <w:p w:rsidR="008E1D9F" w:rsidRDefault="008E1D9F" w:rsidP="008E1D9F">
      <w:pPr>
        <w:spacing w:after="0" w:line="240" w:lineRule="auto"/>
        <w:ind w:left="-142"/>
        <w:jc w:val="both"/>
        <w:rPr>
          <w:rStyle w:val="Hyperlink"/>
          <w:rFonts w:ascii="GHEA Grapalat" w:hAnsi="GHEA Grapalat"/>
          <w:sz w:val="26"/>
          <w:szCs w:val="26"/>
        </w:rPr>
      </w:pPr>
    </w:p>
    <w:p w:rsidR="008E1D9F" w:rsidRDefault="008E1D9F" w:rsidP="008E1D9F">
      <w:pPr>
        <w:spacing w:after="0" w:line="240" w:lineRule="auto"/>
        <w:ind w:left="-142"/>
        <w:jc w:val="both"/>
        <w:rPr>
          <w:rStyle w:val="Hyperlink"/>
          <w:rFonts w:ascii="GHEA Grapalat" w:hAnsi="GHEA Grapalat"/>
          <w:sz w:val="26"/>
          <w:szCs w:val="26"/>
        </w:rPr>
      </w:pPr>
    </w:p>
    <w:p w:rsidR="008E1D9F" w:rsidRDefault="008E1D9F" w:rsidP="008E1D9F">
      <w:pPr>
        <w:spacing w:after="0" w:line="240" w:lineRule="auto"/>
        <w:ind w:left="-142"/>
        <w:jc w:val="both"/>
        <w:rPr>
          <w:rStyle w:val="Hyperlink"/>
          <w:rFonts w:ascii="GHEA Grapalat" w:hAnsi="GHEA Grapalat"/>
          <w:sz w:val="26"/>
          <w:szCs w:val="26"/>
        </w:rPr>
      </w:pPr>
    </w:p>
    <w:p w:rsidR="008E1D9F" w:rsidRPr="00455B5C" w:rsidRDefault="008E1D9F" w:rsidP="008E1D9F">
      <w:pPr>
        <w:spacing w:after="0" w:line="240" w:lineRule="auto"/>
        <w:jc w:val="center"/>
        <w:rPr>
          <w:b/>
          <w:bCs/>
          <w:sz w:val="36"/>
          <w:szCs w:val="36"/>
          <w:lang w:val="ru-RU"/>
        </w:rPr>
        <w:sectPr w:rsidR="008E1D9F" w:rsidRPr="00455B5C" w:rsidSect="008E1D9F">
          <w:type w:val="continuous"/>
          <w:pgSz w:w="15840" w:h="12240" w:orient="landscape"/>
          <w:pgMar w:top="335" w:right="391" w:bottom="284" w:left="284" w:header="709" w:footer="68" w:gutter="0"/>
          <w:cols w:space="708"/>
          <w:docGrid w:linePitch="360"/>
        </w:sectPr>
      </w:pPr>
    </w:p>
    <w:p w:rsidR="008E1D9F" w:rsidRPr="008E1D9F" w:rsidRDefault="008E1D9F" w:rsidP="008E1D9F">
      <w:pPr>
        <w:spacing w:after="0" w:line="240" w:lineRule="auto"/>
        <w:jc w:val="center"/>
        <w:rPr>
          <w:rFonts w:cstheme="minorHAnsi"/>
          <w:b/>
          <w:bCs/>
          <w:sz w:val="24"/>
          <w:szCs w:val="36"/>
          <w:u w:val="single"/>
        </w:rPr>
      </w:pPr>
      <w:r w:rsidRPr="008E1D9F">
        <w:rPr>
          <w:rFonts w:cstheme="minorHAnsi"/>
          <w:b/>
          <w:bCs/>
          <w:sz w:val="24"/>
          <w:szCs w:val="36"/>
          <w:lang w:val="en-US"/>
        </w:rPr>
        <w:lastRenderedPageBreak/>
        <w:t>MEMO</w:t>
      </w:r>
    </w:p>
    <w:p w:rsidR="008E1D9F" w:rsidRPr="008E1D9F" w:rsidRDefault="008E1D9F" w:rsidP="008E1D9F">
      <w:pPr>
        <w:spacing w:before="100" w:beforeAutospacing="1" w:after="100" w:afterAutospacing="1" w:line="240" w:lineRule="auto"/>
        <w:jc w:val="center"/>
        <w:outlineLvl w:val="1"/>
        <w:rPr>
          <w:rFonts w:eastAsia="Times New Roman" w:cstheme="minorHAnsi"/>
          <w:b/>
          <w:bCs/>
          <w:sz w:val="24"/>
          <w:szCs w:val="36"/>
          <w:lang w:val="en-US" w:eastAsia="ru-RU"/>
        </w:rPr>
      </w:pPr>
      <w:r w:rsidRPr="008E1D9F">
        <w:rPr>
          <w:rFonts w:eastAsia="Times New Roman" w:cstheme="minorHAnsi"/>
          <w:b/>
          <w:bCs/>
          <w:sz w:val="24"/>
          <w:szCs w:val="36"/>
          <w:lang w:val="en-US" w:eastAsia="ru-RU"/>
        </w:rPr>
        <w:t>on the Procedure for Reporting Facts and Suspicions of a</w:t>
      </w:r>
    </w:p>
    <w:p w:rsidR="008E1D9F" w:rsidRPr="008E1D9F" w:rsidRDefault="008E1D9F" w:rsidP="008E1D9F">
      <w:pPr>
        <w:spacing w:before="100" w:beforeAutospacing="1" w:after="100" w:afterAutospacing="1" w:line="240" w:lineRule="auto"/>
        <w:jc w:val="center"/>
        <w:outlineLvl w:val="1"/>
        <w:rPr>
          <w:rFonts w:eastAsia="Times New Roman" w:cstheme="minorHAnsi"/>
          <w:b/>
          <w:bCs/>
          <w:sz w:val="24"/>
          <w:szCs w:val="36"/>
          <w:lang w:val="en-US" w:eastAsia="ru-RU"/>
        </w:rPr>
      </w:pPr>
      <w:r w:rsidRPr="008E1D9F">
        <w:rPr>
          <w:rFonts w:eastAsia="Times New Roman" w:cstheme="minorHAnsi"/>
          <w:b/>
          <w:bCs/>
          <w:sz w:val="24"/>
          <w:szCs w:val="36"/>
          <w:lang w:val="en-US" w:eastAsia="ru-RU"/>
        </w:rPr>
        <w:t>Corrupt Nature</w:t>
      </w:r>
    </w:p>
    <w:p w:rsidR="008E1D9F" w:rsidRPr="008E1D9F" w:rsidRDefault="008E1D9F" w:rsidP="008E1D9F">
      <w:pPr>
        <w:spacing w:after="0" w:line="240" w:lineRule="auto"/>
        <w:jc w:val="center"/>
        <w:rPr>
          <w:rFonts w:ascii="GHEA Grapalat" w:hAnsi="GHEA Grapalat"/>
          <w:b/>
          <w:bCs/>
          <w:sz w:val="20"/>
          <w:szCs w:val="28"/>
          <w:lang w:val="en-US"/>
        </w:rPr>
      </w:pPr>
    </w:p>
    <w:p w:rsidR="008E1D9F" w:rsidRPr="008E1D9F" w:rsidRDefault="008E1D9F" w:rsidP="008E1D9F">
      <w:pPr>
        <w:spacing w:after="0" w:line="240" w:lineRule="auto"/>
        <w:jc w:val="center"/>
        <w:rPr>
          <w:rFonts w:ascii="GHEA Grapalat" w:hAnsi="GHEA Grapalat" w:cstheme="minorHAnsi"/>
          <w:i/>
          <w:iCs/>
          <w:sz w:val="20"/>
          <w:szCs w:val="28"/>
          <w:u w:val="single"/>
          <w:lang w:val="en-US"/>
        </w:rPr>
      </w:pPr>
      <w:r w:rsidRPr="008E1D9F">
        <w:rPr>
          <w:i/>
          <w:iCs/>
          <w:sz w:val="20"/>
          <w:szCs w:val="28"/>
          <w:u w:val="single"/>
          <w:lang w:val="en-US"/>
        </w:rPr>
        <w:t>Dear employees of HAEK CJSC and contracting organizations</w:t>
      </w:r>
      <w:r w:rsidRPr="008E1D9F">
        <w:rPr>
          <w:i/>
          <w:iCs/>
          <w:sz w:val="20"/>
          <w:szCs w:val="28"/>
          <w:lang w:val="en-US"/>
        </w:rPr>
        <w:t>,</w:t>
      </w:r>
    </w:p>
    <w:p w:rsidR="008E1D9F" w:rsidRPr="008E1D9F" w:rsidRDefault="008E1D9F" w:rsidP="008E1D9F">
      <w:pPr>
        <w:spacing w:after="0" w:line="240" w:lineRule="auto"/>
        <w:jc w:val="both"/>
        <w:rPr>
          <w:rFonts w:ascii="GHEA Grapalat" w:hAnsi="GHEA Grapalat" w:cstheme="minorHAnsi"/>
          <w:i/>
          <w:iCs/>
          <w:sz w:val="20"/>
          <w:szCs w:val="28"/>
        </w:rPr>
      </w:pPr>
    </w:p>
    <w:p w:rsidR="008E1D9F" w:rsidRPr="008E1D9F" w:rsidRDefault="008E1D9F" w:rsidP="008E1D9F">
      <w:pPr>
        <w:spacing w:after="0" w:line="240" w:lineRule="auto"/>
        <w:ind w:firstLine="708"/>
        <w:jc w:val="both"/>
        <w:rPr>
          <w:rFonts w:cstheme="minorHAnsi"/>
          <w:sz w:val="20"/>
          <w:szCs w:val="28"/>
        </w:rPr>
      </w:pPr>
      <w:r w:rsidRPr="008E1D9F">
        <w:rPr>
          <w:rFonts w:cstheme="minorHAnsi"/>
          <w:sz w:val="20"/>
          <w:szCs w:val="28"/>
          <w:lang w:val="en-US"/>
        </w:rPr>
        <w:t>Countering manifestations of corruption is one of the key elements in ensuring the economic, operational, nuclear, physical, and radiation safety of the ANPP. Corruption threatens the safety and reputation of the plant.</w:t>
      </w:r>
    </w:p>
    <w:p w:rsidR="008E1D9F" w:rsidRPr="008E1D9F" w:rsidRDefault="008E1D9F" w:rsidP="008E1D9F">
      <w:pPr>
        <w:spacing w:after="0" w:line="240" w:lineRule="auto"/>
        <w:ind w:firstLine="708"/>
        <w:jc w:val="both"/>
        <w:rPr>
          <w:rFonts w:cstheme="minorHAnsi"/>
          <w:sz w:val="20"/>
          <w:szCs w:val="28"/>
          <w:lang w:val="en-US"/>
        </w:rPr>
      </w:pPr>
      <w:r w:rsidRPr="008E1D9F">
        <w:rPr>
          <w:rFonts w:cstheme="minorHAnsi"/>
          <w:sz w:val="20"/>
          <w:szCs w:val="28"/>
          <w:lang w:val="en-US"/>
        </w:rPr>
        <w:t>In accordance with the RA Government Decree No. 48-L dated January 14, 2021, and with the aim of ensuring the effective management of ANPP operations, an Anti-Bribery Management System has been implemented at the plant in compliance with the requirements of the international ISO 37001:2016 standard.</w:t>
      </w:r>
    </w:p>
    <w:p w:rsidR="008E1D9F" w:rsidRPr="008E1D9F" w:rsidRDefault="008E1D9F" w:rsidP="008E1D9F">
      <w:pPr>
        <w:spacing w:after="0" w:line="240" w:lineRule="auto"/>
        <w:ind w:firstLine="709"/>
        <w:jc w:val="both"/>
        <w:rPr>
          <w:rFonts w:cstheme="minorHAnsi"/>
          <w:sz w:val="16"/>
          <w:lang w:val="en-US"/>
        </w:rPr>
      </w:pPr>
      <w:r w:rsidRPr="008E1D9F">
        <w:rPr>
          <w:rFonts w:cstheme="minorHAnsi"/>
          <w:sz w:val="20"/>
          <w:szCs w:val="28"/>
          <w:lang w:val="en-US"/>
        </w:rPr>
        <w:t>On May 13, 2025, the "Code of Ethics and Professional Conduct for Employees of HAEK CJSC was approved. This code adopted the "Declaration of the HAEK CJSC Management in the Field of Anti-Corruption," according to which all ANPP employees—regardless of their position, status, or length of employment at the plant—must strictly adhere to the principles and requirements of the anti-corruption policy aimed at countering corruption and reducing corruption risks</w:t>
      </w:r>
      <w:r w:rsidRPr="008E1D9F">
        <w:rPr>
          <w:rFonts w:cstheme="minorHAnsi"/>
          <w:sz w:val="16"/>
          <w:lang w:val="en-US"/>
        </w:rPr>
        <w:t>.</w:t>
      </w:r>
    </w:p>
    <w:p w:rsidR="008E1D9F" w:rsidRPr="008E1D9F" w:rsidRDefault="008E1D9F" w:rsidP="008E1D9F">
      <w:pPr>
        <w:spacing w:after="0" w:line="240" w:lineRule="auto"/>
        <w:ind w:firstLine="709"/>
        <w:jc w:val="both"/>
        <w:rPr>
          <w:rFonts w:cstheme="minorHAnsi"/>
          <w:sz w:val="20"/>
          <w:szCs w:val="28"/>
        </w:rPr>
      </w:pPr>
    </w:p>
    <w:p w:rsidR="008E1D9F" w:rsidRPr="008E1D9F" w:rsidRDefault="008E1D9F" w:rsidP="008E1D9F">
      <w:pPr>
        <w:spacing w:after="0" w:line="240" w:lineRule="auto"/>
        <w:ind w:firstLine="709"/>
        <w:jc w:val="both"/>
        <w:rPr>
          <w:rFonts w:cstheme="minorHAnsi"/>
          <w:b/>
          <w:bCs/>
          <w:i/>
          <w:sz w:val="20"/>
          <w:szCs w:val="26"/>
        </w:rPr>
      </w:pPr>
    </w:p>
    <w:p w:rsidR="008E1D9F" w:rsidRPr="008E1D9F" w:rsidRDefault="008E1D9F" w:rsidP="008E1D9F">
      <w:pPr>
        <w:spacing w:after="0" w:line="240" w:lineRule="auto"/>
        <w:ind w:firstLine="709"/>
        <w:jc w:val="both"/>
        <w:rPr>
          <w:rFonts w:cstheme="minorHAnsi"/>
          <w:b/>
          <w:bCs/>
          <w:i/>
          <w:sz w:val="20"/>
          <w:szCs w:val="26"/>
        </w:rPr>
      </w:pPr>
    </w:p>
    <w:p w:rsidR="008E1D9F" w:rsidRPr="008E1D9F" w:rsidRDefault="008E1D9F" w:rsidP="008E1D9F">
      <w:pPr>
        <w:spacing w:after="0" w:line="240" w:lineRule="auto"/>
        <w:rPr>
          <w:rFonts w:cstheme="minorHAnsi"/>
          <w:b/>
          <w:bCs/>
          <w:iCs/>
          <w:sz w:val="20"/>
          <w:szCs w:val="26"/>
        </w:rPr>
      </w:pPr>
      <w:r w:rsidRPr="008E1D9F">
        <w:rPr>
          <w:rFonts w:cstheme="minorHAnsi"/>
          <w:sz w:val="16"/>
          <w:lang w:val="en-US"/>
        </w:rPr>
        <w:t xml:space="preserve">              </w:t>
      </w:r>
      <w:r w:rsidRPr="008E1D9F">
        <w:rPr>
          <w:rFonts w:cstheme="minorHAnsi"/>
          <w:b/>
          <w:bCs/>
          <w:sz w:val="20"/>
          <w:szCs w:val="28"/>
          <w:lang w:val="en-US"/>
        </w:rPr>
        <w:t>Procedure for Reporting Facts and Suspicions of a Corrupt Nature</w:t>
      </w:r>
    </w:p>
    <w:p w:rsidR="008E1D9F" w:rsidRPr="008E1D9F" w:rsidRDefault="008E1D9F" w:rsidP="008E1D9F">
      <w:pPr>
        <w:spacing w:after="0" w:line="240" w:lineRule="auto"/>
        <w:ind w:firstLine="709"/>
        <w:jc w:val="both"/>
        <w:rPr>
          <w:rFonts w:cstheme="minorHAnsi"/>
          <w:b/>
          <w:bCs/>
          <w:i/>
          <w:sz w:val="20"/>
          <w:szCs w:val="26"/>
        </w:rPr>
      </w:pPr>
    </w:p>
    <w:p w:rsidR="008E1D9F" w:rsidRPr="008E1D9F" w:rsidRDefault="008E1D9F" w:rsidP="008E1D9F">
      <w:pPr>
        <w:spacing w:after="0" w:line="240" w:lineRule="auto"/>
        <w:ind w:firstLine="709"/>
        <w:jc w:val="both"/>
        <w:rPr>
          <w:rFonts w:cstheme="minorHAnsi"/>
          <w:i/>
          <w:sz w:val="20"/>
          <w:szCs w:val="26"/>
          <w:lang w:val="en-US"/>
        </w:rPr>
      </w:pPr>
      <w:r w:rsidRPr="008E1D9F">
        <w:rPr>
          <w:rFonts w:cstheme="minorHAnsi"/>
          <w:b/>
          <w:bCs/>
          <w:i/>
          <w:sz w:val="20"/>
          <w:szCs w:val="26"/>
        </w:rPr>
        <w:t>1</w:t>
      </w:r>
      <w:r w:rsidRPr="008E1D9F">
        <w:rPr>
          <w:rFonts w:ascii="MS Gothic" w:eastAsia="MS Gothic" w:hAnsi="MS Gothic" w:cs="MS Gothic" w:hint="eastAsia"/>
          <w:b/>
          <w:bCs/>
          <w:i/>
          <w:sz w:val="20"/>
          <w:szCs w:val="26"/>
        </w:rPr>
        <w:t>․</w:t>
      </w:r>
      <w:r w:rsidRPr="008E1D9F">
        <w:rPr>
          <w:rFonts w:cstheme="minorHAnsi"/>
          <w:b/>
          <w:bCs/>
          <w:i/>
          <w:sz w:val="20"/>
          <w:szCs w:val="26"/>
        </w:rPr>
        <w:t xml:space="preserve"> What to repor</w:t>
      </w:r>
      <w:r w:rsidRPr="008E1D9F">
        <w:rPr>
          <w:rFonts w:cstheme="minorHAnsi"/>
          <w:b/>
          <w:bCs/>
          <w:i/>
          <w:sz w:val="20"/>
          <w:szCs w:val="26"/>
          <w:lang w:val="en-US"/>
        </w:rPr>
        <w:t>t</w:t>
      </w:r>
    </w:p>
    <w:p w:rsidR="008E1D9F" w:rsidRPr="008E1D9F" w:rsidRDefault="008E1D9F" w:rsidP="008E1D9F">
      <w:pPr>
        <w:pStyle w:val="ListParagraph"/>
        <w:numPr>
          <w:ilvl w:val="0"/>
          <w:numId w:val="14"/>
        </w:numPr>
        <w:spacing w:after="0" w:line="240" w:lineRule="auto"/>
        <w:jc w:val="both"/>
        <w:rPr>
          <w:rFonts w:cstheme="minorHAnsi"/>
          <w:sz w:val="20"/>
          <w:szCs w:val="26"/>
        </w:rPr>
      </w:pPr>
      <w:r w:rsidRPr="008E1D9F">
        <w:rPr>
          <w:rFonts w:cstheme="minorHAnsi"/>
          <w:sz w:val="20"/>
          <w:szCs w:val="28"/>
          <w:lang w:val="en-US"/>
        </w:rPr>
        <w:lastRenderedPageBreak/>
        <w:t>reporting on demanding, offering, giving, receiving, extorting a bribe, or mediating for a bribe in order to perform an official action</w:t>
      </w:r>
    </w:p>
    <w:p w:rsidR="008E1D9F" w:rsidRPr="008E1D9F" w:rsidRDefault="008E1D9F" w:rsidP="008E1D9F">
      <w:pPr>
        <w:pStyle w:val="ListParagraph"/>
        <w:numPr>
          <w:ilvl w:val="0"/>
          <w:numId w:val="14"/>
        </w:numPr>
        <w:spacing w:after="160" w:line="240" w:lineRule="auto"/>
        <w:jc w:val="both"/>
        <w:rPr>
          <w:rFonts w:cstheme="minorHAnsi"/>
          <w:sz w:val="20"/>
          <w:szCs w:val="28"/>
        </w:rPr>
      </w:pPr>
      <w:r w:rsidRPr="008E1D9F">
        <w:rPr>
          <w:rFonts w:cstheme="minorHAnsi"/>
          <w:sz w:val="20"/>
          <w:szCs w:val="28"/>
          <w:lang w:val="en-US"/>
        </w:rPr>
        <w:t xml:space="preserve"> reporting on the use /abuse/ of official position for the purpose of pursuing personal interests</w:t>
      </w:r>
    </w:p>
    <w:p w:rsidR="008E1D9F" w:rsidRPr="008E1D9F" w:rsidRDefault="008E1D9F" w:rsidP="008E1D9F">
      <w:pPr>
        <w:pStyle w:val="ListParagraph"/>
        <w:numPr>
          <w:ilvl w:val="0"/>
          <w:numId w:val="14"/>
        </w:numPr>
        <w:spacing w:after="0" w:line="240" w:lineRule="auto"/>
        <w:jc w:val="both"/>
        <w:rPr>
          <w:rFonts w:cstheme="minorHAnsi"/>
          <w:sz w:val="20"/>
          <w:szCs w:val="28"/>
        </w:rPr>
      </w:pPr>
      <w:r w:rsidRPr="008E1D9F">
        <w:rPr>
          <w:rFonts w:cstheme="minorHAnsi"/>
          <w:sz w:val="20"/>
          <w:szCs w:val="28"/>
        </w:rPr>
        <w:t>reporting on conflicts of interest (personal interest, family ties, interconnectedness)</w:t>
      </w:r>
    </w:p>
    <w:p w:rsidR="008E1D9F" w:rsidRPr="008E1D9F" w:rsidRDefault="008E1D9F" w:rsidP="008E1D9F">
      <w:pPr>
        <w:pStyle w:val="ListParagraph"/>
        <w:numPr>
          <w:ilvl w:val="0"/>
          <w:numId w:val="14"/>
        </w:numPr>
        <w:spacing w:after="0" w:line="240" w:lineRule="auto"/>
        <w:jc w:val="both"/>
        <w:rPr>
          <w:rFonts w:cstheme="minorHAnsi"/>
          <w:sz w:val="20"/>
          <w:szCs w:val="26"/>
        </w:rPr>
      </w:pPr>
      <w:r w:rsidRPr="008E1D9F">
        <w:rPr>
          <w:rFonts w:cstheme="minorHAnsi"/>
          <w:sz w:val="16"/>
          <w:lang w:val="en-US"/>
        </w:rPr>
        <w:t xml:space="preserve"> </w:t>
      </w:r>
      <w:r w:rsidRPr="008E1D9F">
        <w:rPr>
          <w:rFonts w:cstheme="minorHAnsi"/>
          <w:sz w:val="20"/>
          <w:szCs w:val="28"/>
          <w:lang w:val="en-US"/>
        </w:rPr>
        <w:t>reporting on exerting illegal influence on procurement and tender processes</w:t>
      </w:r>
    </w:p>
    <w:p w:rsidR="008E1D9F" w:rsidRPr="008E1D9F" w:rsidRDefault="008E1D9F" w:rsidP="008E1D9F">
      <w:pPr>
        <w:pStyle w:val="ListParagraph"/>
        <w:numPr>
          <w:ilvl w:val="0"/>
          <w:numId w:val="14"/>
        </w:numPr>
        <w:spacing w:after="0" w:line="240" w:lineRule="auto"/>
        <w:jc w:val="both"/>
        <w:rPr>
          <w:rFonts w:cstheme="minorHAnsi"/>
          <w:sz w:val="20"/>
          <w:szCs w:val="28"/>
        </w:rPr>
      </w:pPr>
      <w:r w:rsidRPr="008E1D9F">
        <w:rPr>
          <w:rFonts w:cstheme="minorHAnsi"/>
          <w:sz w:val="20"/>
          <w:szCs w:val="28"/>
        </w:rPr>
        <w:t>reporting on violations occurring during the acceptance process of completed works, services rendered, and goods purchased (e.g., signing acceptance certificates for "paper-only" transactions or incomplete deliveries, accepting goods, services, or works that do not comply with the procurement specifications, etc.)</w:t>
      </w:r>
    </w:p>
    <w:p w:rsidR="008E1D9F" w:rsidRPr="008E1D9F" w:rsidRDefault="008E1D9F" w:rsidP="008E1D9F">
      <w:pPr>
        <w:pStyle w:val="ListParagraph"/>
        <w:numPr>
          <w:ilvl w:val="0"/>
          <w:numId w:val="14"/>
        </w:numPr>
        <w:spacing w:after="0" w:line="240" w:lineRule="auto"/>
        <w:jc w:val="both"/>
        <w:rPr>
          <w:rFonts w:cstheme="minorHAnsi"/>
          <w:sz w:val="20"/>
          <w:szCs w:val="28"/>
        </w:rPr>
      </w:pPr>
      <w:r w:rsidRPr="008E1D9F">
        <w:rPr>
          <w:rFonts w:cstheme="minorHAnsi"/>
          <w:sz w:val="20"/>
          <w:szCs w:val="28"/>
          <w:lang w:val="en-US"/>
        </w:rPr>
        <w:t>reporting on the falsification of documents, reports, and audit/inspection results</w:t>
      </w:r>
    </w:p>
    <w:p w:rsidR="008E1D9F" w:rsidRPr="008E1D9F" w:rsidRDefault="008E1D9F" w:rsidP="008E1D9F">
      <w:pPr>
        <w:pStyle w:val="ListParagraph"/>
        <w:numPr>
          <w:ilvl w:val="0"/>
          <w:numId w:val="14"/>
        </w:numPr>
        <w:spacing w:after="0" w:line="240" w:lineRule="auto"/>
        <w:jc w:val="both"/>
        <w:rPr>
          <w:rFonts w:cstheme="minorHAnsi"/>
          <w:sz w:val="20"/>
          <w:szCs w:val="28"/>
        </w:rPr>
      </w:pPr>
      <w:r w:rsidRPr="008E1D9F">
        <w:rPr>
          <w:rFonts w:cstheme="minorHAnsi"/>
          <w:sz w:val="20"/>
          <w:szCs w:val="28"/>
        </w:rPr>
        <w:t>reporting on violations in the field of human resources policy (e.g., conducting formal/fictitious competitions, hiring, promoting to high-level positions, or certifying individuals who are unqualified or lack the necessary skills, etc.)</w:t>
      </w:r>
    </w:p>
    <w:p w:rsidR="008E1D9F" w:rsidRPr="008E1D9F" w:rsidRDefault="008E1D9F" w:rsidP="008E1D9F">
      <w:pPr>
        <w:pStyle w:val="ListParagraph"/>
        <w:numPr>
          <w:ilvl w:val="0"/>
          <w:numId w:val="14"/>
        </w:numPr>
        <w:spacing w:after="0" w:line="240" w:lineRule="auto"/>
        <w:jc w:val="both"/>
        <w:rPr>
          <w:rFonts w:cstheme="minorHAnsi"/>
          <w:sz w:val="20"/>
          <w:szCs w:val="28"/>
        </w:rPr>
      </w:pPr>
      <w:r w:rsidRPr="008E1D9F">
        <w:rPr>
          <w:rFonts w:cstheme="minorHAnsi"/>
          <w:sz w:val="20"/>
          <w:szCs w:val="28"/>
        </w:rPr>
        <w:t xml:space="preserve">reporting on favoritism/patronage exercised through the use of official position (e.g., giving preference in various fields to friends, relatives, or political allies) </w:t>
      </w:r>
    </w:p>
    <w:p w:rsidR="008E1D9F" w:rsidRPr="008E1D9F" w:rsidRDefault="008E1D9F" w:rsidP="008E1D9F">
      <w:pPr>
        <w:pStyle w:val="ListParagraph"/>
        <w:numPr>
          <w:ilvl w:val="0"/>
          <w:numId w:val="14"/>
        </w:numPr>
        <w:spacing w:after="0" w:line="240" w:lineRule="auto"/>
        <w:jc w:val="both"/>
        <w:rPr>
          <w:rFonts w:cstheme="minorHAnsi"/>
          <w:sz w:val="20"/>
          <w:szCs w:val="28"/>
        </w:rPr>
      </w:pPr>
      <w:r w:rsidRPr="008E1D9F">
        <w:rPr>
          <w:rFonts w:cstheme="minorHAnsi"/>
          <w:sz w:val="20"/>
          <w:szCs w:val="28"/>
          <w:lang w:val="en-US"/>
        </w:rPr>
        <w:t>reporting on other actions or inactions of a corrupt nature</w:t>
      </w:r>
    </w:p>
    <w:p w:rsidR="008E1D9F" w:rsidRPr="008E1D9F" w:rsidRDefault="008E1D9F" w:rsidP="008E1D9F">
      <w:pPr>
        <w:spacing w:after="0" w:line="240" w:lineRule="auto"/>
        <w:jc w:val="both"/>
        <w:rPr>
          <w:rFonts w:ascii="GHEA Grapalat" w:hAnsi="GHEA Grapalat"/>
          <w:sz w:val="20"/>
          <w:szCs w:val="26"/>
        </w:rPr>
      </w:pPr>
    </w:p>
    <w:p w:rsidR="008E1D9F" w:rsidRPr="008E1D9F" w:rsidRDefault="008E1D9F" w:rsidP="008E1D9F">
      <w:pPr>
        <w:spacing w:after="0" w:line="240" w:lineRule="auto"/>
        <w:jc w:val="both"/>
        <w:rPr>
          <w:rFonts w:ascii="GHEA Grapalat" w:hAnsi="GHEA Grapalat"/>
          <w:b/>
          <w:bCs/>
          <w:i/>
          <w:sz w:val="20"/>
          <w:szCs w:val="26"/>
          <w:lang w:val="en-US"/>
        </w:rPr>
      </w:pPr>
      <w:r w:rsidRPr="008E1D9F">
        <w:rPr>
          <w:rFonts w:ascii="GHEA Grapalat" w:hAnsi="GHEA Grapalat"/>
          <w:b/>
          <w:bCs/>
          <w:i/>
          <w:sz w:val="20"/>
          <w:szCs w:val="26"/>
        </w:rPr>
        <w:t>2</w:t>
      </w:r>
      <w:r w:rsidRPr="008E1D9F">
        <w:rPr>
          <w:rFonts w:ascii="MS Mincho" w:eastAsia="MS Mincho" w:hAnsi="MS Mincho" w:cs="MS Mincho" w:hint="eastAsia"/>
          <w:b/>
          <w:bCs/>
          <w:i/>
          <w:sz w:val="20"/>
          <w:szCs w:val="26"/>
        </w:rPr>
        <w:t>․</w:t>
      </w:r>
      <w:r w:rsidRPr="008E1D9F">
        <w:rPr>
          <w:rFonts w:ascii="GHEA Grapalat" w:hAnsi="GHEA Grapalat"/>
          <w:b/>
          <w:bCs/>
          <w:i/>
          <w:sz w:val="20"/>
          <w:szCs w:val="26"/>
        </w:rPr>
        <w:t xml:space="preserve"> Who can re</w:t>
      </w:r>
      <w:r w:rsidRPr="008E1D9F">
        <w:rPr>
          <w:rFonts w:ascii="GHEA Grapalat" w:hAnsi="GHEA Grapalat"/>
          <w:b/>
          <w:bCs/>
          <w:i/>
          <w:sz w:val="20"/>
          <w:szCs w:val="26"/>
          <w:lang w:val="en-US"/>
        </w:rPr>
        <w:t>port</w:t>
      </w:r>
    </w:p>
    <w:p w:rsidR="008E1D9F" w:rsidRPr="008E1D9F" w:rsidRDefault="008E1D9F" w:rsidP="008E1D9F">
      <w:pPr>
        <w:pStyle w:val="ListParagraph"/>
        <w:numPr>
          <w:ilvl w:val="0"/>
          <w:numId w:val="14"/>
        </w:numPr>
        <w:spacing w:after="0" w:line="240" w:lineRule="auto"/>
        <w:jc w:val="both"/>
        <w:rPr>
          <w:rFonts w:cstheme="minorHAnsi"/>
          <w:sz w:val="20"/>
          <w:szCs w:val="26"/>
        </w:rPr>
      </w:pPr>
      <w:r w:rsidRPr="008E1D9F">
        <w:rPr>
          <w:rFonts w:cstheme="minorHAnsi"/>
          <w:sz w:val="20"/>
          <w:szCs w:val="28"/>
          <w:lang w:val="en-US"/>
        </w:rPr>
        <w:t>any employee of HAEK CJSC, regardless of their position</w:t>
      </w:r>
    </w:p>
    <w:p w:rsidR="008E1D9F" w:rsidRPr="008E1D9F" w:rsidRDefault="008E1D9F" w:rsidP="008E1D9F">
      <w:pPr>
        <w:pStyle w:val="ListParagraph"/>
        <w:numPr>
          <w:ilvl w:val="0"/>
          <w:numId w:val="14"/>
        </w:numPr>
        <w:spacing w:after="0" w:line="240" w:lineRule="auto"/>
        <w:jc w:val="both"/>
        <w:rPr>
          <w:rFonts w:cstheme="minorHAnsi"/>
          <w:sz w:val="20"/>
          <w:szCs w:val="28"/>
        </w:rPr>
      </w:pPr>
      <w:r w:rsidRPr="008E1D9F">
        <w:rPr>
          <w:rFonts w:cstheme="minorHAnsi"/>
          <w:sz w:val="20"/>
          <w:szCs w:val="28"/>
          <w:lang w:val="en-US"/>
        </w:rPr>
        <w:t>employees of contracting organizations</w:t>
      </w:r>
    </w:p>
    <w:p w:rsidR="008E1D9F" w:rsidRPr="008E1D9F" w:rsidRDefault="008E1D9F" w:rsidP="008E1D9F">
      <w:pPr>
        <w:pStyle w:val="ListParagraph"/>
        <w:spacing w:after="0" w:line="240" w:lineRule="auto"/>
        <w:jc w:val="both"/>
        <w:rPr>
          <w:rFonts w:ascii="GHEA Grapalat" w:hAnsi="GHEA Grapalat"/>
          <w:sz w:val="20"/>
          <w:szCs w:val="26"/>
        </w:rPr>
      </w:pPr>
    </w:p>
    <w:p w:rsidR="008E1D9F" w:rsidRPr="008E1D9F" w:rsidRDefault="008E1D9F" w:rsidP="008E1D9F">
      <w:pPr>
        <w:spacing w:after="0" w:line="240" w:lineRule="auto"/>
        <w:jc w:val="both"/>
        <w:rPr>
          <w:rFonts w:ascii="GHEA Grapalat" w:hAnsi="GHEA Grapalat"/>
          <w:b/>
          <w:bCs/>
          <w:i/>
          <w:iCs/>
          <w:sz w:val="20"/>
          <w:szCs w:val="28"/>
          <w:lang w:val="en-US"/>
        </w:rPr>
      </w:pPr>
      <w:r w:rsidRPr="008E1D9F">
        <w:rPr>
          <w:rFonts w:ascii="GHEA Grapalat" w:hAnsi="GHEA Grapalat"/>
          <w:b/>
          <w:bCs/>
          <w:i/>
          <w:sz w:val="20"/>
          <w:szCs w:val="26"/>
        </w:rPr>
        <w:t>3</w:t>
      </w:r>
      <w:r w:rsidRPr="008E1D9F">
        <w:rPr>
          <w:rFonts w:ascii="MS Mincho" w:eastAsia="MS Mincho" w:hAnsi="MS Mincho" w:cs="MS Mincho" w:hint="eastAsia"/>
          <w:b/>
          <w:bCs/>
          <w:i/>
          <w:sz w:val="20"/>
          <w:szCs w:val="26"/>
        </w:rPr>
        <w:t xml:space="preserve">․ </w:t>
      </w:r>
      <w:r w:rsidRPr="008E1D9F">
        <w:rPr>
          <w:b/>
          <w:bCs/>
          <w:i/>
          <w:iCs/>
          <w:sz w:val="20"/>
          <w:szCs w:val="28"/>
          <w:lang w:val="en-US"/>
        </w:rPr>
        <w:t>How to Report Information</w:t>
      </w:r>
    </w:p>
    <w:p w:rsidR="008E1D9F" w:rsidRPr="008E1D9F" w:rsidRDefault="008E1D9F" w:rsidP="008E1D9F">
      <w:pPr>
        <w:pStyle w:val="ListParagraph"/>
        <w:numPr>
          <w:ilvl w:val="0"/>
          <w:numId w:val="14"/>
        </w:numPr>
        <w:spacing w:after="0" w:line="240" w:lineRule="auto"/>
        <w:jc w:val="both"/>
        <w:rPr>
          <w:rFonts w:ascii="GHEA Grapalat" w:hAnsi="GHEA Grapalat"/>
          <w:sz w:val="20"/>
          <w:szCs w:val="28"/>
        </w:rPr>
      </w:pPr>
      <w:r w:rsidRPr="008E1D9F">
        <w:rPr>
          <w:sz w:val="20"/>
          <w:szCs w:val="28"/>
          <w:lang w:val="en-US"/>
        </w:rPr>
        <w:lastRenderedPageBreak/>
        <w:t>submit to the management of HAEK CJSC in accordance with the established procedure</w:t>
      </w:r>
    </w:p>
    <w:p w:rsidR="008E1D9F" w:rsidRPr="008E1D9F" w:rsidRDefault="008E1D9F" w:rsidP="008E1D9F">
      <w:pPr>
        <w:pStyle w:val="ListParagraph"/>
        <w:numPr>
          <w:ilvl w:val="0"/>
          <w:numId w:val="14"/>
        </w:numPr>
        <w:spacing w:after="0" w:line="240" w:lineRule="auto"/>
        <w:jc w:val="both"/>
        <w:rPr>
          <w:rFonts w:ascii="GHEA Grapalat" w:hAnsi="GHEA Grapalat"/>
          <w:sz w:val="20"/>
          <w:szCs w:val="26"/>
        </w:rPr>
      </w:pPr>
      <w:r w:rsidRPr="008E1D9F">
        <w:rPr>
          <w:sz w:val="16"/>
        </w:rPr>
        <w:t xml:space="preserve"> </w:t>
      </w:r>
      <w:r w:rsidRPr="008E1D9F">
        <w:rPr>
          <w:sz w:val="20"/>
          <w:szCs w:val="28"/>
        </w:rPr>
        <w:t xml:space="preserve">submit in written (including </w:t>
      </w:r>
      <w:r w:rsidRPr="008E1D9F">
        <w:rPr>
          <w:b/>
          <w:bCs/>
          <w:sz w:val="20"/>
          <w:szCs w:val="28"/>
        </w:rPr>
        <w:t>anonymous</w:t>
      </w:r>
      <w:r w:rsidRPr="008E1D9F">
        <w:rPr>
          <w:sz w:val="20"/>
          <w:szCs w:val="28"/>
        </w:rPr>
        <w:t xml:space="preserve"> letters sent to the email address) or oral form to the employees of the Economic Security Group (ESG) of HAEK CJSC</w:t>
      </w:r>
    </w:p>
    <w:p w:rsidR="008E1D9F" w:rsidRPr="008E1D9F" w:rsidRDefault="008E1D9F" w:rsidP="008E1D9F">
      <w:pPr>
        <w:spacing w:after="0" w:line="240" w:lineRule="auto"/>
        <w:jc w:val="both"/>
        <w:rPr>
          <w:rFonts w:ascii="GHEA Grapalat" w:hAnsi="GHEA Grapalat"/>
          <w:b/>
          <w:bCs/>
          <w:i/>
          <w:sz w:val="20"/>
          <w:szCs w:val="26"/>
        </w:rPr>
      </w:pPr>
    </w:p>
    <w:p w:rsidR="008E1D9F" w:rsidRPr="008E1D9F" w:rsidRDefault="008E1D9F" w:rsidP="008E1D9F">
      <w:pPr>
        <w:spacing w:after="0" w:line="240" w:lineRule="auto"/>
        <w:jc w:val="both"/>
        <w:rPr>
          <w:rFonts w:ascii="GHEA Grapalat" w:hAnsi="GHEA Grapalat"/>
          <w:b/>
          <w:bCs/>
          <w:i/>
          <w:iCs/>
          <w:sz w:val="20"/>
          <w:szCs w:val="28"/>
          <w:lang w:val="en-US"/>
        </w:rPr>
      </w:pPr>
      <w:r w:rsidRPr="008E1D9F">
        <w:rPr>
          <w:rFonts w:ascii="GHEA Grapalat" w:hAnsi="GHEA Grapalat"/>
          <w:b/>
          <w:bCs/>
          <w:i/>
          <w:sz w:val="20"/>
          <w:szCs w:val="26"/>
        </w:rPr>
        <w:t>4</w:t>
      </w:r>
      <w:r w:rsidRPr="008E1D9F">
        <w:rPr>
          <w:rFonts w:ascii="MS Mincho" w:eastAsia="MS Mincho" w:hAnsi="MS Mincho" w:cs="MS Mincho" w:hint="eastAsia"/>
          <w:b/>
          <w:bCs/>
          <w:i/>
          <w:sz w:val="20"/>
          <w:szCs w:val="26"/>
        </w:rPr>
        <w:t>․</w:t>
      </w:r>
      <w:r w:rsidRPr="008E1D9F">
        <w:rPr>
          <w:rFonts w:ascii="GHEA Grapalat" w:hAnsi="GHEA Grapalat"/>
          <w:b/>
          <w:bCs/>
          <w:i/>
          <w:sz w:val="20"/>
          <w:szCs w:val="26"/>
        </w:rPr>
        <w:t xml:space="preserve"> </w:t>
      </w:r>
      <w:r w:rsidRPr="008E1D9F">
        <w:rPr>
          <w:b/>
          <w:bCs/>
          <w:i/>
          <w:iCs/>
          <w:sz w:val="20"/>
          <w:szCs w:val="28"/>
          <w:lang w:val="en-US"/>
        </w:rPr>
        <w:t>What should the submitted information contain?</w:t>
      </w:r>
    </w:p>
    <w:p w:rsidR="008E1D9F" w:rsidRPr="008E1D9F" w:rsidRDefault="008E1D9F" w:rsidP="008E1D9F">
      <w:pPr>
        <w:pStyle w:val="ListParagraph"/>
        <w:numPr>
          <w:ilvl w:val="0"/>
          <w:numId w:val="14"/>
        </w:numPr>
        <w:spacing w:after="0" w:line="240" w:lineRule="auto"/>
        <w:jc w:val="both"/>
        <w:rPr>
          <w:rFonts w:ascii="GHEA Grapalat" w:hAnsi="GHEA Grapalat"/>
          <w:sz w:val="20"/>
          <w:szCs w:val="28"/>
        </w:rPr>
      </w:pPr>
      <w:r w:rsidRPr="008E1D9F">
        <w:rPr>
          <w:sz w:val="20"/>
          <w:szCs w:val="28"/>
          <w:lang w:val="en-US"/>
        </w:rPr>
        <w:t>nature of the incident /what has occurred</w:t>
      </w:r>
    </w:p>
    <w:p w:rsidR="008E1D9F" w:rsidRPr="008E1D9F" w:rsidRDefault="008E1D9F" w:rsidP="008E1D9F">
      <w:pPr>
        <w:pStyle w:val="ListParagraph"/>
        <w:numPr>
          <w:ilvl w:val="0"/>
          <w:numId w:val="14"/>
        </w:numPr>
        <w:spacing w:after="0" w:line="240" w:lineRule="auto"/>
        <w:jc w:val="both"/>
        <w:rPr>
          <w:rFonts w:ascii="GHEA Grapalat" w:hAnsi="GHEA Grapalat"/>
          <w:sz w:val="20"/>
          <w:szCs w:val="28"/>
        </w:rPr>
      </w:pPr>
      <w:r w:rsidRPr="008E1D9F">
        <w:rPr>
          <w:sz w:val="20"/>
          <w:szCs w:val="28"/>
          <w:lang w:val="en-US"/>
        </w:rPr>
        <w:t>date and location of the incident</w:t>
      </w:r>
    </w:p>
    <w:p w:rsidR="008E1D9F" w:rsidRPr="008E1D9F" w:rsidRDefault="008E1D9F" w:rsidP="008E1D9F">
      <w:pPr>
        <w:pStyle w:val="ListParagraph"/>
        <w:numPr>
          <w:ilvl w:val="0"/>
          <w:numId w:val="14"/>
        </w:numPr>
        <w:spacing w:after="0" w:line="240" w:lineRule="auto"/>
        <w:jc w:val="both"/>
        <w:rPr>
          <w:rFonts w:ascii="GHEA Grapalat" w:hAnsi="GHEA Grapalat"/>
          <w:sz w:val="20"/>
          <w:szCs w:val="28"/>
        </w:rPr>
      </w:pPr>
      <w:r w:rsidRPr="008E1D9F">
        <w:rPr>
          <w:sz w:val="20"/>
          <w:szCs w:val="28"/>
          <w:lang w:val="en-US"/>
        </w:rPr>
        <w:t>details of the persons involved</w:t>
      </w:r>
    </w:p>
    <w:p w:rsidR="008E1D9F" w:rsidRPr="008E1D9F" w:rsidRDefault="008E1D9F" w:rsidP="008E1D9F">
      <w:pPr>
        <w:pStyle w:val="ListParagraph"/>
        <w:numPr>
          <w:ilvl w:val="0"/>
          <w:numId w:val="14"/>
        </w:numPr>
        <w:spacing w:after="0" w:line="240" w:lineRule="auto"/>
        <w:jc w:val="both"/>
        <w:rPr>
          <w:rFonts w:ascii="GHEA Grapalat" w:hAnsi="GHEA Grapalat"/>
          <w:sz w:val="20"/>
          <w:szCs w:val="28"/>
        </w:rPr>
      </w:pPr>
      <w:r w:rsidRPr="008E1D9F">
        <w:rPr>
          <w:sz w:val="20"/>
          <w:szCs w:val="28"/>
        </w:rPr>
        <w:t>available evidence /documents, correspondence, information about witnesses</w:t>
      </w:r>
    </w:p>
    <w:p w:rsidR="008E1D9F" w:rsidRPr="008E1D9F" w:rsidRDefault="008E1D9F" w:rsidP="008E1D9F">
      <w:pPr>
        <w:spacing w:after="0" w:line="240" w:lineRule="auto"/>
        <w:jc w:val="both"/>
        <w:rPr>
          <w:b/>
          <w:bCs/>
          <w:sz w:val="20"/>
          <w:szCs w:val="28"/>
          <w:u w:val="single"/>
          <w:lang w:val="en-US"/>
        </w:rPr>
      </w:pPr>
      <w:r w:rsidRPr="008E1D9F">
        <w:rPr>
          <w:b/>
          <w:bCs/>
          <w:sz w:val="20"/>
          <w:szCs w:val="28"/>
          <w:u w:val="single"/>
          <w:lang w:val="en-US"/>
        </w:rPr>
        <w:t>The information will be reviewed even in the event of incomplete data, provided that it has been submitted in good faith.</w:t>
      </w:r>
    </w:p>
    <w:p w:rsidR="008E1D9F" w:rsidRPr="008E1D9F" w:rsidRDefault="008E1D9F" w:rsidP="008E1D9F">
      <w:pPr>
        <w:spacing w:after="0" w:line="240" w:lineRule="auto"/>
        <w:jc w:val="both"/>
        <w:rPr>
          <w:rFonts w:ascii="GHEA Grapalat" w:hAnsi="GHEA Grapalat"/>
          <w:b/>
          <w:bCs/>
          <w:sz w:val="20"/>
          <w:szCs w:val="28"/>
          <w:u w:val="single"/>
          <w:lang w:val="en-US"/>
        </w:rPr>
      </w:pPr>
    </w:p>
    <w:p w:rsidR="008E1D9F" w:rsidRPr="008E1D9F" w:rsidRDefault="008E1D9F" w:rsidP="008E1D9F">
      <w:pPr>
        <w:spacing w:after="0" w:line="240" w:lineRule="auto"/>
        <w:jc w:val="both"/>
        <w:rPr>
          <w:rFonts w:ascii="GHEA Grapalat" w:hAnsi="GHEA Grapalat"/>
          <w:sz w:val="20"/>
          <w:szCs w:val="26"/>
        </w:rPr>
      </w:pPr>
    </w:p>
    <w:p w:rsidR="008E1D9F" w:rsidRPr="008E1D9F" w:rsidRDefault="008E1D9F" w:rsidP="008E1D9F">
      <w:pPr>
        <w:spacing w:after="0" w:line="240" w:lineRule="auto"/>
        <w:jc w:val="both"/>
        <w:rPr>
          <w:rFonts w:ascii="GHEA Grapalat" w:hAnsi="GHEA Grapalat"/>
          <w:b/>
          <w:bCs/>
          <w:i/>
          <w:iCs/>
          <w:sz w:val="20"/>
          <w:szCs w:val="28"/>
        </w:rPr>
      </w:pPr>
      <w:r w:rsidRPr="008E1D9F">
        <w:rPr>
          <w:rFonts w:ascii="GHEA Grapalat" w:hAnsi="GHEA Grapalat"/>
          <w:b/>
          <w:bCs/>
          <w:i/>
          <w:sz w:val="20"/>
          <w:szCs w:val="26"/>
        </w:rPr>
        <w:t>5</w:t>
      </w:r>
      <w:r w:rsidRPr="008E1D9F">
        <w:rPr>
          <w:rFonts w:ascii="MS Mincho" w:eastAsia="MS Mincho" w:hAnsi="MS Mincho" w:cs="MS Mincho" w:hint="eastAsia"/>
          <w:b/>
          <w:bCs/>
          <w:i/>
          <w:sz w:val="20"/>
          <w:szCs w:val="26"/>
        </w:rPr>
        <w:t>․</w:t>
      </w:r>
      <w:r w:rsidRPr="008E1D9F">
        <w:rPr>
          <w:rFonts w:ascii="GHEA Grapalat" w:hAnsi="GHEA Grapalat"/>
          <w:b/>
          <w:bCs/>
          <w:i/>
          <w:sz w:val="20"/>
          <w:szCs w:val="26"/>
        </w:rPr>
        <w:t xml:space="preserve"> </w:t>
      </w:r>
      <w:r w:rsidRPr="008E1D9F">
        <w:rPr>
          <w:b/>
          <w:bCs/>
          <w:i/>
          <w:iCs/>
          <w:sz w:val="20"/>
          <w:szCs w:val="28"/>
        </w:rPr>
        <w:t>Guarantees for whistleblowers reporting corruption facts and suspicions</w:t>
      </w:r>
    </w:p>
    <w:p w:rsidR="008E1D9F" w:rsidRPr="008E1D9F" w:rsidRDefault="008E1D9F" w:rsidP="008E1D9F">
      <w:pPr>
        <w:pStyle w:val="ListParagraph"/>
        <w:numPr>
          <w:ilvl w:val="0"/>
          <w:numId w:val="14"/>
        </w:numPr>
        <w:spacing w:after="0" w:line="240" w:lineRule="auto"/>
        <w:jc w:val="both"/>
        <w:rPr>
          <w:rFonts w:ascii="GHEA Grapalat" w:hAnsi="GHEA Grapalat"/>
          <w:sz w:val="20"/>
          <w:szCs w:val="28"/>
        </w:rPr>
      </w:pPr>
      <w:r w:rsidRPr="008E1D9F">
        <w:rPr>
          <w:sz w:val="20"/>
          <w:szCs w:val="28"/>
          <w:lang w:val="en-US"/>
        </w:rPr>
        <w:t>confidentiality of the information source</w:t>
      </w:r>
    </w:p>
    <w:p w:rsidR="008E1D9F" w:rsidRPr="008E1D9F" w:rsidRDefault="008E1D9F" w:rsidP="008E1D9F">
      <w:pPr>
        <w:pStyle w:val="ListParagraph"/>
        <w:numPr>
          <w:ilvl w:val="0"/>
          <w:numId w:val="14"/>
        </w:numPr>
        <w:spacing w:after="0" w:line="240" w:lineRule="auto"/>
        <w:jc w:val="both"/>
        <w:rPr>
          <w:rFonts w:ascii="GHEA Grapalat" w:hAnsi="GHEA Grapalat"/>
          <w:sz w:val="20"/>
          <w:szCs w:val="28"/>
        </w:rPr>
      </w:pPr>
      <w:r w:rsidRPr="008E1D9F">
        <w:rPr>
          <w:sz w:val="20"/>
          <w:szCs w:val="28"/>
          <w:lang w:val="en-US"/>
        </w:rPr>
        <w:t>protection of the person reporting the information</w:t>
      </w:r>
    </w:p>
    <w:p w:rsidR="008E1D9F" w:rsidRPr="008E1D9F" w:rsidRDefault="008E1D9F" w:rsidP="008E1D9F">
      <w:pPr>
        <w:pStyle w:val="ListParagraph"/>
        <w:numPr>
          <w:ilvl w:val="0"/>
          <w:numId w:val="14"/>
        </w:numPr>
        <w:spacing w:after="0" w:line="240" w:lineRule="auto"/>
        <w:jc w:val="both"/>
        <w:rPr>
          <w:rFonts w:ascii="GHEA Grapalat" w:hAnsi="GHEA Grapalat"/>
          <w:sz w:val="20"/>
          <w:szCs w:val="28"/>
        </w:rPr>
      </w:pPr>
      <w:r w:rsidRPr="008E1D9F">
        <w:rPr>
          <w:sz w:val="20"/>
          <w:szCs w:val="28"/>
          <w:lang w:val="en-US"/>
        </w:rPr>
        <w:t>prohibition of retaliation, pressure, and discrimination for reporting information in good faith (retaliation against a person who reported information constitutes a violation of the legislation of the Republic of Armenia and the requirements of the ISO 37001:2016 international standard)</w:t>
      </w:r>
    </w:p>
    <w:p w:rsidR="008E1D9F" w:rsidRPr="008E1D9F" w:rsidRDefault="008E1D9F" w:rsidP="008E1D9F">
      <w:pPr>
        <w:pStyle w:val="ListParagraph"/>
        <w:numPr>
          <w:ilvl w:val="0"/>
          <w:numId w:val="14"/>
        </w:numPr>
        <w:spacing w:after="0" w:line="240" w:lineRule="auto"/>
        <w:jc w:val="both"/>
        <w:rPr>
          <w:rFonts w:ascii="GHEA Grapalat" w:hAnsi="GHEA Grapalat"/>
          <w:sz w:val="20"/>
          <w:szCs w:val="28"/>
        </w:rPr>
      </w:pPr>
      <w:r w:rsidRPr="008E1D9F">
        <w:rPr>
          <w:sz w:val="20"/>
          <w:szCs w:val="28"/>
          <w:lang w:val="en-US"/>
        </w:rPr>
        <w:t>review of any information in accordance with the established procedure</w:t>
      </w:r>
    </w:p>
    <w:p w:rsidR="008E1D9F" w:rsidRPr="008E1D9F" w:rsidRDefault="008E1D9F" w:rsidP="008E1D9F">
      <w:pPr>
        <w:spacing w:after="0" w:line="240" w:lineRule="auto"/>
        <w:jc w:val="both"/>
        <w:rPr>
          <w:rFonts w:ascii="GHEA Grapalat" w:hAnsi="GHEA Grapalat"/>
          <w:sz w:val="20"/>
          <w:szCs w:val="26"/>
        </w:rPr>
      </w:pPr>
    </w:p>
    <w:p w:rsidR="008E1D9F" w:rsidRPr="008E1D9F" w:rsidRDefault="008E1D9F" w:rsidP="008E1D9F">
      <w:pPr>
        <w:spacing w:after="0" w:line="240" w:lineRule="auto"/>
        <w:jc w:val="both"/>
        <w:rPr>
          <w:rFonts w:ascii="GHEA Grapalat" w:hAnsi="GHEA Grapalat"/>
          <w:b/>
          <w:bCs/>
          <w:i/>
          <w:sz w:val="20"/>
          <w:szCs w:val="26"/>
        </w:rPr>
      </w:pPr>
      <w:r w:rsidRPr="008E1D9F">
        <w:rPr>
          <w:rFonts w:ascii="GHEA Grapalat" w:hAnsi="GHEA Grapalat"/>
          <w:b/>
          <w:bCs/>
          <w:i/>
          <w:sz w:val="20"/>
          <w:szCs w:val="26"/>
        </w:rPr>
        <w:t>6</w:t>
      </w:r>
      <w:r w:rsidRPr="008E1D9F">
        <w:rPr>
          <w:rFonts w:ascii="MS Mincho" w:eastAsia="MS Mincho" w:hAnsi="MS Mincho" w:cs="MS Mincho" w:hint="eastAsia"/>
          <w:b/>
          <w:bCs/>
          <w:i/>
          <w:sz w:val="20"/>
          <w:szCs w:val="26"/>
        </w:rPr>
        <w:t>․</w:t>
      </w:r>
      <w:r w:rsidRPr="008E1D9F">
        <w:rPr>
          <w:rFonts w:ascii="GHEA Grapalat" w:hAnsi="GHEA Grapalat"/>
          <w:b/>
          <w:bCs/>
          <w:i/>
          <w:sz w:val="20"/>
          <w:szCs w:val="26"/>
        </w:rPr>
        <w:t xml:space="preserve"> </w:t>
      </w:r>
      <w:r w:rsidRPr="008E1D9F">
        <w:rPr>
          <w:sz w:val="16"/>
        </w:rPr>
        <w:t xml:space="preserve"> </w:t>
      </w:r>
      <w:r w:rsidRPr="008E1D9F">
        <w:rPr>
          <w:b/>
          <w:bCs/>
          <w:i/>
          <w:iCs/>
          <w:sz w:val="20"/>
          <w:szCs w:val="28"/>
        </w:rPr>
        <w:t>Responsibility</w:t>
      </w:r>
    </w:p>
    <w:p w:rsidR="008E1D9F" w:rsidRPr="008E1D9F" w:rsidRDefault="008E1D9F" w:rsidP="008E1D9F">
      <w:pPr>
        <w:pStyle w:val="ListParagraph"/>
        <w:numPr>
          <w:ilvl w:val="0"/>
          <w:numId w:val="14"/>
        </w:numPr>
        <w:spacing w:after="0" w:line="240" w:lineRule="auto"/>
        <w:jc w:val="both"/>
        <w:rPr>
          <w:rFonts w:ascii="GHEA Grapalat" w:hAnsi="GHEA Grapalat"/>
          <w:sz w:val="20"/>
          <w:szCs w:val="26"/>
        </w:rPr>
      </w:pPr>
      <w:r w:rsidRPr="008E1D9F">
        <w:rPr>
          <w:sz w:val="20"/>
          <w:szCs w:val="28"/>
        </w:rPr>
        <w:t>submitting intentionally false information entails liability in accordance with the legislation of the Republic of Armenia</w:t>
      </w:r>
    </w:p>
    <w:p w:rsidR="008E1D9F" w:rsidRPr="008E1D9F" w:rsidRDefault="008E1D9F" w:rsidP="008E1D9F">
      <w:pPr>
        <w:pStyle w:val="ListParagraph"/>
        <w:numPr>
          <w:ilvl w:val="0"/>
          <w:numId w:val="14"/>
        </w:numPr>
        <w:spacing w:after="0" w:line="240" w:lineRule="auto"/>
        <w:jc w:val="both"/>
        <w:rPr>
          <w:rFonts w:ascii="GHEA Grapalat" w:hAnsi="GHEA Grapalat"/>
          <w:sz w:val="20"/>
          <w:szCs w:val="28"/>
        </w:rPr>
      </w:pPr>
      <w:r w:rsidRPr="008E1D9F">
        <w:rPr>
          <w:sz w:val="20"/>
          <w:szCs w:val="28"/>
        </w:rPr>
        <w:t xml:space="preserve">failure to report known information regarding corruption-related offenses, intentional concealment of information, or being informed </w:t>
      </w:r>
      <w:r w:rsidRPr="008E1D9F">
        <w:rPr>
          <w:sz w:val="20"/>
          <w:szCs w:val="28"/>
        </w:rPr>
        <w:lastRenderedPageBreak/>
        <w:t>and remaining inactive may be considered a breach of official duties</w:t>
      </w:r>
    </w:p>
    <w:p w:rsidR="008E1D9F" w:rsidRPr="008E1D9F" w:rsidRDefault="008E1D9F" w:rsidP="008E1D9F">
      <w:pPr>
        <w:spacing w:after="0" w:line="240" w:lineRule="auto"/>
        <w:jc w:val="both"/>
        <w:rPr>
          <w:rFonts w:ascii="GHEA Grapalat" w:hAnsi="GHEA Grapalat"/>
          <w:sz w:val="20"/>
          <w:szCs w:val="28"/>
        </w:rPr>
      </w:pPr>
    </w:p>
    <w:p w:rsidR="008E1D9F" w:rsidRPr="008E1D9F" w:rsidRDefault="008E1D9F" w:rsidP="008E1D9F">
      <w:pPr>
        <w:spacing w:after="0" w:line="240" w:lineRule="auto"/>
        <w:jc w:val="both"/>
        <w:rPr>
          <w:rFonts w:ascii="GHEA Grapalat" w:hAnsi="GHEA Grapalat"/>
          <w:b/>
          <w:bCs/>
          <w:sz w:val="20"/>
          <w:szCs w:val="28"/>
        </w:rPr>
      </w:pPr>
      <w:r w:rsidRPr="008E1D9F">
        <w:rPr>
          <w:b/>
          <w:bCs/>
          <w:sz w:val="20"/>
          <w:szCs w:val="28"/>
        </w:rPr>
        <w:t>The Memo is subject to mandatory familiarization by the personnel of HAEK CJSC and all employees of contracting organizations involved in business relations with the ANPP</w:t>
      </w:r>
    </w:p>
    <w:p w:rsidR="008E1D9F" w:rsidRPr="008E1D9F" w:rsidRDefault="008E1D9F" w:rsidP="008E1D9F">
      <w:pPr>
        <w:spacing w:after="0" w:line="240" w:lineRule="auto"/>
        <w:jc w:val="both"/>
        <w:rPr>
          <w:rFonts w:ascii="Sylfaen" w:hAnsi="Sylfaen"/>
          <w:sz w:val="20"/>
          <w:szCs w:val="28"/>
        </w:rPr>
      </w:pPr>
      <w:r w:rsidRPr="008E1D9F">
        <w:rPr>
          <w:rFonts w:ascii="GHEA Grapalat" w:hAnsi="GHEA Grapalat"/>
          <w:sz w:val="20"/>
          <w:szCs w:val="26"/>
        </w:rPr>
        <w:t xml:space="preserve">      </w:t>
      </w:r>
      <w:r w:rsidRPr="008E1D9F">
        <w:rPr>
          <w:sz w:val="20"/>
          <w:szCs w:val="28"/>
        </w:rPr>
        <w:t>If necessary, the Economic Security Group of HAEK CJSC will provide consultation on countering corruption phenomena.</w:t>
      </w:r>
    </w:p>
    <w:p w:rsidR="008E1D9F" w:rsidRPr="008E1D9F" w:rsidRDefault="008E1D9F" w:rsidP="008E1D9F">
      <w:pPr>
        <w:spacing w:after="0" w:line="240" w:lineRule="auto"/>
        <w:jc w:val="both"/>
        <w:rPr>
          <w:rFonts w:ascii="Sylfaen" w:hAnsi="Sylfaen"/>
          <w:sz w:val="20"/>
          <w:szCs w:val="26"/>
        </w:rPr>
      </w:pPr>
    </w:p>
    <w:p w:rsidR="008E1D9F" w:rsidRPr="008E1D9F" w:rsidRDefault="008E1D9F" w:rsidP="008E1D9F">
      <w:pPr>
        <w:spacing w:after="0" w:line="240" w:lineRule="auto"/>
        <w:jc w:val="both"/>
        <w:rPr>
          <w:rFonts w:ascii="GHEA Grapalat" w:hAnsi="GHEA Grapalat"/>
          <w:i/>
          <w:sz w:val="20"/>
          <w:szCs w:val="26"/>
          <w:u w:val="single"/>
        </w:rPr>
      </w:pPr>
      <w:r w:rsidRPr="008E1D9F">
        <w:rPr>
          <w:rFonts w:ascii="GHEA Grapalat" w:hAnsi="GHEA Grapalat"/>
          <w:b/>
          <w:bCs/>
          <w:i/>
          <w:sz w:val="20"/>
          <w:szCs w:val="26"/>
        </w:rPr>
        <w:t xml:space="preserve">    </w:t>
      </w:r>
      <w:r w:rsidRPr="008E1D9F">
        <w:rPr>
          <w:b/>
          <w:bCs/>
          <w:i/>
          <w:iCs/>
          <w:sz w:val="20"/>
          <w:szCs w:val="28"/>
          <w:u w:val="single"/>
          <w:lang w:val="en-US"/>
        </w:rPr>
        <w:t>Contact Details:</w:t>
      </w:r>
      <w:r w:rsidRPr="008E1D9F">
        <w:rPr>
          <w:rFonts w:ascii="GHEA Grapalat" w:hAnsi="GHEA Grapalat"/>
          <w:i/>
          <w:sz w:val="20"/>
          <w:szCs w:val="26"/>
          <w:u w:val="single"/>
        </w:rPr>
        <w:t xml:space="preserve"> </w:t>
      </w:r>
    </w:p>
    <w:p w:rsidR="008E1D9F" w:rsidRPr="008E1D9F" w:rsidRDefault="008E1D9F" w:rsidP="008E1D9F">
      <w:pPr>
        <w:spacing w:after="0" w:line="240" w:lineRule="auto"/>
        <w:jc w:val="both"/>
        <w:rPr>
          <w:rFonts w:ascii="GHEA Grapalat" w:hAnsi="GHEA Grapalat"/>
          <w:sz w:val="20"/>
          <w:szCs w:val="26"/>
        </w:rPr>
      </w:pPr>
      <w:r w:rsidRPr="008E1D9F">
        <w:rPr>
          <w:sz w:val="16"/>
          <w:lang w:val="en-US"/>
        </w:rPr>
        <w:t xml:space="preserve"> </w:t>
      </w:r>
      <w:r w:rsidRPr="008E1D9F">
        <w:rPr>
          <w:sz w:val="20"/>
          <w:szCs w:val="28"/>
          <w:lang w:val="en-US"/>
        </w:rPr>
        <w:t>Official phone number of the Economic Security Group:</w:t>
      </w:r>
      <w:r w:rsidRPr="008E1D9F">
        <w:rPr>
          <w:rFonts w:ascii="GHEA Grapalat" w:hAnsi="GHEA Grapalat"/>
          <w:sz w:val="20"/>
          <w:szCs w:val="26"/>
        </w:rPr>
        <w:t xml:space="preserve"> </w:t>
      </w:r>
      <w:r w:rsidRPr="008E1D9F">
        <w:rPr>
          <w:rFonts w:ascii="GHEA Grapalat" w:hAnsi="GHEA Grapalat"/>
          <w:b/>
          <w:bCs/>
          <w:sz w:val="20"/>
          <w:szCs w:val="26"/>
        </w:rPr>
        <w:t>30-40, 53-96</w:t>
      </w:r>
    </w:p>
    <w:p w:rsidR="008E1D9F" w:rsidRPr="008E1D9F" w:rsidRDefault="008E1D9F" w:rsidP="008E1D9F">
      <w:pPr>
        <w:spacing w:after="0" w:line="240" w:lineRule="auto"/>
        <w:jc w:val="both"/>
        <w:rPr>
          <w:rFonts w:ascii="GHEA Grapalat" w:hAnsi="GHEA Grapalat"/>
          <w:sz w:val="20"/>
          <w:szCs w:val="26"/>
        </w:rPr>
      </w:pPr>
      <w:r w:rsidRPr="008E1D9F">
        <w:rPr>
          <w:sz w:val="20"/>
          <w:szCs w:val="28"/>
        </w:rPr>
        <w:t>Personal phone number of the ESG Head, Davit Ashoti Tovmasyan</w:t>
      </w:r>
      <w:r w:rsidRPr="008E1D9F">
        <w:rPr>
          <w:sz w:val="20"/>
          <w:szCs w:val="28"/>
          <w:lang w:val="en-US"/>
        </w:rPr>
        <w:t>:</w:t>
      </w:r>
      <w:r w:rsidRPr="008E1D9F">
        <w:rPr>
          <w:rFonts w:ascii="GHEA Grapalat" w:hAnsi="GHEA Grapalat"/>
          <w:b/>
          <w:bCs/>
          <w:sz w:val="20"/>
          <w:szCs w:val="28"/>
        </w:rPr>
        <w:t xml:space="preserve"> +</w:t>
      </w:r>
      <w:r w:rsidRPr="008E1D9F">
        <w:rPr>
          <w:rFonts w:ascii="GHEA Grapalat" w:hAnsi="GHEA Grapalat"/>
          <w:b/>
          <w:bCs/>
          <w:sz w:val="20"/>
          <w:szCs w:val="26"/>
        </w:rPr>
        <w:t>374-93-21-25-67</w:t>
      </w:r>
    </w:p>
    <w:p w:rsidR="008E1D9F" w:rsidRPr="008E1D9F" w:rsidRDefault="008E1D9F" w:rsidP="008E1D9F">
      <w:pPr>
        <w:spacing w:after="0" w:line="240" w:lineRule="auto"/>
        <w:jc w:val="both"/>
        <w:rPr>
          <w:rFonts w:ascii="GHEA Grapalat" w:hAnsi="GHEA Grapalat"/>
          <w:sz w:val="20"/>
          <w:szCs w:val="26"/>
        </w:rPr>
      </w:pPr>
      <w:r w:rsidRPr="008E1D9F">
        <w:rPr>
          <w:sz w:val="20"/>
          <w:szCs w:val="28"/>
        </w:rPr>
        <w:t>Work email address</w:t>
      </w:r>
      <w:r w:rsidRPr="008E1D9F">
        <w:rPr>
          <w:rFonts w:ascii="GHEA Grapalat" w:hAnsi="GHEA Grapalat"/>
          <w:sz w:val="20"/>
          <w:szCs w:val="26"/>
          <w:lang w:val="en-US"/>
        </w:rPr>
        <w:t xml:space="preserve">: </w:t>
      </w:r>
      <w:hyperlink r:id="rId15" w:history="1">
        <w:r w:rsidRPr="008E1D9F">
          <w:rPr>
            <w:rStyle w:val="Hyperlink"/>
            <w:rFonts w:ascii="GHEA Grapalat" w:hAnsi="GHEA Grapalat"/>
            <w:sz w:val="20"/>
            <w:szCs w:val="26"/>
          </w:rPr>
          <w:t>davit.tovmasyan@anpp.am</w:t>
        </w:r>
      </w:hyperlink>
    </w:p>
    <w:p w:rsidR="008E1D9F" w:rsidRPr="008E1D9F" w:rsidRDefault="008E1D9F" w:rsidP="008E1D9F">
      <w:pPr>
        <w:spacing w:after="0" w:line="240" w:lineRule="auto"/>
        <w:jc w:val="both"/>
        <w:rPr>
          <w:rFonts w:ascii="GHEA Grapalat" w:hAnsi="GHEA Grapalat"/>
          <w:sz w:val="20"/>
          <w:szCs w:val="26"/>
        </w:rPr>
      </w:pPr>
      <w:r w:rsidRPr="008E1D9F">
        <w:rPr>
          <w:sz w:val="20"/>
          <w:szCs w:val="28"/>
        </w:rPr>
        <w:t>Personal email address:</w:t>
      </w:r>
      <w:r w:rsidRPr="008E1D9F">
        <w:rPr>
          <w:rFonts w:ascii="GHEA Grapalat" w:hAnsi="GHEA Grapalat"/>
          <w:sz w:val="20"/>
          <w:szCs w:val="26"/>
        </w:rPr>
        <w:t xml:space="preserve"> </w:t>
      </w:r>
      <w:hyperlink r:id="rId16" w:history="1">
        <w:r w:rsidRPr="008E1D9F">
          <w:rPr>
            <w:rStyle w:val="Hyperlink"/>
            <w:rFonts w:ascii="GHEA Grapalat" w:hAnsi="GHEA Grapalat"/>
            <w:sz w:val="20"/>
            <w:szCs w:val="26"/>
          </w:rPr>
          <w:t>david.ashot777@gmail.com</w:t>
        </w:r>
      </w:hyperlink>
    </w:p>
    <w:p w:rsidR="008E1D9F" w:rsidRPr="008E1D9F" w:rsidRDefault="008E1D9F" w:rsidP="008E1D9F">
      <w:pPr>
        <w:spacing w:after="0" w:line="240" w:lineRule="auto"/>
        <w:ind w:left="-142"/>
        <w:jc w:val="both"/>
        <w:rPr>
          <w:rFonts w:ascii="GHEA Grapalat" w:hAnsi="GHEA Grapalat"/>
          <w:sz w:val="20"/>
          <w:szCs w:val="26"/>
        </w:rPr>
      </w:pPr>
    </w:p>
    <w:p w:rsidR="00925759" w:rsidRPr="008E1D9F" w:rsidRDefault="00244DB9" w:rsidP="008F6898">
      <w:pPr>
        <w:spacing w:after="0" w:line="240" w:lineRule="auto"/>
        <w:ind w:right="-1" w:firstLine="284"/>
        <w:jc w:val="both"/>
        <w:rPr>
          <w:rFonts w:ascii="GHEA Grapalat" w:hAnsi="GHEA Grapalat"/>
          <w:b/>
          <w:bCs/>
          <w:i/>
          <w:sz w:val="14"/>
          <w:szCs w:val="20"/>
        </w:rPr>
      </w:pPr>
      <w:r w:rsidRPr="008E1D9F">
        <w:rPr>
          <w:rFonts w:ascii="GHEA Grapalat" w:hAnsi="GHEA Grapalat"/>
          <w:b/>
          <w:bCs/>
          <w:i/>
          <w:sz w:val="14"/>
          <w:szCs w:val="20"/>
        </w:rPr>
        <w:tab/>
      </w:r>
    </w:p>
    <w:sectPr w:rsidR="00925759" w:rsidRPr="008E1D9F" w:rsidSect="008E1D9F">
      <w:type w:val="continuous"/>
      <w:pgSz w:w="15840" w:h="12240" w:orient="landscape"/>
      <w:pgMar w:top="335" w:right="672" w:bottom="284" w:left="426" w:header="709" w:footer="68" w:gutter="0"/>
      <w:cols w:num="3" w:space="567"/>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373803" w:rsidRDefault="00373803" w:rsidP="006C3BA2">
      <w:pPr>
        <w:spacing w:after="0" w:line="240" w:lineRule="auto"/>
      </w:pPr>
      <w:r>
        <w:separator/>
      </w:r>
    </w:p>
  </w:endnote>
  <w:endnote w:type="continuationSeparator" w:id="0">
    <w:p w:rsidR="00373803" w:rsidRDefault="00373803" w:rsidP="006C3BA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GHEA Grapalat">
    <w:panose1 w:val="02000506050000020003"/>
    <w:charset w:val="00"/>
    <w:family w:val="modern"/>
    <w:notTrueType/>
    <w:pitch w:val="variable"/>
    <w:sig w:usb0="A00006AF" w:usb1="5000204B" w:usb2="00000000" w:usb3="00000000" w:csb0="0000009F" w:csb1="00000000"/>
  </w:font>
  <w:font w:name="Calibri">
    <w:panose1 w:val="020F0502020204030204"/>
    <w:charset w:val="CC"/>
    <w:family w:val="swiss"/>
    <w:pitch w:val="variable"/>
    <w:sig w:usb0="E00002FF" w:usb1="4000ACFF" w:usb2="00000001" w:usb3="00000000" w:csb0="0000019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Light">
    <w:panose1 w:val="020F0302020204030204"/>
    <w:charset w:val="CC"/>
    <w:family w:val="swiss"/>
    <w:pitch w:val="variable"/>
    <w:sig w:usb0="A00002EF" w:usb1="4000207B" w:usb2="00000000" w:usb3="00000000" w:csb0="0000019F" w:csb1="00000000"/>
  </w:font>
  <w:font w:name="Sylfaen">
    <w:panose1 w:val="010A0502050306030303"/>
    <w:charset w:val="CC"/>
    <w:family w:val="roman"/>
    <w:pitch w:val="variable"/>
    <w:sig w:usb0="04000687" w:usb1="00000000" w:usb2="00000000" w:usb3="00000000" w:csb0="0000009F" w:csb1="00000000"/>
  </w:font>
  <w:font w:name="Arial Armenian">
    <w:panose1 w:val="020B0604020202020204"/>
    <w:charset w:val="00"/>
    <w:family w:val="swiss"/>
    <w:pitch w:val="variable"/>
    <w:sig w:usb0="00000003" w:usb1="00000000" w:usb2="00000000" w:usb3="00000000" w:csb0="00000001" w:csb1="00000000"/>
  </w:font>
  <w:font w:name="Arial LatArm">
    <w:panose1 w:val="020B0604020202020204"/>
    <w:charset w:val="00"/>
    <w:family w:val="swiss"/>
    <w:pitch w:val="variable"/>
    <w:sig w:usb0="00000003" w:usb1="00000000" w:usb2="00000000" w:usb3="00000000" w:csb0="00000001" w:csb1="00000000"/>
  </w:font>
  <w:font w:name="Arial">
    <w:panose1 w:val="020B0604020202020204"/>
    <w:charset w:val="CC"/>
    <w:family w:val="swiss"/>
    <w:pitch w:val="variable"/>
    <w:sig w:usb0="E0002AFF" w:usb1="C0007843" w:usb2="00000009" w:usb3="00000000" w:csb0="000001FF" w:csb1="00000000"/>
  </w:font>
  <w:font w:name="Arial Unicode MS">
    <w:panose1 w:val="020B0604020202020204"/>
    <w:charset w:val="00"/>
    <w:family w:val="roman"/>
    <w:notTrueType/>
    <w:pitch w:val="variable"/>
    <w:sig w:usb0="00000003" w:usb1="00000000" w:usb2="00000000" w:usb3="00000000" w:csb0="00000001" w:csb1="00000000"/>
  </w:font>
  <w:font w:name="Arial CYR">
    <w:panose1 w:val="020B0604020202020204"/>
    <w:charset w:val="CC"/>
    <w:family w:val="swiss"/>
    <w:pitch w:val="variable"/>
    <w:sig w:usb0="E0002AFF" w:usb1="C0007843"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Cambria Math">
    <w:panose1 w:val="02040503050406030204"/>
    <w:charset w:val="CC"/>
    <w:family w:val="roman"/>
    <w:pitch w:val="variable"/>
    <w:sig w:usb0="E00002FF" w:usb1="420024FF" w:usb2="00000000" w:usb3="00000000" w:csb0="0000019F" w:csb1="00000000"/>
  </w:font>
  <w:font w:name="MS Gothic">
    <w:altName w:val="ＭＳ ゴシック"/>
    <w:panose1 w:val="020B0609070205080204"/>
    <w:charset w:val="80"/>
    <w:family w:val="modern"/>
    <w:pitch w:val="fixed"/>
    <w:sig w:usb0="E00002FF" w:usb1="6AC7FDFB" w:usb2="00000012" w:usb3="00000000" w:csb0="000200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373803" w:rsidRDefault="00373803" w:rsidP="006C3BA2">
      <w:pPr>
        <w:spacing w:after="0" w:line="240" w:lineRule="auto"/>
      </w:pPr>
      <w:r>
        <w:separator/>
      </w:r>
    </w:p>
  </w:footnote>
  <w:footnote w:type="continuationSeparator" w:id="0">
    <w:p w:rsidR="00373803" w:rsidRDefault="00373803" w:rsidP="006C3BA2">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89"/>
    <w:multiLevelType w:val="singleLevel"/>
    <w:tmpl w:val="FBDE3CEA"/>
    <w:lvl w:ilvl="0">
      <w:start w:val="1"/>
      <w:numFmt w:val="bullet"/>
      <w:pStyle w:val="ListBullet"/>
      <w:lvlText w:val=""/>
      <w:lvlJc w:val="left"/>
      <w:pPr>
        <w:tabs>
          <w:tab w:val="num" w:pos="360"/>
        </w:tabs>
        <w:ind w:left="360" w:hanging="360"/>
      </w:pPr>
      <w:rPr>
        <w:rFonts w:ascii="Symbol" w:hAnsi="Symbol" w:hint="default"/>
      </w:rPr>
    </w:lvl>
  </w:abstractNum>
  <w:abstractNum w:abstractNumId="1">
    <w:nsid w:val="095778D2"/>
    <w:multiLevelType w:val="hybridMultilevel"/>
    <w:tmpl w:val="B928C05C"/>
    <w:lvl w:ilvl="0" w:tplc="78666240">
      <w:start w:val="1"/>
      <w:numFmt w:val="decimal"/>
      <w:lvlText w:val="%1."/>
      <w:lvlJc w:val="left"/>
      <w:pPr>
        <w:ind w:left="1080" w:hanging="72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264970D6"/>
    <w:multiLevelType w:val="hybridMultilevel"/>
    <w:tmpl w:val="F62CBE10"/>
    <w:lvl w:ilvl="0" w:tplc="11B81938">
      <w:start w:val="2020"/>
      <w:numFmt w:val="bullet"/>
      <w:lvlText w:val="-"/>
      <w:lvlJc w:val="left"/>
      <w:pPr>
        <w:ind w:left="630" w:hanging="360"/>
      </w:pPr>
      <w:rPr>
        <w:rFonts w:ascii="GHEA Grapalat" w:eastAsiaTheme="minorHAnsi" w:hAnsi="GHEA Grapalat" w:cstheme="minorBidi" w:hint="default"/>
      </w:rPr>
    </w:lvl>
    <w:lvl w:ilvl="1" w:tplc="04190003" w:tentative="1">
      <w:start w:val="1"/>
      <w:numFmt w:val="bullet"/>
      <w:lvlText w:val="o"/>
      <w:lvlJc w:val="left"/>
      <w:pPr>
        <w:ind w:left="1350" w:hanging="360"/>
      </w:pPr>
      <w:rPr>
        <w:rFonts w:ascii="Courier New" w:hAnsi="Courier New" w:cs="Courier New" w:hint="default"/>
      </w:rPr>
    </w:lvl>
    <w:lvl w:ilvl="2" w:tplc="04190005" w:tentative="1">
      <w:start w:val="1"/>
      <w:numFmt w:val="bullet"/>
      <w:lvlText w:val=""/>
      <w:lvlJc w:val="left"/>
      <w:pPr>
        <w:ind w:left="2070" w:hanging="360"/>
      </w:pPr>
      <w:rPr>
        <w:rFonts w:ascii="Wingdings" w:hAnsi="Wingdings" w:hint="default"/>
      </w:rPr>
    </w:lvl>
    <w:lvl w:ilvl="3" w:tplc="04190001" w:tentative="1">
      <w:start w:val="1"/>
      <w:numFmt w:val="bullet"/>
      <w:lvlText w:val=""/>
      <w:lvlJc w:val="left"/>
      <w:pPr>
        <w:ind w:left="2790" w:hanging="360"/>
      </w:pPr>
      <w:rPr>
        <w:rFonts w:ascii="Symbol" w:hAnsi="Symbol" w:hint="default"/>
      </w:rPr>
    </w:lvl>
    <w:lvl w:ilvl="4" w:tplc="04190003" w:tentative="1">
      <w:start w:val="1"/>
      <w:numFmt w:val="bullet"/>
      <w:lvlText w:val="o"/>
      <w:lvlJc w:val="left"/>
      <w:pPr>
        <w:ind w:left="3510" w:hanging="360"/>
      </w:pPr>
      <w:rPr>
        <w:rFonts w:ascii="Courier New" w:hAnsi="Courier New" w:cs="Courier New" w:hint="default"/>
      </w:rPr>
    </w:lvl>
    <w:lvl w:ilvl="5" w:tplc="04190005" w:tentative="1">
      <w:start w:val="1"/>
      <w:numFmt w:val="bullet"/>
      <w:lvlText w:val=""/>
      <w:lvlJc w:val="left"/>
      <w:pPr>
        <w:ind w:left="4230" w:hanging="360"/>
      </w:pPr>
      <w:rPr>
        <w:rFonts w:ascii="Wingdings" w:hAnsi="Wingdings" w:hint="default"/>
      </w:rPr>
    </w:lvl>
    <w:lvl w:ilvl="6" w:tplc="04190001" w:tentative="1">
      <w:start w:val="1"/>
      <w:numFmt w:val="bullet"/>
      <w:lvlText w:val=""/>
      <w:lvlJc w:val="left"/>
      <w:pPr>
        <w:ind w:left="4950" w:hanging="360"/>
      </w:pPr>
      <w:rPr>
        <w:rFonts w:ascii="Symbol" w:hAnsi="Symbol" w:hint="default"/>
      </w:rPr>
    </w:lvl>
    <w:lvl w:ilvl="7" w:tplc="04190003" w:tentative="1">
      <w:start w:val="1"/>
      <w:numFmt w:val="bullet"/>
      <w:lvlText w:val="o"/>
      <w:lvlJc w:val="left"/>
      <w:pPr>
        <w:ind w:left="5670" w:hanging="360"/>
      </w:pPr>
      <w:rPr>
        <w:rFonts w:ascii="Courier New" w:hAnsi="Courier New" w:cs="Courier New" w:hint="default"/>
      </w:rPr>
    </w:lvl>
    <w:lvl w:ilvl="8" w:tplc="04190005" w:tentative="1">
      <w:start w:val="1"/>
      <w:numFmt w:val="bullet"/>
      <w:lvlText w:val=""/>
      <w:lvlJc w:val="left"/>
      <w:pPr>
        <w:ind w:left="6390" w:hanging="360"/>
      </w:pPr>
      <w:rPr>
        <w:rFonts w:ascii="Wingdings" w:hAnsi="Wingdings" w:hint="default"/>
      </w:rPr>
    </w:lvl>
  </w:abstractNum>
  <w:abstractNum w:abstractNumId="3">
    <w:nsid w:val="27F40906"/>
    <w:multiLevelType w:val="hybridMultilevel"/>
    <w:tmpl w:val="2E142AEE"/>
    <w:lvl w:ilvl="0" w:tplc="3EAEF826">
      <w:start w:val="1"/>
      <w:numFmt w:val="decimal"/>
      <w:lvlText w:val="%1."/>
      <w:lvlJc w:val="left"/>
      <w:pPr>
        <w:ind w:left="360" w:hanging="360"/>
      </w:pPr>
      <w:rPr>
        <w:b/>
        <w:sz w:val="22"/>
        <w:szCs w:val="2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nsid w:val="32A93D27"/>
    <w:multiLevelType w:val="hybridMultilevel"/>
    <w:tmpl w:val="1AA44F64"/>
    <w:lvl w:ilvl="0" w:tplc="2E3033D6">
      <w:numFmt w:val="bullet"/>
      <w:lvlText w:val="-"/>
      <w:lvlJc w:val="left"/>
      <w:pPr>
        <w:ind w:left="720" w:hanging="360"/>
      </w:pPr>
      <w:rPr>
        <w:rFonts w:ascii="Calibri" w:eastAsiaTheme="minorHAnsi" w:hAnsi="Calibri" w:cs="Calibri"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
    <w:nsid w:val="35677F61"/>
    <w:multiLevelType w:val="hybridMultilevel"/>
    <w:tmpl w:val="576893CC"/>
    <w:lvl w:ilvl="0" w:tplc="A46AE48C">
      <w:start w:val="1"/>
      <w:numFmt w:val="decimal"/>
      <w:lvlText w:val="%1."/>
      <w:lvlJc w:val="left"/>
      <w:pPr>
        <w:ind w:left="720" w:hanging="360"/>
      </w:pPr>
      <w:rPr>
        <w:rFonts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nsid w:val="4A027F68"/>
    <w:multiLevelType w:val="hybridMultilevel"/>
    <w:tmpl w:val="B928C05C"/>
    <w:lvl w:ilvl="0" w:tplc="78666240">
      <w:start w:val="1"/>
      <w:numFmt w:val="decimal"/>
      <w:lvlText w:val="%1."/>
      <w:lvlJc w:val="left"/>
      <w:pPr>
        <w:ind w:left="1080" w:hanging="72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nsid w:val="5B646655"/>
    <w:multiLevelType w:val="hybridMultilevel"/>
    <w:tmpl w:val="587A92F4"/>
    <w:lvl w:ilvl="0" w:tplc="2128858E">
      <w:start w:val="1"/>
      <w:numFmt w:val="decimal"/>
      <w:lvlText w:val="%1."/>
      <w:lvlJc w:val="left"/>
      <w:pPr>
        <w:ind w:left="360" w:hanging="360"/>
      </w:pPr>
      <w:rPr>
        <w:sz w:val="22"/>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8">
    <w:nsid w:val="5F965313"/>
    <w:multiLevelType w:val="hybridMultilevel"/>
    <w:tmpl w:val="44725C3C"/>
    <w:lvl w:ilvl="0" w:tplc="E2102052">
      <w:start w:val="1"/>
      <w:numFmt w:val="decimal"/>
      <w:lvlText w:val="%1."/>
      <w:lvlJc w:val="left"/>
      <w:pPr>
        <w:ind w:left="720" w:hanging="360"/>
      </w:pPr>
      <w:rPr>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60FD1B0B"/>
    <w:multiLevelType w:val="hybridMultilevel"/>
    <w:tmpl w:val="F48C426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61C347E1"/>
    <w:multiLevelType w:val="hybridMultilevel"/>
    <w:tmpl w:val="3992E926"/>
    <w:lvl w:ilvl="0" w:tplc="F8A8E9DA">
      <w:start w:val="1"/>
      <w:numFmt w:val="decimal"/>
      <w:lvlText w:val="%1."/>
      <w:lvlJc w:val="left"/>
      <w:pPr>
        <w:ind w:left="720" w:hanging="360"/>
      </w:pPr>
      <w:rPr>
        <w:rFonts w:ascii="GHEA Grapalat" w:hAnsi="GHEA Grapalat" w:hint="default"/>
        <w:i/>
        <w:color w:val="00B0F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6CD866CF"/>
    <w:multiLevelType w:val="hybridMultilevel"/>
    <w:tmpl w:val="576893CC"/>
    <w:lvl w:ilvl="0" w:tplc="A46AE48C">
      <w:start w:val="1"/>
      <w:numFmt w:val="decimal"/>
      <w:lvlText w:val="%1."/>
      <w:lvlJc w:val="left"/>
      <w:pPr>
        <w:ind w:left="2629" w:hanging="360"/>
      </w:pPr>
      <w:rPr>
        <w:rFonts w:hint="default"/>
        <w:b/>
      </w:rPr>
    </w:lvl>
    <w:lvl w:ilvl="1" w:tplc="04190019" w:tentative="1">
      <w:start w:val="1"/>
      <w:numFmt w:val="lowerLetter"/>
      <w:lvlText w:val="%2."/>
      <w:lvlJc w:val="left"/>
      <w:pPr>
        <w:ind w:left="3349" w:hanging="360"/>
      </w:pPr>
    </w:lvl>
    <w:lvl w:ilvl="2" w:tplc="0419001B" w:tentative="1">
      <w:start w:val="1"/>
      <w:numFmt w:val="lowerRoman"/>
      <w:lvlText w:val="%3."/>
      <w:lvlJc w:val="right"/>
      <w:pPr>
        <w:ind w:left="4069" w:hanging="180"/>
      </w:pPr>
    </w:lvl>
    <w:lvl w:ilvl="3" w:tplc="0419000F" w:tentative="1">
      <w:start w:val="1"/>
      <w:numFmt w:val="decimal"/>
      <w:lvlText w:val="%4."/>
      <w:lvlJc w:val="left"/>
      <w:pPr>
        <w:ind w:left="4789" w:hanging="360"/>
      </w:pPr>
    </w:lvl>
    <w:lvl w:ilvl="4" w:tplc="04190019" w:tentative="1">
      <w:start w:val="1"/>
      <w:numFmt w:val="lowerLetter"/>
      <w:lvlText w:val="%5."/>
      <w:lvlJc w:val="left"/>
      <w:pPr>
        <w:ind w:left="5509" w:hanging="360"/>
      </w:pPr>
    </w:lvl>
    <w:lvl w:ilvl="5" w:tplc="0419001B" w:tentative="1">
      <w:start w:val="1"/>
      <w:numFmt w:val="lowerRoman"/>
      <w:lvlText w:val="%6."/>
      <w:lvlJc w:val="right"/>
      <w:pPr>
        <w:ind w:left="6229" w:hanging="180"/>
      </w:pPr>
    </w:lvl>
    <w:lvl w:ilvl="6" w:tplc="0419000F" w:tentative="1">
      <w:start w:val="1"/>
      <w:numFmt w:val="decimal"/>
      <w:lvlText w:val="%7."/>
      <w:lvlJc w:val="left"/>
      <w:pPr>
        <w:ind w:left="6949" w:hanging="360"/>
      </w:pPr>
    </w:lvl>
    <w:lvl w:ilvl="7" w:tplc="04190019" w:tentative="1">
      <w:start w:val="1"/>
      <w:numFmt w:val="lowerLetter"/>
      <w:lvlText w:val="%8."/>
      <w:lvlJc w:val="left"/>
      <w:pPr>
        <w:ind w:left="7669" w:hanging="360"/>
      </w:pPr>
    </w:lvl>
    <w:lvl w:ilvl="8" w:tplc="0419001B" w:tentative="1">
      <w:start w:val="1"/>
      <w:numFmt w:val="lowerRoman"/>
      <w:lvlText w:val="%9."/>
      <w:lvlJc w:val="right"/>
      <w:pPr>
        <w:ind w:left="8389" w:hanging="180"/>
      </w:pPr>
    </w:lvl>
  </w:abstractNum>
  <w:abstractNum w:abstractNumId="12">
    <w:nsid w:val="773915FD"/>
    <w:multiLevelType w:val="hybridMultilevel"/>
    <w:tmpl w:val="74A67394"/>
    <w:lvl w:ilvl="0" w:tplc="E5B84FF2">
      <w:start w:val="1"/>
      <w:numFmt w:val="decimal"/>
      <w:lvlText w:val="%1."/>
      <w:lvlJc w:val="left"/>
      <w:pPr>
        <w:ind w:left="1146" w:hanging="360"/>
      </w:pPr>
      <w:rPr>
        <w:rFonts w:hint="default"/>
      </w:rPr>
    </w:lvl>
    <w:lvl w:ilvl="1" w:tplc="04190019" w:tentative="1">
      <w:start w:val="1"/>
      <w:numFmt w:val="lowerLetter"/>
      <w:lvlText w:val="%2."/>
      <w:lvlJc w:val="left"/>
      <w:pPr>
        <w:ind w:left="1866" w:hanging="360"/>
      </w:pPr>
    </w:lvl>
    <w:lvl w:ilvl="2" w:tplc="0419001B" w:tentative="1">
      <w:start w:val="1"/>
      <w:numFmt w:val="lowerRoman"/>
      <w:lvlText w:val="%3."/>
      <w:lvlJc w:val="right"/>
      <w:pPr>
        <w:ind w:left="2586" w:hanging="180"/>
      </w:pPr>
    </w:lvl>
    <w:lvl w:ilvl="3" w:tplc="0419000F" w:tentative="1">
      <w:start w:val="1"/>
      <w:numFmt w:val="decimal"/>
      <w:lvlText w:val="%4."/>
      <w:lvlJc w:val="left"/>
      <w:pPr>
        <w:ind w:left="3306" w:hanging="360"/>
      </w:pPr>
    </w:lvl>
    <w:lvl w:ilvl="4" w:tplc="04190019" w:tentative="1">
      <w:start w:val="1"/>
      <w:numFmt w:val="lowerLetter"/>
      <w:lvlText w:val="%5."/>
      <w:lvlJc w:val="left"/>
      <w:pPr>
        <w:ind w:left="4026" w:hanging="360"/>
      </w:pPr>
    </w:lvl>
    <w:lvl w:ilvl="5" w:tplc="0419001B" w:tentative="1">
      <w:start w:val="1"/>
      <w:numFmt w:val="lowerRoman"/>
      <w:lvlText w:val="%6."/>
      <w:lvlJc w:val="right"/>
      <w:pPr>
        <w:ind w:left="4746" w:hanging="180"/>
      </w:pPr>
    </w:lvl>
    <w:lvl w:ilvl="6" w:tplc="0419000F" w:tentative="1">
      <w:start w:val="1"/>
      <w:numFmt w:val="decimal"/>
      <w:lvlText w:val="%7."/>
      <w:lvlJc w:val="left"/>
      <w:pPr>
        <w:ind w:left="5466" w:hanging="360"/>
      </w:pPr>
    </w:lvl>
    <w:lvl w:ilvl="7" w:tplc="04190019" w:tentative="1">
      <w:start w:val="1"/>
      <w:numFmt w:val="lowerLetter"/>
      <w:lvlText w:val="%8."/>
      <w:lvlJc w:val="left"/>
      <w:pPr>
        <w:ind w:left="6186" w:hanging="360"/>
      </w:pPr>
    </w:lvl>
    <w:lvl w:ilvl="8" w:tplc="0419001B" w:tentative="1">
      <w:start w:val="1"/>
      <w:numFmt w:val="lowerRoman"/>
      <w:lvlText w:val="%9."/>
      <w:lvlJc w:val="right"/>
      <w:pPr>
        <w:ind w:left="6906" w:hanging="180"/>
      </w:pPr>
    </w:lvl>
  </w:abstractNum>
  <w:abstractNum w:abstractNumId="13">
    <w:nsid w:val="7B721323"/>
    <w:multiLevelType w:val="hybridMultilevel"/>
    <w:tmpl w:val="2E142AEE"/>
    <w:lvl w:ilvl="0" w:tplc="3EAEF826">
      <w:start w:val="1"/>
      <w:numFmt w:val="decimal"/>
      <w:lvlText w:val="%1."/>
      <w:lvlJc w:val="left"/>
      <w:pPr>
        <w:ind w:left="360" w:hanging="360"/>
      </w:pPr>
      <w:rPr>
        <w:b/>
        <w:sz w:val="22"/>
        <w:szCs w:val="2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
    <w:nsid w:val="7EF01EB7"/>
    <w:multiLevelType w:val="hybridMultilevel"/>
    <w:tmpl w:val="7BC8425C"/>
    <w:lvl w:ilvl="0" w:tplc="344A5932">
      <w:start w:val="1"/>
      <w:numFmt w:val="decimal"/>
      <w:lvlText w:val="%1."/>
      <w:lvlJc w:val="left"/>
      <w:pPr>
        <w:ind w:left="360" w:hanging="360"/>
      </w:pPr>
      <w:rPr>
        <w:b/>
        <w:color w:val="00B0F0"/>
        <w:sz w:val="20"/>
        <w:szCs w:val="2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0"/>
  </w:num>
  <w:num w:numId="2">
    <w:abstractNumId w:val="11"/>
  </w:num>
  <w:num w:numId="3">
    <w:abstractNumId w:val="5"/>
  </w:num>
  <w:num w:numId="4">
    <w:abstractNumId w:val="1"/>
  </w:num>
  <w:num w:numId="5">
    <w:abstractNumId w:val="6"/>
  </w:num>
  <w:num w:numId="6">
    <w:abstractNumId w:val="2"/>
  </w:num>
  <w:num w:numId="7">
    <w:abstractNumId w:val="13"/>
  </w:num>
  <w:num w:numId="8">
    <w:abstractNumId w:val="9"/>
  </w:num>
  <w:num w:numId="9">
    <w:abstractNumId w:val="12"/>
  </w:num>
  <w:num w:numId="10">
    <w:abstractNumId w:val="14"/>
  </w:num>
  <w:num w:numId="11">
    <w:abstractNumId w:val="8"/>
  </w:num>
  <w:num w:numId="12">
    <w:abstractNumId w:val="10"/>
  </w:num>
  <w:num w:numId="13">
    <w:abstractNumId w:val="7"/>
  </w:num>
  <w:num w:numId="14">
    <w:abstractNumId w:val="4"/>
  </w:num>
  <w:num w:numId="15">
    <w:abstractNumId w:val="3"/>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0"/>
  <w:hideSpellingErrors/>
  <w:hideGrammaticalErrors/>
  <w:activeWritingStyle w:appName="MSWord" w:lang="ru-RU" w:vendorID="64" w:dllVersion="131078" w:nlCheck="1" w:checkStyle="0"/>
  <w:activeWritingStyle w:appName="MSWord" w:lang="en-US" w:vendorID="64" w:dllVersion="131078" w:nlCheck="1" w:checkStyle="1"/>
  <w:activeWritingStyle w:appName="MSWord" w:lang="es-ES" w:vendorID="64" w:dllVersion="131078" w:nlCheck="1" w:checkStyle="1"/>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D4770"/>
    <w:rsid w:val="00005732"/>
    <w:rsid w:val="000132BC"/>
    <w:rsid w:val="00013797"/>
    <w:rsid w:val="00016107"/>
    <w:rsid w:val="00020C29"/>
    <w:rsid w:val="00023746"/>
    <w:rsid w:val="00024ACA"/>
    <w:rsid w:val="000274E7"/>
    <w:rsid w:val="000302A8"/>
    <w:rsid w:val="000330CA"/>
    <w:rsid w:val="00033488"/>
    <w:rsid w:val="00040A8F"/>
    <w:rsid w:val="00043888"/>
    <w:rsid w:val="00043A61"/>
    <w:rsid w:val="00043BDF"/>
    <w:rsid w:val="00043C9F"/>
    <w:rsid w:val="00045271"/>
    <w:rsid w:val="00045995"/>
    <w:rsid w:val="000472F8"/>
    <w:rsid w:val="00047AF4"/>
    <w:rsid w:val="00051F28"/>
    <w:rsid w:val="00060C29"/>
    <w:rsid w:val="000625FA"/>
    <w:rsid w:val="0007142A"/>
    <w:rsid w:val="0007298F"/>
    <w:rsid w:val="00074745"/>
    <w:rsid w:val="000820D8"/>
    <w:rsid w:val="00082156"/>
    <w:rsid w:val="00084848"/>
    <w:rsid w:val="000963F3"/>
    <w:rsid w:val="000970BC"/>
    <w:rsid w:val="000974FF"/>
    <w:rsid w:val="000A16C4"/>
    <w:rsid w:val="000A3FC7"/>
    <w:rsid w:val="000A588E"/>
    <w:rsid w:val="000A6653"/>
    <w:rsid w:val="000A6ADC"/>
    <w:rsid w:val="000B20EE"/>
    <w:rsid w:val="000B2102"/>
    <w:rsid w:val="000B30A8"/>
    <w:rsid w:val="000B382B"/>
    <w:rsid w:val="000B4867"/>
    <w:rsid w:val="000B6834"/>
    <w:rsid w:val="000C2745"/>
    <w:rsid w:val="000C69A8"/>
    <w:rsid w:val="000C7D4E"/>
    <w:rsid w:val="000C7F5F"/>
    <w:rsid w:val="000D0165"/>
    <w:rsid w:val="000D12D6"/>
    <w:rsid w:val="000D23D3"/>
    <w:rsid w:val="000D2CB7"/>
    <w:rsid w:val="000D4DBF"/>
    <w:rsid w:val="000D6AE1"/>
    <w:rsid w:val="000D7F1F"/>
    <w:rsid w:val="000E0060"/>
    <w:rsid w:val="000E106B"/>
    <w:rsid w:val="000E2866"/>
    <w:rsid w:val="000E3E37"/>
    <w:rsid w:val="000E7EBE"/>
    <w:rsid w:val="000F0E2A"/>
    <w:rsid w:val="000F54CF"/>
    <w:rsid w:val="000F604E"/>
    <w:rsid w:val="00102256"/>
    <w:rsid w:val="00102E54"/>
    <w:rsid w:val="001036BC"/>
    <w:rsid w:val="00105CE9"/>
    <w:rsid w:val="00105D1B"/>
    <w:rsid w:val="00110474"/>
    <w:rsid w:val="00114542"/>
    <w:rsid w:val="00120962"/>
    <w:rsid w:val="00120A09"/>
    <w:rsid w:val="00120C44"/>
    <w:rsid w:val="00123379"/>
    <w:rsid w:val="0012356E"/>
    <w:rsid w:val="00127A1F"/>
    <w:rsid w:val="0013002B"/>
    <w:rsid w:val="00135B07"/>
    <w:rsid w:val="0014041C"/>
    <w:rsid w:val="00141329"/>
    <w:rsid w:val="00143F16"/>
    <w:rsid w:val="00147773"/>
    <w:rsid w:val="001516DF"/>
    <w:rsid w:val="001540D4"/>
    <w:rsid w:val="00156761"/>
    <w:rsid w:val="00157C4F"/>
    <w:rsid w:val="00161BF0"/>
    <w:rsid w:val="001677DC"/>
    <w:rsid w:val="001711C4"/>
    <w:rsid w:val="00175EB9"/>
    <w:rsid w:val="001843C9"/>
    <w:rsid w:val="001915E7"/>
    <w:rsid w:val="00194A64"/>
    <w:rsid w:val="001A137D"/>
    <w:rsid w:val="001A21B6"/>
    <w:rsid w:val="001A3EB5"/>
    <w:rsid w:val="001A69AD"/>
    <w:rsid w:val="001A7D0D"/>
    <w:rsid w:val="001B2FAF"/>
    <w:rsid w:val="001B5278"/>
    <w:rsid w:val="001C0A7C"/>
    <w:rsid w:val="001C0CF6"/>
    <w:rsid w:val="001C5193"/>
    <w:rsid w:val="001C5438"/>
    <w:rsid w:val="001D0EBD"/>
    <w:rsid w:val="001E1DAC"/>
    <w:rsid w:val="001E4331"/>
    <w:rsid w:val="001E61B6"/>
    <w:rsid w:val="001E62BC"/>
    <w:rsid w:val="001F105A"/>
    <w:rsid w:val="001F3619"/>
    <w:rsid w:val="001F4A85"/>
    <w:rsid w:val="001F4FCA"/>
    <w:rsid w:val="001F68C2"/>
    <w:rsid w:val="00203EAD"/>
    <w:rsid w:val="00207AD2"/>
    <w:rsid w:val="00211BC0"/>
    <w:rsid w:val="002125BE"/>
    <w:rsid w:val="00213CA0"/>
    <w:rsid w:val="0021518B"/>
    <w:rsid w:val="002157BF"/>
    <w:rsid w:val="00216274"/>
    <w:rsid w:val="002204D9"/>
    <w:rsid w:val="0022089F"/>
    <w:rsid w:val="00221D8B"/>
    <w:rsid w:val="00223D09"/>
    <w:rsid w:val="0022459B"/>
    <w:rsid w:val="00225AE7"/>
    <w:rsid w:val="0022726C"/>
    <w:rsid w:val="00231612"/>
    <w:rsid w:val="00233ADC"/>
    <w:rsid w:val="00236048"/>
    <w:rsid w:val="00237735"/>
    <w:rsid w:val="002416E0"/>
    <w:rsid w:val="0024388E"/>
    <w:rsid w:val="00244DB9"/>
    <w:rsid w:val="002451E6"/>
    <w:rsid w:val="00247CE7"/>
    <w:rsid w:val="00255307"/>
    <w:rsid w:val="00256A48"/>
    <w:rsid w:val="00261168"/>
    <w:rsid w:val="002619C6"/>
    <w:rsid w:val="002625EA"/>
    <w:rsid w:val="00264321"/>
    <w:rsid w:val="002719BE"/>
    <w:rsid w:val="00273C21"/>
    <w:rsid w:val="002779F3"/>
    <w:rsid w:val="0028192F"/>
    <w:rsid w:val="002845D4"/>
    <w:rsid w:val="00293018"/>
    <w:rsid w:val="00293D40"/>
    <w:rsid w:val="002949F2"/>
    <w:rsid w:val="00295199"/>
    <w:rsid w:val="00296920"/>
    <w:rsid w:val="002A2625"/>
    <w:rsid w:val="002A500F"/>
    <w:rsid w:val="002A5164"/>
    <w:rsid w:val="002B3457"/>
    <w:rsid w:val="002B6157"/>
    <w:rsid w:val="002B7018"/>
    <w:rsid w:val="002C1D8C"/>
    <w:rsid w:val="002C39AE"/>
    <w:rsid w:val="002C6FAD"/>
    <w:rsid w:val="002D2EAA"/>
    <w:rsid w:val="002D380C"/>
    <w:rsid w:val="002D4263"/>
    <w:rsid w:val="002D5292"/>
    <w:rsid w:val="002D5F1D"/>
    <w:rsid w:val="002D6980"/>
    <w:rsid w:val="002E09A6"/>
    <w:rsid w:val="002E3F84"/>
    <w:rsid w:val="002E4868"/>
    <w:rsid w:val="002E57FC"/>
    <w:rsid w:val="002E6711"/>
    <w:rsid w:val="002F3A0A"/>
    <w:rsid w:val="002F4B13"/>
    <w:rsid w:val="002F7043"/>
    <w:rsid w:val="00302099"/>
    <w:rsid w:val="00304CCE"/>
    <w:rsid w:val="00305820"/>
    <w:rsid w:val="00306CDA"/>
    <w:rsid w:val="00310658"/>
    <w:rsid w:val="00311710"/>
    <w:rsid w:val="0031202D"/>
    <w:rsid w:val="003125CE"/>
    <w:rsid w:val="00324202"/>
    <w:rsid w:val="00325A65"/>
    <w:rsid w:val="00325DF1"/>
    <w:rsid w:val="00344785"/>
    <w:rsid w:val="003452E1"/>
    <w:rsid w:val="0035124E"/>
    <w:rsid w:val="00352BDA"/>
    <w:rsid w:val="0035452B"/>
    <w:rsid w:val="00354951"/>
    <w:rsid w:val="003550FF"/>
    <w:rsid w:val="003570D1"/>
    <w:rsid w:val="00360127"/>
    <w:rsid w:val="00363D08"/>
    <w:rsid w:val="003678FE"/>
    <w:rsid w:val="00367D82"/>
    <w:rsid w:val="0037122E"/>
    <w:rsid w:val="0037140B"/>
    <w:rsid w:val="003721FF"/>
    <w:rsid w:val="00373803"/>
    <w:rsid w:val="00376177"/>
    <w:rsid w:val="00376F9F"/>
    <w:rsid w:val="00377128"/>
    <w:rsid w:val="003817C6"/>
    <w:rsid w:val="0038416C"/>
    <w:rsid w:val="003859F4"/>
    <w:rsid w:val="00392704"/>
    <w:rsid w:val="003936E6"/>
    <w:rsid w:val="003A080A"/>
    <w:rsid w:val="003A0E5B"/>
    <w:rsid w:val="003A39A4"/>
    <w:rsid w:val="003A541C"/>
    <w:rsid w:val="003B1ED3"/>
    <w:rsid w:val="003B2683"/>
    <w:rsid w:val="003B3D5C"/>
    <w:rsid w:val="003B4E07"/>
    <w:rsid w:val="003B68AC"/>
    <w:rsid w:val="003C1177"/>
    <w:rsid w:val="003D1BD8"/>
    <w:rsid w:val="003D241E"/>
    <w:rsid w:val="003D2F2E"/>
    <w:rsid w:val="003D5655"/>
    <w:rsid w:val="003D7767"/>
    <w:rsid w:val="003E2A1A"/>
    <w:rsid w:val="003E5D08"/>
    <w:rsid w:val="003E699E"/>
    <w:rsid w:val="003F1008"/>
    <w:rsid w:val="003F1AB6"/>
    <w:rsid w:val="003F76AD"/>
    <w:rsid w:val="00405920"/>
    <w:rsid w:val="00406177"/>
    <w:rsid w:val="00414715"/>
    <w:rsid w:val="00417C8A"/>
    <w:rsid w:val="00423057"/>
    <w:rsid w:val="004259F1"/>
    <w:rsid w:val="00425CD7"/>
    <w:rsid w:val="00431735"/>
    <w:rsid w:val="00431894"/>
    <w:rsid w:val="00433987"/>
    <w:rsid w:val="0044035B"/>
    <w:rsid w:val="00441D87"/>
    <w:rsid w:val="00446C10"/>
    <w:rsid w:val="00447B38"/>
    <w:rsid w:val="00450ACA"/>
    <w:rsid w:val="00450EE9"/>
    <w:rsid w:val="00451B2C"/>
    <w:rsid w:val="00455B5C"/>
    <w:rsid w:val="004560C6"/>
    <w:rsid w:val="004601D2"/>
    <w:rsid w:val="00466DB4"/>
    <w:rsid w:val="00470632"/>
    <w:rsid w:val="0047137E"/>
    <w:rsid w:val="00474D01"/>
    <w:rsid w:val="00475A45"/>
    <w:rsid w:val="00475D77"/>
    <w:rsid w:val="00482004"/>
    <w:rsid w:val="00484235"/>
    <w:rsid w:val="00484DA5"/>
    <w:rsid w:val="004870B8"/>
    <w:rsid w:val="00490124"/>
    <w:rsid w:val="00490541"/>
    <w:rsid w:val="004A1511"/>
    <w:rsid w:val="004A5723"/>
    <w:rsid w:val="004B1366"/>
    <w:rsid w:val="004B1968"/>
    <w:rsid w:val="004B1A1A"/>
    <w:rsid w:val="004B2F5A"/>
    <w:rsid w:val="004B4216"/>
    <w:rsid w:val="004B501B"/>
    <w:rsid w:val="004C0907"/>
    <w:rsid w:val="004C0B63"/>
    <w:rsid w:val="004C1338"/>
    <w:rsid w:val="004C67CE"/>
    <w:rsid w:val="004C6D59"/>
    <w:rsid w:val="004C755B"/>
    <w:rsid w:val="004C7A26"/>
    <w:rsid w:val="004C7F7D"/>
    <w:rsid w:val="004D01D2"/>
    <w:rsid w:val="004D154F"/>
    <w:rsid w:val="004D4770"/>
    <w:rsid w:val="004D60D6"/>
    <w:rsid w:val="004E019F"/>
    <w:rsid w:val="004E278D"/>
    <w:rsid w:val="004E602D"/>
    <w:rsid w:val="004F0A7C"/>
    <w:rsid w:val="004F0F56"/>
    <w:rsid w:val="004F109E"/>
    <w:rsid w:val="004F4579"/>
    <w:rsid w:val="004F4C79"/>
    <w:rsid w:val="004F622F"/>
    <w:rsid w:val="004F6E8C"/>
    <w:rsid w:val="00501369"/>
    <w:rsid w:val="00504099"/>
    <w:rsid w:val="00506332"/>
    <w:rsid w:val="00507080"/>
    <w:rsid w:val="00507529"/>
    <w:rsid w:val="00507A5A"/>
    <w:rsid w:val="005106CF"/>
    <w:rsid w:val="00511673"/>
    <w:rsid w:val="005146AC"/>
    <w:rsid w:val="0051533A"/>
    <w:rsid w:val="005214CC"/>
    <w:rsid w:val="00525D6D"/>
    <w:rsid w:val="00527403"/>
    <w:rsid w:val="00527C01"/>
    <w:rsid w:val="0053076F"/>
    <w:rsid w:val="0053137F"/>
    <w:rsid w:val="00531A66"/>
    <w:rsid w:val="00532BB2"/>
    <w:rsid w:val="00532E69"/>
    <w:rsid w:val="00532ED0"/>
    <w:rsid w:val="00534393"/>
    <w:rsid w:val="00534F80"/>
    <w:rsid w:val="005411E6"/>
    <w:rsid w:val="00542B17"/>
    <w:rsid w:val="00542EA5"/>
    <w:rsid w:val="00543A47"/>
    <w:rsid w:val="00544CE3"/>
    <w:rsid w:val="0054633D"/>
    <w:rsid w:val="005468C5"/>
    <w:rsid w:val="00547042"/>
    <w:rsid w:val="005523D0"/>
    <w:rsid w:val="00556ADB"/>
    <w:rsid w:val="005575B7"/>
    <w:rsid w:val="00557927"/>
    <w:rsid w:val="00557E83"/>
    <w:rsid w:val="005605A9"/>
    <w:rsid w:val="00561344"/>
    <w:rsid w:val="005674D8"/>
    <w:rsid w:val="00567B63"/>
    <w:rsid w:val="0057019C"/>
    <w:rsid w:val="00576F85"/>
    <w:rsid w:val="00577622"/>
    <w:rsid w:val="005808FC"/>
    <w:rsid w:val="0058201A"/>
    <w:rsid w:val="0058302D"/>
    <w:rsid w:val="00583F95"/>
    <w:rsid w:val="00584D2E"/>
    <w:rsid w:val="005955C8"/>
    <w:rsid w:val="005A09FC"/>
    <w:rsid w:val="005A4602"/>
    <w:rsid w:val="005B0656"/>
    <w:rsid w:val="005B1BEE"/>
    <w:rsid w:val="005B5BC1"/>
    <w:rsid w:val="005B7BBC"/>
    <w:rsid w:val="005C2920"/>
    <w:rsid w:val="005C7EFC"/>
    <w:rsid w:val="005D102B"/>
    <w:rsid w:val="005D14D0"/>
    <w:rsid w:val="005D1520"/>
    <w:rsid w:val="005D1C2B"/>
    <w:rsid w:val="005D4041"/>
    <w:rsid w:val="005D5202"/>
    <w:rsid w:val="005D58DE"/>
    <w:rsid w:val="005D5A43"/>
    <w:rsid w:val="005D7F9E"/>
    <w:rsid w:val="005E00B9"/>
    <w:rsid w:val="005E1B92"/>
    <w:rsid w:val="005E208F"/>
    <w:rsid w:val="005E5394"/>
    <w:rsid w:val="005F37AD"/>
    <w:rsid w:val="005F65CF"/>
    <w:rsid w:val="006041E4"/>
    <w:rsid w:val="00606025"/>
    <w:rsid w:val="0060777D"/>
    <w:rsid w:val="006154E1"/>
    <w:rsid w:val="006159DC"/>
    <w:rsid w:val="00616907"/>
    <w:rsid w:val="00625B14"/>
    <w:rsid w:val="0062684D"/>
    <w:rsid w:val="00627C7D"/>
    <w:rsid w:val="00631B9F"/>
    <w:rsid w:val="0063358D"/>
    <w:rsid w:val="0063364F"/>
    <w:rsid w:val="00633AF0"/>
    <w:rsid w:val="0063422C"/>
    <w:rsid w:val="006401DE"/>
    <w:rsid w:val="00641F5E"/>
    <w:rsid w:val="00646A60"/>
    <w:rsid w:val="006526F0"/>
    <w:rsid w:val="006544AC"/>
    <w:rsid w:val="006552DB"/>
    <w:rsid w:val="00660108"/>
    <w:rsid w:val="006608F6"/>
    <w:rsid w:val="006611A0"/>
    <w:rsid w:val="0066335E"/>
    <w:rsid w:val="00663685"/>
    <w:rsid w:val="00663D51"/>
    <w:rsid w:val="00665913"/>
    <w:rsid w:val="006662D8"/>
    <w:rsid w:val="00666EB1"/>
    <w:rsid w:val="00667011"/>
    <w:rsid w:val="00667177"/>
    <w:rsid w:val="00670C12"/>
    <w:rsid w:val="006729BC"/>
    <w:rsid w:val="006734F9"/>
    <w:rsid w:val="0067446B"/>
    <w:rsid w:val="0068266D"/>
    <w:rsid w:val="006877C3"/>
    <w:rsid w:val="00692EF0"/>
    <w:rsid w:val="00694969"/>
    <w:rsid w:val="00695A8C"/>
    <w:rsid w:val="00695FBD"/>
    <w:rsid w:val="006A0EE5"/>
    <w:rsid w:val="006A18F2"/>
    <w:rsid w:val="006A1F60"/>
    <w:rsid w:val="006A4F11"/>
    <w:rsid w:val="006B14E9"/>
    <w:rsid w:val="006B6C1E"/>
    <w:rsid w:val="006C23DA"/>
    <w:rsid w:val="006C3BA2"/>
    <w:rsid w:val="006C3EEB"/>
    <w:rsid w:val="006C4142"/>
    <w:rsid w:val="006C7B26"/>
    <w:rsid w:val="006C7E6F"/>
    <w:rsid w:val="006D1926"/>
    <w:rsid w:val="006D1E1F"/>
    <w:rsid w:val="006D4E8B"/>
    <w:rsid w:val="006D5D83"/>
    <w:rsid w:val="006E00E8"/>
    <w:rsid w:val="006E3CEA"/>
    <w:rsid w:val="006E6605"/>
    <w:rsid w:val="006F125C"/>
    <w:rsid w:val="006F562E"/>
    <w:rsid w:val="00700482"/>
    <w:rsid w:val="00705D5B"/>
    <w:rsid w:val="00706C07"/>
    <w:rsid w:val="00707337"/>
    <w:rsid w:val="00713C43"/>
    <w:rsid w:val="0072281F"/>
    <w:rsid w:val="00727BE6"/>
    <w:rsid w:val="00731E36"/>
    <w:rsid w:val="00732914"/>
    <w:rsid w:val="007359F2"/>
    <w:rsid w:val="00735F27"/>
    <w:rsid w:val="00737A2C"/>
    <w:rsid w:val="00740963"/>
    <w:rsid w:val="0074312B"/>
    <w:rsid w:val="00743FD3"/>
    <w:rsid w:val="007538DE"/>
    <w:rsid w:val="00753999"/>
    <w:rsid w:val="007553D0"/>
    <w:rsid w:val="007559C1"/>
    <w:rsid w:val="007567CC"/>
    <w:rsid w:val="0076172C"/>
    <w:rsid w:val="00763E43"/>
    <w:rsid w:val="0077417F"/>
    <w:rsid w:val="007749C7"/>
    <w:rsid w:val="007763DF"/>
    <w:rsid w:val="00777045"/>
    <w:rsid w:val="00786684"/>
    <w:rsid w:val="0078774F"/>
    <w:rsid w:val="007900FA"/>
    <w:rsid w:val="00796E79"/>
    <w:rsid w:val="007A05AF"/>
    <w:rsid w:val="007A1B90"/>
    <w:rsid w:val="007A4BAC"/>
    <w:rsid w:val="007A4C8E"/>
    <w:rsid w:val="007A4D09"/>
    <w:rsid w:val="007A56AB"/>
    <w:rsid w:val="007A56F4"/>
    <w:rsid w:val="007B1784"/>
    <w:rsid w:val="007B3014"/>
    <w:rsid w:val="007B31EC"/>
    <w:rsid w:val="007C63DC"/>
    <w:rsid w:val="007C7D92"/>
    <w:rsid w:val="007C7F67"/>
    <w:rsid w:val="007D0ACF"/>
    <w:rsid w:val="007D497F"/>
    <w:rsid w:val="007D59E5"/>
    <w:rsid w:val="007E2239"/>
    <w:rsid w:val="007E24EC"/>
    <w:rsid w:val="007E48DF"/>
    <w:rsid w:val="007E514C"/>
    <w:rsid w:val="007F292A"/>
    <w:rsid w:val="007F469B"/>
    <w:rsid w:val="007F5DB3"/>
    <w:rsid w:val="007F76D5"/>
    <w:rsid w:val="0080030B"/>
    <w:rsid w:val="0080046B"/>
    <w:rsid w:val="0080122C"/>
    <w:rsid w:val="00806714"/>
    <w:rsid w:val="0080697E"/>
    <w:rsid w:val="0081098A"/>
    <w:rsid w:val="00812776"/>
    <w:rsid w:val="008138A6"/>
    <w:rsid w:val="0081448F"/>
    <w:rsid w:val="008170ED"/>
    <w:rsid w:val="008171D0"/>
    <w:rsid w:val="00824E94"/>
    <w:rsid w:val="00827D66"/>
    <w:rsid w:val="008319CF"/>
    <w:rsid w:val="008340FE"/>
    <w:rsid w:val="008356A0"/>
    <w:rsid w:val="00835D9B"/>
    <w:rsid w:val="00837994"/>
    <w:rsid w:val="00840958"/>
    <w:rsid w:val="00842BF4"/>
    <w:rsid w:val="00843242"/>
    <w:rsid w:val="008438ED"/>
    <w:rsid w:val="00845CE8"/>
    <w:rsid w:val="00846D29"/>
    <w:rsid w:val="008506F0"/>
    <w:rsid w:val="00854F24"/>
    <w:rsid w:val="00855C36"/>
    <w:rsid w:val="00855F7A"/>
    <w:rsid w:val="00856B2F"/>
    <w:rsid w:val="00860450"/>
    <w:rsid w:val="008661A8"/>
    <w:rsid w:val="0086728B"/>
    <w:rsid w:val="0087217E"/>
    <w:rsid w:val="00880150"/>
    <w:rsid w:val="0088044A"/>
    <w:rsid w:val="008815BA"/>
    <w:rsid w:val="0088316C"/>
    <w:rsid w:val="00892213"/>
    <w:rsid w:val="0089449A"/>
    <w:rsid w:val="00894637"/>
    <w:rsid w:val="008A03B1"/>
    <w:rsid w:val="008A52A9"/>
    <w:rsid w:val="008A6374"/>
    <w:rsid w:val="008B0099"/>
    <w:rsid w:val="008B0720"/>
    <w:rsid w:val="008B401E"/>
    <w:rsid w:val="008B5B37"/>
    <w:rsid w:val="008B6196"/>
    <w:rsid w:val="008B6701"/>
    <w:rsid w:val="008B7A3B"/>
    <w:rsid w:val="008C2F28"/>
    <w:rsid w:val="008C30C5"/>
    <w:rsid w:val="008C3DB8"/>
    <w:rsid w:val="008C464F"/>
    <w:rsid w:val="008C4A53"/>
    <w:rsid w:val="008D3A7C"/>
    <w:rsid w:val="008D45BF"/>
    <w:rsid w:val="008E1D9F"/>
    <w:rsid w:val="008F006C"/>
    <w:rsid w:val="008F31C8"/>
    <w:rsid w:val="008F38BC"/>
    <w:rsid w:val="008F482B"/>
    <w:rsid w:val="008F5817"/>
    <w:rsid w:val="008F6898"/>
    <w:rsid w:val="008F6B2B"/>
    <w:rsid w:val="00901FDA"/>
    <w:rsid w:val="00902C65"/>
    <w:rsid w:val="0090774E"/>
    <w:rsid w:val="0091042E"/>
    <w:rsid w:val="0091377C"/>
    <w:rsid w:val="00920B2D"/>
    <w:rsid w:val="00925759"/>
    <w:rsid w:val="00926B38"/>
    <w:rsid w:val="00930BEE"/>
    <w:rsid w:val="009319B5"/>
    <w:rsid w:val="00933811"/>
    <w:rsid w:val="009451A6"/>
    <w:rsid w:val="00946042"/>
    <w:rsid w:val="00946057"/>
    <w:rsid w:val="00951436"/>
    <w:rsid w:val="00951B39"/>
    <w:rsid w:val="00954C0A"/>
    <w:rsid w:val="00954F62"/>
    <w:rsid w:val="009554C1"/>
    <w:rsid w:val="0095642A"/>
    <w:rsid w:val="00961878"/>
    <w:rsid w:val="00965C24"/>
    <w:rsid w:val="00965DF1"/>
    <w:rsid w:val="00971DB3"/>
    <w:rsid w:val="00980103"/>
    <w:rsid w:val="00980332"/>
    <w:rsid w:val="009805CE"/>
    <w:rsid w:val="009852E5"/>
    <w:rsid w:val="00986CB0"/>
    <w:rsid w:val="0099079B"/>
    <w:rsid w:val="00992992"/>
    <w:rsid w:val="00992DF7"/>
    <w:rsid w:val="00992F76"/>
    <w:rsid w:val="0099538A"/>
    <w:rsid w:val="00997A3F"/>
    <w:rsid w:val="009A03BD"/>
    <w:rsid w:val="009A2CEB"/>
    <w:rsid w:val="009A3EA0"/>
    <w:rsid w:val="009A47D0"/>
    <w:rsid w:val="009A5505"/>
    <w:rsid w:val="009B08C1"/>
    <w:rsid w:val="009B4311"/>
    <w:rsid w:val="009B5DEA"/>
    <w:rsid w:val="009B62B0"/>
    <w:rsid w:val="009B6726"/>
    <w:rsid w:val="009C4806"/>
    <w:rsid w:val="009F121F"/>
    <w:rsid w:val="009F1702"/>
    <w:rsid w:val="009F19AA"/>
    <w:rsid w:val="009F271C"/>
    <w:rsid w:val="009F5087"/>
    <w:rsid w:val="009F6F7A"/>
    <w:rsid w:val="00A00750"/>
    <w:rsid w:val="00A0161B"/>
    <w:rsid w:val="00A02296"/>
    <w:rsid w:val="00A028B9"/>
    <w:rsid w:val="00A04CC2"/>
    <w:rsid w:val="00A07E77"/>
    <w:rsid w:val="00A10342"/>
    <w:rsid w:val="00A11C1E"/>
    <w:rsid w:val="00A17059"/>
    <w:rsid w:val="00A17FA5"/>
    <w:rsid w:val="00A22FEF"/>
    <w:rsid w:val="00A24F58"/>
    <w:rsid w:val="00A302EE"/>
    <w:rsid w:val="00A331A0"/>
    <w:rsid w:val="00A3334A"/>
    <w:rsid w:val="00A43169"/>
    <w:rsid w:val="00A47322"/>
    <w:rsid w:val="00A50A94"/>
    <w:rsid w:val="00A52007"/>
    <w:rsid w:val="00A52575"/>
    <w:rsid w:val="00A56499"/>
    <w:rsid w:val="00A637C8"/>
    <w:rsid w:val="00A656DE"/>
    <w:rsid w:val="00A7090F"/>
    <w:rsid w:val="00A717C7"/>
    <w:rsid w:val="00A72686"/>
    <w:rsid w:val="00A72790"/>
    <w:rsid w:val="00A749AB"/>
    <w:rsid w:val="00A75998"/>
    <w:rsid w:val="00A769B0"/>
    <w:rsid w:val="00A82C2B"/>
    <w:rsid w:val="00A82EE1"/>
    <w:rsid w:val="00A82F3B"/>
    <w:rsid w:val="00A85034"/>
    <w:rsid w:val="00A85D0A"/>
    <w:rsid w:val="00A8705F"/>
    <w:rsid w:val="00A900F2"/>
    <w:rsid w:val="00A92E20"/>
    <w:rsid w:val="00A9384A"/>
    <w:rsid w:val="00A93973"/>
    <w:rsid w:val="00A97724"/>
    <w:rsid w:val="00AA0C86"/>
    <w:rsid w:val="00AA69A0"/>
    <w:rsid w:val="00AB10D1"/>
    <w:rsid w:val="00AB14DF"/>
    <w:rsid w:val="00AB3732"/>
    <w:rsid w:val="00AB58CB"/>
    <w:rsid w:val="00AB7D61"/>
    <w:rsid w:val="00AC42E6"/>
    <w:rsid w:val="00AC5E8E"/>
    <w:rsid w:val="00AD143F"/>
    <w:rsid w:val="00AD7E67"/>
    <w:rsid w:val="00AE1D9E"/>
    <w:rsid w:val="00AE4922"/>
    <w:rsid w:val="00AE4D04"/>
    <w:rsid w:val="00AF0F70"/>
    <w:rsid w:val="00AF1635"/>
    <w:rsid w:val="00AF38BA"/>
    <w:rsid w:val="00AF409F"/>
    <w:rsid w:val="00B01B4A"/>
    <w:rsid w:val="00B05F2F"/>
    <w:rsid w:val="00B1049D"/>
    <w:rsid w:val="00B10FC4"/>
    <w:rsid w:val="00B124EC"/>
    <w:rsid w:val="00B2410A"/>
    <w:rsid w:val="00B250FD"/>
    <w:rsid w:val="00B26087"/>
    <w:rsid w:val="00B306F3"/>
    <w:rsid w:val="00B31C10"/>
    <w:rsid w:val="00B32482"/>
    <w:rsid w:val="00B34EBD"/>
    <w:rsid w:val="00B379D6"/>
    <w:rsid w:val="00B40071"/>
    <w:rsid w:val="00B417A0"/>
    <w:rsid w:val="00B47452"/>
    <w:rsid w:val="00B50B12"/>
    <w:rsid w:val="00B51EE9"/>
    <w:rsid w:val="00B53652"/>
    <w:rsid w:val="00B56D15"/>
    <w:rsid w:val="00B603B0"/>
    <w:rsid w:val="00B62E2D"/>
    <w:rsid w:val="00B71E0C"/>
    <w:rsid w:val="00B72954"/>
    <w:rsid w:val="00B72C05"/>
    <w:rsid w:val="00B74952"/>
    <w:rsid w:val="00B774AA"/>
    <w:rsid w:val="00B82D1E"/>
    <w:rsid w:val="00B830D1"/>
    <w:rsid w:val="00B83143"/>
    <w:rsid w:val="00B85C70"/>
    <w:rsid w:val="00B868DC"/>
    <w:rsid w:val="00B9185D"/>
    <w:rsid w:val="00B92AD2"/>
    <w:rsid w:val="00B960FC"/>
    <w:rsid w:val="00B974B4"/>
    <w:rsid w:val="00BA1DE9"/>
    <w:rsid w:val="00BA1F6F"/>
    <w:rsid w:val="00BA243A"/>
    <w:rsid w:val="00BA322F"/>
    <w:rsid w:val="00BA32C1"/>
    <w:rsid w:val="00BA45E1"/>
    <w:rsid w:val="00BA5923"/>
    <w:rsid w:val="00BB0DF8"/>
    <w:rsid w:val="00BB1221"/>
    <w:rsid w:val="00BB1FB9"/>
    <w:rsid w:val="00BB4E6E"/>
    <w:rsid w:val="00BC022C"/>
    <w:rsid w:val="00BC52F0"/>
    <w:rsid w:val="00BC60CD"/>
    <w:rsid w:val="00BD161B"/>
    <w:rsid w:val="00BD1FEC"/>
    <w:rsid w:val="00BD2F0F"/>
    <w:rsid w:val="00BD372B"/>
    <w:rsid w:val="00BD66A6"/>
    <w:rsid w:val="00BE3EE5"/>
    <w:rsid w:val="00BE507C"/>
    <w:rsid w:val="00BE675A"/>
    <w:rsid w:val="00BF53A4"/>
    <w:rsid w:val="00BF6B66"/>
    <w:rsid w:val="00BF7D22"/>
    <w:rsid w:val="00C01B85"/>
    <w:rsid w:val="00C01B93"/>
    <w:rsid w:val="00C074C5"/>
    <w:rsid w:val="00C153D2"/>
    <w:rsid w:val="00C1561D"/>
    <w:rsid w:val="00C16CF6"/>
    <w:rsid w:val="00C17564"/>
    <w:rsid w:val="00C2283E"/>
    <w:rsid w:val="00C2374D"/>
    <w:rsid w:val="00C254AD"/>
    <w:rsid w:val="00C26483"/>
    <w:rsid w:val="00C33B80"/>
    <w:rsid w:val="00C343FD"/>
    <w:rsid w:val="00C4155E"/>
    <w:rsid w:val="00C429D4"/>
    <w:rsid w:val="00C43B8B"/>
    <w:rsid w:val="00C43C12"/>
    <w:rsid w:val="00C501A8"/>
    <w:rsid w:val="00C61D46"/>
    <w:rsid w:val="00C622A2"/>
    <w:rsid w:val="00C652E5"/>
    <w:rsid w:val="00C653D1"/>
    <w:rsid w:val="00C664F9"/>
    <w:rsid w:val="00C67501"/>
    <w:rsid w:val="00C7132F"/>
    <w:rsid w:val="00C75B69"/>
    <w:rsid w:val="00C75D4F"/>
    <w:rsid w:val="00C7777D"/>
    <w:rsid w:val="00C81578"/>
    <w:rsid w:val="00C87683"/>
    <w:rsid w:val="00C95689"/>
    <w:rsid w:val="00C956A4"/>
    <w:rsid w:val="00C95C24"/>
    <w:rsid w:val="00CA088D"/>
    <w:rsid w:val="00CA33A6"/>
    <w:rsid w:val="00CA4D23"/>
    <w:rsid w:val="00CA4E28"/>
    <w:rsid w:val="00CB0B6D"/>
    <w:rsid w:val="00CB53B7"/>
    <w:rsid w:val="00CB5F83"/>
    <w:rsid w:val="00CB7AB9"/>
    <w:rsid w:val="00CC025D"/>
    <w:rsid w:val="00CC0503"/>
    <w:rsid w:val="00CC50D6"/>
    <w:rsid w:val="00CC66CE"/>
    <w:rsid w:val="00CD2B38"/>
    <w:rsid w:val="00CD2D6B"/>
    <w:rsid w:val="00CD772F"/>
    <w:rsid w:val="00CF0F14"/>
    <w:rsid w:val="00CF2E60"/>
    <w:rsid w:val="00CF3208"/>
    <w:rsid w:val="00CF5358"/>
    <w:rsid w:val="00D0155C"/>
    <w:rsid w:val="00D04A5B"/>
    <w:rsid w:val="00D05AE3"/>
    <w:rsid w:val="00D134C0"/>
    <w:rsid w:val="00D15972"/>
    <w:rsid w:val="00D17162"/>
    <w:rsid w:val="00D17F3F"/>
    <w:rsid w:val="00D212F8"/>
    <w:rsid w:val="00D24083"/>
    <w:rsid w:val="00D3151B"/>
    <w:rsid w:val="00D320DF"/>
    <w:rsid w:val="00D346D3"/>
    <w:rsid w:val="00D35345"/>
    <w:rsid w:val="00D35BDA"/>
    <w:rsid w:val="00D4293B"/>
    <w:rsid w:val="00D533B2"/>
    <w:rsid w:val="00D5588F"/>
    <w:rsid w:val="00D56376"/>
    <w:rsid w:val="00D5731F"/>
    <w:rsid w:val="00D57B3C"/>
    <w:rsid w:val="00D60E5C"/>
    <w:rsid w:val="00D6118A"/>
    <w:rsid w:val="00D619A6"/>
    <w:rsid w:val="00D63133"/>
    <w:rsid w:val="00D65B1A"/>
    <w:rsid w:val="00D678C3"/>
    <w:rsid w:val="00D67F38"/>
    <w:rsid w:val="00D72C57"/>
    <w:rsid w:val="00D77782"/>
    <w:rsid w:val="00D80E79"/>
    <w:rsid w:val="00D83E6A"/>
    <w:rsid w:val="00D86906"/>
    <w:rsid w:val="00D93CEC"/>
    <w:rsid w:val="00D93FEE"/>
    <w:rsid w:val="00D95FBD"/>
    <w:rsid w:val="00D96CCA"/>
    <w:rsid w:val="00D96F96"/>
    <w:rsid w:val="00DA0186"/>
    <w:rsid w:val="00DA162F"/>
    <w:rsid w:val="00DA200C"/>
    <w:rsid w:val="00DA211B"/>
    <w:rsid w:val="00DA644C"/>
    <w:rsid w:val="00DB0013"/>
    <w:rsid w:val="00DB2C12"/>
    <w:rsid w:val="00DB7CD0"/>
    <w:rsid w:val="00DC0CE6"/>
    <w:rsid w:val="00DC59B4"/>
    <w:rsid w:val="00DD0104"/>
    <w:rsid w:val="00DD2A55"/>
    <w:rsid w:val="00DD4083"/>
    <w:rsid w:val="00DD585D"/>
    <w:rsid w:val="00DD668E"/>
    <w:rsid w:val="00DE09A9"/>
    <w:rsid w:val="00DE47DC"/>
    <w:rsid w:val="00DF21A8"/>
    <w:rsid w:val="00DF2B78"/>
    <w:rsid w:val="00DF4518"/>
    <w:rsid w:val="00E04143"/>
    <w:rsid w:val="00E04C0B"/>
    <w:rsid w:val="00E06C3E"/>
    <w:rsid w:val="00E16D1C"/>
    <w:rsid w:val="00E21297"/>
    <w:rsid w:val="00E2303A"/>
    <w:rsid w:val="00E250DA"/>
    <w:rsid w:val="00E26BA3"/>
    <w:rsid w:val="00E27693"/>
    <w:rsid w:val="00E27747"/>
    <w:rsid w:val="00E33E48"/>
    <w:rsid w:val="00E44F2C"/>
    <w:rsid w:val="00E45A12"/>
    <w:rsid w:val="00E51D50"/>
    <w:rsid w:val="00E53989"/>
    <w:rsid w:val="00E61B91"/>
    <w:rsid w:val="00E61C53"/>
    <w:rsid w:val="00E6440C"/>
    <w:rsid w:val="00E6633C"/>
    <w:rsid w:val="00E663C2"/>
    <w:rsid w:val="00E676BF"/>
    <w:rsid w:val="00E71140"/>
    <w:rsid w:val="00E7313B"/>
    <w:rsid w:val="00E804E7"/>
    <w:rsid w:val="00E85544"/>
    <w:rsid w:val="00E85689"/>
    <w:rsid w:val="00E86C0F"/>
    <w:rsid w:val="00E87FC1"/>
    <w:rsid w:val="00E917BD"/>
    <w:rsid w:val="00E95EE6"/>
    <w:rsid w:val="00EA0169"/>
    <w:rsid w:val="00EA0891"/>
    <w:rsid w:val="00EA1B48"/>
    <w:rsid w:val="00EA1E7C"/>
    <w:rsid w:val="00EA5B08"/>
    <w:rsid w:val="00EB4990"/>
    <w:rsid w:val="00EC491E"/>
    <w:rsid w:val="00ED0A59"/>
    <w:rsid w:val="00ED0F18"/>
    <w:rsid w:val="00ED31C3"/>
    <w:rsid w:val="00ED4229"/>
    <w:rsid w:val="00ED4ADF"/>
    <w:rsid w:val="00ED691F"/>
    <w:rsid w:val="00EE0410"/>
    <w:rsid w:val="00EE1799"/>
    <w:rsid w:val="00EF17BC"/>
    <w:rsid w:val="00EF4974"/>
    <w:rsid w:val="00EF5BCD"/>
    <w:rsid w:val="00EF6A67"/>
    <w:rsid w:val="00EF6EBB"/>
    <w:rsid w:val="00F002BA"/>
    <w:rsid w:val="00F014D9"/>
    <w:rsid w:val="00F05561"/>
    <w:rsid w:val="00F07DC6"/>
    <w:rsid w:val="00F114B2"/>
    <w:rsid w:val="00F16380"/>
    <w:rsid w:val="00F176C8"/>
    <w:rsid w:val="00F2131C"/>
    <w:rsid w:val="00F2663E"/>
    <w:rsid w:val="00F26EFA"/>
    <w:rsid w:val="00F322D0"/>
    <w:rsid w:val="00F330BF"/>
    <w:rsid w:val="00F422A9"/>
    <w:rsid w:val="00F43A00"/>
    <w:rsid w:val="00F4557D"/>
    <w:rsid w:val="00F473E7"/>
    <w:rsid w:val="00F50F13"/>
    <w:rsid w:val="00F52393"/>
    <w:rsid w:val="00F52DC5"/>
    <w:rsid w:val="00F5532F"/>
    <w:rsid w:val="00F558B7"/>
    <w:rsid w:val="00F57388"/>
    <w:rsid w:val="00F615D3"/>
    <w:rsid w:val="00F61EBF"/>
    <w:rsid w:val="00F6412C"/>
    <w:rsid w:val="00F721A5"/>
    <w:rsid w:val="00F7694B"/>
    <w:rsid w:val="00F80BC1"/>
    <w:rsid w:val="00F85D8C"/>
    <w:rsid w:val="00F86B7F"/>
    <w:rsid w:val="00F87858"/>
    <w:rsid w:val="00F936FB"/>
    <w:rsid w:val="00F93DEB"/>
    <w:rsid w:val="00F95685"/>
    <w:rsid w:val="00F963F6"/>
    <w:rsid w:val="00FA01C7"/>
    <w:rsid w:val="00FA2AA0"/>
    <w:rsid w:val="00FA4EB6"/>
    <w:rsid w:val="00FB6B6D"/>
    <w:rsid w:val="00FC2E27"/>
    <w:rsid w:val="00FD1484"/>
    <w:rsid w:val="00FD2BCC"/>
    <w:rsid w:val="00FD2CCD"/>
    <w:rsid w:val="00FD2E79"/>
    <w:rsid w:val="00FD6D84"/>
    <w:rsid w:val="00FF43C6"/>
    <w:rsid w:val="00FF6580"/>
    <w:rsid w:val="00FF7E0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92AE934F-9694-4958-BB7B-0821FC77F7B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qFormat="1"/>
    <w:lsdException w:name="heading 2" w:semiHidden="1" w:uiPriority="9"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4D4770"/>
    <w:pPr>
      <w:spacing w:after="200" w:line="276" w:lineRule="auto"/>
    </w:pPr>
    <w:rPr>
      <w:rFonts w:eastAsiaTheme="minorEastAsia"/>
      <w:lang w:val="hy-AM" w:eastAsia="hy-AM"/>
    </w:rPr>
  </w:style>
  <w:style w:type="paragraph" w:styleId="Heading1">
    <w:name w:val="heading 1"/>
    <w:basedOn w:val="Normal"/>
    <w:next w:val="Normal"/>
    <w:link w:val="Heading1Char"/>
    <w:uiPriority w:val="99"/>
    <w:qFormat/>
    <w:rsid w:val="000E106B"/>
    <w:pPr>
      <w:keepNext/>
      <w:keepLines/>
      <w:spacing w:before="480" w:after="0"/>
      <w:outlineLvl w:val="0"/>
    </w:pPr>
    <w:rPr>
      <w:rFonts w:asciiTheme="majorHAnsi" w:eastAsiaTheme="majorEastAsia" w:hAnsiTheme="majorHAnsi" w:cstheme="majorBidi"/>
      <w:b/>
      <w:bCs/>
      <w:color w:val="2E74B5" w:themeColor="accent1" w:themeShade="BF"/>
      <w:sz w:val="28"/>
      <w:szCs w:val="28"/>
    </w:rPr>
  </w:style>
  <w:style w:type="paragraph" w:styleId="Heading3">
    <w:name w:val="heading 3"/>
    <w:basedOn w:val="Normal"/>
    <w:next w:val="Normal"/>
    <w:link w:val="Heading3Char"/>
    <w:qFormat/>
    <w:rsid w:val="002416E0"/>
    <w:pPr>
      <w:keepNext/>
      <w:spacing w:after="0" w:line="240" w:lineRule="auto"/>
      <w:outlineLvl w:val="2"/>
    </w:pPr>
    <w:rPr>
      <w:rFonts w:ascii="Times New Roman" w:eastAsia="Times New Roman" w:hAnsi="Times New Roman" w:cs="Times New Roman"/>
      <w:sz w:val="24"/>
      <w:szCs w:val="24"/>
      <w:lang w:val="ru-RU"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aliases w:val="Akapit z listą BS,List Paragraph 1,List_Paragraph,Multilevel para_II,List Paragraph (numbered (a)),OBC Bullet,List Paragraph11,Normal numbered,Paragraphe de liste PBLH,Bullets,List Paragraph1,References,IBL List Paragraph"/>
    <w:basedOn w:val="Normal"/>
    <w:link w:val="ListParagraphChar"/>
    <w:uiPriority w:val="34"/>
    <w:qFormat/>
    <w:rsid w:val="004D4770"/>
    <w:pPr>
      <w:ind w:left="720"/>
      <w:contextualSpacing/>
    </w:pPr>
  </w:style>
  <w:style w:type="character" w:customStyle="1" w:styleId="ListParagraphChar">
    <w:name w:val="List Paragraph Char"/>
    <w:aliases w:val="Akapit z listą BS Char,List Paragraph 1 Char,List_Paragraph Char,Multilevel para_II Char,List Paragraph (numbered (a)) Char,OBC Bullet Char,List Paragraph11 Char,Normal numbered Char,Paragraphe de liste PBLH Char,Bullets Char"/>
    <w:link w:val="ListParagraph"/>
    <w:uiPriority w:val="34"/>
    <w:locked/>
    <w:rsid w:val="004D4770"/>
    <w:rPr>
      <w:rFonts w:eastAsiaTheme="minorEastAsia"/>
      <w:lang w:val="hy-AM" w:eastAsia="hy-AM"/>
    </w:rPr>
  </w:style>
  <w:style w:type="table" w:styleId="TableGrid">
    <w:name w:val="Table Grid"/>
    <w:basedOn w:val="TableNormal"/>
    <w:uiPriority w:val="39"/>
    <w:rsid w:val="004D4770"/>
    <w:pPr>
      <w:spacing w:after="0" w:line="240" w:lineRule="auto"/>
    </w:pPr>
    <w:rPr>
      <w:rFonts w:eastAsiaTheme="minorEastAsia"/>
      <w:lang w:val="ru-RU" w:eastAsia="hy-AM"/>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NoSpacing">
    <w:name w:val="No Spacing"/>
    <w:uiPriority w:val="1"/>
    <w:qFormat/>
    <w:rsid w:val="000B4867"/>
    <w:pPr>
      <w:spacing w:after="0" w:line="240" w:lineRule="auto"/>
    </w:pPr>
    <w:rPr>
      <w:rFonts w:eastAsiaTheme="minorEastAsia"/>
      <w:lang w:val="hy-AM" w:eastAsia="hy-AM"/>
    </w:rPr>
  </w:style>
  <w:style w:type="character" w:styleId="Strong">
    <w:name w:val="Strong"/>
    <w:basedOn w:val="DefaultParagraphFont"/>
    <w:qFormat/>
    <w:rsid w:val="00FD6D84"/>
    <w:rPr>
      <w:b/>
      <w:bCs/>
    </w:rPr>
  </w:style>
  <w:style w:type="character" w:customStyle="1" w:styleId="1">
    <w:name w:val="Основной текст1"/>
    <w:basedOn w:val="DefaultParagraphFont"/>
    <w:rsid w:val="00490541"/>
    <w:rPr>
      <w:rFonts w:ascii="Sylfaen" w:eastAsia="Sylfaen" w:hAnsi="Sylfaen" w:cs="Sylfaen"/>
      <w:b w:val="0"/>
      <w:bCs w:val="0"/>
      <w:i w:val="0"/>
      <w:iCs w:val="0"/>
      <w:smallCaps w:val="0"/>
      <w:strike w:val="0"/>
      <w:color w:val="000000"/>
      <w:spacing w:val="0"/>
      <w:w w:val="100"/>
      <w:position w:val="0"/>
      <w:sz w:val="22"/>
      <w:szCs w:val="22"/>
      <w:u w:val="none"/>
      <w:lang w:val="hy-AM"/>
    </w:rPr>
  </w:style>
  <w:style w:type="character" w:customStyle="1" w:styleId="y2iqfc">
    <w:name w:val="y2iqfc"/>
    <w:basedOn w:val="DefaultParagraphFont"/>
    <w:uiPriority w:val="99"/>
    <w:rsid w:val="001B2FAF"/>
  </w:style>
  <w:style w:type="paragraph" w:styleId="HTMLPreformatted">
    <w:name w:val="HTML Preformatted"/>
    <w:basedOn w:val="Normal"/>
    <w:link w:val="HTMLPreformattedChar"/>
    <w:uiPriority w:val="99"/>
    <w:unhideWhenUsed/>
    <w:rsid w:val="001B2FA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val="ru-RU" w:eastAsia="ru-RU"/>
    </w:rPr>
  </w:style>
  <w:style w:type="character" w:customStyle="1" w:styleId="HTMLPreformattedChar">
    <w:name w:val="HTML Preformatted Char"/>
    <w:basedOn w:val="DefaultParagraphFont"/>
    <w:link w:val="HTMLPreformatted"/>
    <w:uiPriority w:val="99"/>
    <w:rsid w:val="001B2FAF"/>
    <w:rPr>
      <w:rFonts w:ascii="Courier New" w:eastAsia="Times New Roman" w:hAnsi="Courier New" w:cs="Courier New"/>
      <w:sz w:val="20"/>
      <w:szCs w:val="20"/>
      <w:lang w:val="ru-RU" w:eastAsia="ru-RU"/>
    </w:rPr>
  </w:style>
  <w:style w:type="character" w:styleId="Hyperlink">
    <w:name w:val="Hyperlink"/>
    <w:basedOn w:val="DefaultParagraphFont"/>
    <w:uiPriority w:val="99"/>
    <w:unhideWhenUsed/>
    <w:rsid w:val="001B2FAF"/>
    <w:rPr>
      <w:color w:val="0000FF"/>
      <w:u w:val="single"/>
    </w:rPr>
  </w:style>
  <w:style w:type="paragraph" w:styleId="Header">
    <w:name w:val="header"/>
    <w:basedOn w:val="Normal"/>
    <w:link w:val="HeaderChar"/>
    <w:uiPriority w:val="99"/>
    <w:unhideWhenUsed/>
    <w:rsid w:val="006C3BA2"/>
    <w:pPr>
      <w:tabs>
        <w:tab w:val="center" w:pos="4844"/>
        <w:tab w:val="right" w:pos="9689"/>
      </w:tabs>
      <w:spacing w:after="0" w:line="240" w:lineRule="auto"/>
    </w:pPr>
  </w:style>
  <w:style w:type="character" w:customStyle="1" w:styleId="HeaderChar">
    <w:name w:val="Header Char"/>
    <w:basedOn w:val="DefaultParagraphFont"/>
    <w:link w:val="Header"/>
    <w:uiPriority w:val="99"/>
    <w:rsid w:val="006C3BA2"/>
    <w:rPr>
      <w:rFonts w:eastAsiaTheme="minorEastAsia"/>
      <w:lang w:val="hy-AM" w:eastAsia="hy-AM"/>
    </w:rPr>
  </w:style>
  <w:style w:type="paragraph" w:styleId="Footer">
    <w:name w:val="footer"/>
    <w:basedOn w:val="Normal"/>
    <w:link w:val="FooterChar"/>
    <w:unhideWhenUsed/>
    <w:rsid w:val="006C3BA2"/>
    <w:pPr>
      <w:tabs>
        <w:tab w:val="center" w:pos="4844"/>
        <w:tab w:val="right" w:pos="9689"/>
      </w:tabs>
      <w:spacing w:after="0" w:line="240" w:lineRule="auto"/>
    </w:pPr>
  </w:style>
  <w:style w:type="character" w:customStyle="1" w:styleId="FooterChar">
    <w:name w:val="Footer Char"/>
    <w:basedOn w:val="DefaultParagraphFont"/>
    <w:link w:val="Footer"/>
    <w:rsid w:val="006C3BA2"/>
    <w:rPr>
      <w:rFonts w:eastAsiaTheme="minorEastAsia"/>
      <w:lang w:val="hy-AM" w:eastAsia="hy-AM"/>
    </w:rPr>
  </w:style>
  <w:style w:type="character" w:customStyle="1" w:styleId="Heading1Char">
    <w:name w:val="Heading 1 Char"/>
    <w:basedOn w:val="DefaultParagraphFont"/>
    <w:link w:val="Heading1"/>
    <w:uiPriority w:val="99"/>
    <w:rsid w:val="000E106B"/>
    <w:rPr>
      <w:rFonts w:asciiTheme="majorHAnsi" w:eastAsiaTheme="majorEastAsia" w:hAnsiTheme="majorHAnsi" w:cstheme="majorBidi"/>
      <w:b/>
      <w:bCs/>
      <w:color w:val="2E74B5" w:themeColor="accent1" w:themeShade="BF"/>
      <w:sz w:val="28"/>
      <w:szCs w:val="28"/>
      <w:lang w:val="hy-AM" w:eastAsia="hy-AM"/>
    </w:rPr>
  </w:style>
  <w:style w:type="character" w:customStyle="1" w:styleId="apple-converted-space">
    <w:name w:val="apple-converted-space"/>
    <w:basedOn w:val="DefaultParagraphFont"/>
    <w:rsid w:val="00AE4D04"/>
  </w:style>
  <w:style w:type="paragraph" w:customStyle="1" w:styleId="Default">
    <w:name w:val="Default"/>
    <w:rsid w:val="0022089F"/>
    <w:pPr>
      <w:autoSpaceDE w:val="0"/>
      <w:autoSpaceDN w:val="0"/>
      <w:adjustRightInd w:val="0"/>
      <w:spacing w:after="0" w:line="240" w:lineRule="auto"/>
    </w:pPr>
    <w:rPr>
      <w:rFonts w:ascii="Arial Armenian" w:eastAsiaTheme="minorEastAsia" w:hAnsi="Arial Armenian" w:cs="Arial Armenian"/>
      <w:color w:val="000000"/>
      <w:sz w:val="24"/>
      <w:szCs w:val="24"/>
      <w:lang w:val="ru-RU" w:eastAsia="hy-AM"/>
    </w:rPr>
  </w:style>
  <w:style w:type="character" w:customStyle="1" w:styleId="Heading3Char">
    <w:name w:val="Heading 3 Char"/>
    <w:basedOn w:val="DefaultParagraphFont"/>
    <w:link w:val="Heading3"/>
    <w:rsid w:val="002416E0"/>
    <w:rPr>
      <w:rFonts w:ascii="Times New Roman" w:eastAsia="Times New Roman" w:hAnsi="Times New Roman" w:cs="Times New Roman"/>
      <w:sz w:val="24"/>
      <w:szCs w:val="24"/>
      <w:lang w:val="ru-RU"/>
    </w:rPr>
  </w:style>
  <w:style w:type="paragraph" w:styleId="ListBullet">
    <w:name w:val="List Bullet"/>
    <w:basedOn w:val="Normal"/>
    <w:rsid w:val="002416E0"/>
    <w:pPr>
      <w:numPr>
        <w:numId w:val="1"/>
      </w:numPr>
      <w:spacing w:after="0" w:line="240" w:lineRule="auto"/>
    </w:pPr>
    <w:rPr>
      <w:rFonts w:ascii="Times New Roman" w:eastAsia="Times New Roman" w:hAnsi="Times New Roman" w:cs="Times New Roman"/>
      <w:sz w:val="24"/>
      <w:szCs w:val="24"/>
      <w:lang w:val="ru-RU" w:eastAsia="ru-RU"/>
    </w:rPr>
  </w:style>
  <w:style w:type="character" w:customStyle="1" w:styleId="hgkelc">
    <w:name w:val="hgkelc"/>
    <w:basedOn w:val="DefaultParagraphFont"/>
    <w:rsid w:val="00902C65"/>
  </w:style>
  <w:style w:type="character" w:customStyle="1" w:styleId="ezkurwreuab5ozgtqnkl">
    <w:name w:val="ezkurwreuab5ozgtqnkl"/>
    <w:basedOn w:val="DefaultParagraphFont"/>
    <w:rsid w:val="00F2131C"/>
  </w:style>
  <w:style w:type="character" w:customStyle="1" w:styleId="anegp0gi0b9av8jahpyh">
    <w:name w:val="anegp0gi0b9av8jahpyh"/>
    <w:basedOn w:val="DefaultParagraphFont"/>
    <w:rsid w:val="008B5B37"/>
  </w:style>
  <w:style w:type="paragraph" w:styleId="BodyTextIndent">
    <w:name w:val="Body Text Indent"/>
    <w:aliases w:val=" Char, Char Char Char Char,Char Char Char Char"/>
    <w:basedOn w:val="Normal"/>
    <w:link w:val="BodyTextIndentChar"/>
    <w:rsid w:val="00ED0F18"/>
    <w:pPr>
      <w:spacing w:after="0" w:line="360" w:lineRule="auto"/>
      <w:ind w:firstLine="720"/>
      <w:jc w:val="both"/>
    </w:pPr>
    <w:rPr>
      <w:rFonts w:ascii="Arial LatArm" w:eastAsia="Times New Roman" w:hAnsi="Arial LatArm" w:cs="Times New Roman"/>
      <w:i/>
      <w:sz w:val="20"/>
      <w:szCs w:val="20"/>
      <w:lang w:val="en-AU" w:eastAsia="en-US"/>
    </w:rPr>
  </w:style>
  <w:style w:type="character" w:customStyle="1" w:styleId="BodyTextIndentChar">
    <w:name w:val="Body Text Indent Char"/>
    <w:aliases w:val=" Char Char, Char Char Char Char Char,Char Char Char Char Char"/>
    <w:basedOn w:val="DefaultParagraphFont"/>
    <w:link w:val="BodyTextIndent"/>
    <w:rsid w:val="00ED0F18"/>
    <w:rPr>
      <w:rFonts w:ascii="Arial LatArm" w:eastAsia="Times New Roman" w:hAnsi="Arial LatArm" w:cs="Times New Roman"/>
      <w:i/>
      <w:sz w:val="20"/>
      <w:szCs w:val="20"/>
      <w:lang w:val="en-AU"/>
    </w:rPr>
  </w:style>
  <w:style w:type="paragraph" w:styleId="NormalWeb">
    <w:name w:val="Normal (Web)"/>
    <w:basedOn w:val="Normal"/>
    <w:uiPriority w:val="99"/>
    <w:unhideWhenUsed/>
    <w:rsid w:val="008C4A53"/>
    <w:pPr>
      <w:spacing w:before="100" w:beforeAutospacing="1" w:after="100" w:afterAutospacing="1" w:line="240" w:lineRule="auto"/>
    </w:pPr>
    <w:rPr>
      <w:rFonts w:ascii="Times New Roman" w:eastAsia="Times New Roman" w:hAnsi="Times New Roman" w:cs="Times New Roman"/>
      <w:sz w:val="24"/>
      <w:szCs w:val="24"/>
      <w:lang w:val="ru-RU" w:eastAsia="ru-RU"/>
    </w:rPr>
  </w:style>
  <w:style w:type="character" w:customStyle="1" w:styleId="apple-tab-spanmrcssattr">
    <w:name w:val="apple-tab-span_mr_css_attr"/>
    <w:basedOn w:val="DefaultParagraphFont"/>
    <w:rsid w:val="008C4A53"/>
  </w:style>
  <w:style w:type="character" w:styleId="PlaceholderText">
    <w:name w:val="Placeholder Text"/>
    <w:basedOn w:val="DefaultParagraphFont"/>
    <w:uiPriority w:val="99"/>
    <w:semiHidden/>
    <w:rsid w:val="008C4A53"/>
    <w:rPr>
      <w:color w:val="808080"/>
    </w:rPr>
  </w:style>
  <w:style w:type="character" w:styleId="Emphasis">
    <w:name w:val="Emphasis"/>
    <w:basedOn w:val="DefaultParagraphFont"/>
    <w:uiPriority w:val="20"/>
    <w:qFormat/>
    <w:rsid w:val="00F7694B"/>
    <w:rPr>
      <w:i/>
      <w:iCs/>
    </w:rPr>
  </w:style>
  <w:style w:type="paragraph" w:customStyle="1" w:styleId="font5">
    <w:name w:val="font5"/>
    <w:basedOn w:val="Normal"/>
    <w:rsid w:val="00E676BF"/>
    <w:pPr>
      <w:spacing w:before="100" w:beforeAutospacing="1" w:after="100" w:afterAutospacing="1" w:line="240" w:lineRule="auto"/>
    </w:pPr>
    <w:rPr>
      <w:rFonts w:ascii="Arial" w:eastAsia="Arial Unicode MS" w:hAnsi="Arial" w:cs="Arial"/>
      <w:sz w:val="20"/>
      <w:szCs w:val="20"/>
      <w:lang w:val="ru-RU" w:eastAsia="ru-RU"/>
    </w:rPr>
  </w:style>
  <w:style w:type="character" w:customStyle="1" w:styleId="ypks7kbdpwfgdykd3qb9">
    <w:name w:val="ypks7kbdpwfgdykd3qb9"/>
    <w:basedOn w:val="DefaultParagraphFont"/>
    <w:rsid w:val="009319B5"/>
  </w:style>
  <w:style w:type="character" w:customStyle="1" w:styleId="typography">
    <w:name w:val="typography"/>
    <w:uiPriority w:val="99"/>
    <w:rsid w:val="000A3FC7"/>
  </w:style>
  <w:style w:type="character" w:customStyle="1" w:styleId="rynqvb">
    <w:name w:val="rynqvb"/>
    <w:basedOn w:val="DefaultParagraphFont"/>
    <w:rsid w:val="008E1D9F"/>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6239233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mailto:davit.tovmasyan@anpp.am" TargetMode="External"/><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microsoft.com/office/2007/relationships/hdphoto" Target="media/hdphoto2.wdp"/><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yperlink" Target="mailto:david.ashot777@gmail.com"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5" Type="http://schemas.openxmlformats.org/officeDocument/2006/relationships/webSettings" Target="webSettings.xml"/><Relationship Id="rId15" Type="http://schemas.openxmlformats.org/officeDocument/2006/relationships/hyperlink" Target="mailto:davit.tovmasyan@anpp.am" TargetMode="External"/><Relationship Id="rId10" Type="http://schemas.microsoft.com/office/2007/relationships/hdphoto" Target="media/hdphoto1.wdp"/><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mailto:david.ashot777@gmail.co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AFF04C1-3573-4A85-8EBD-194233F41AF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4838</TotalTime>
  <Pages>1</Pages>
  <Words>2860</Words>
  <Characters>16303</Characters>
  <Application>Microsoft Office Word</Application>
  <DocSecurity>0</DocSecurity>
  <Lines>135</Lines>
  <Paragraphs>38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19125</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Marine Manavjyan</dc:creator>
  <cp:keywords/>
  <dc:description/>
  <cp:lastModifiedBy>Marine Manavjyan</cp:lastModifiedBy>
  <cp:revision>348</cp:revision>
  <dcterms:created xsi:type="dcterms:W3CDTF">2022-12-12T11:26:00Z</dcterms:created>
  <dcterms:modified xsi:type="dcterms:W3CDTF">2026-06-09T08:44:00Z</dcterms:modified>
</cp:coreProperties>
</file>