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պահեստամասերի ձեռքբերման նպատակով ԵՄ-ԷԱՃԱՊՁԲ-26/53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պահեստամասերի ձեռքբերման նպատակով ԵՄ-ԷԱՃԱՊՁԲ-26/53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պահեստամասերի ձեռքբերման նպատակով ԵՄ-ԷԱՃԱՊՁԲ-26/53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պահեստամասերի ձեռքբերման նպատակով ԵՄ-ԷԱՃԱՊՁԲ-26/53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Մնացորդային հոսանքի ավտոմատ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Կոնտակտոր եռաֆազ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եռաֆազ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միաբևեռ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կետային լամպ, առաստաղի մեջ ներկառուցվող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2026.06.23.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ԵՄ-ԷԱՃԱՊՁԲ-26/53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ԵՄ-ԷԱՃԱՊՁԲ-26/53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ЭТ տիպի թունելային շարժասանդուղքների համար ТЭ RK 034-00-001-01: Դեղին գույնի։
Ապրանքը պետք է լինի նոր, չօգտագործված։ Տեղափոխում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ЭТ տիպի թունելային շարժասանդուղքների համար ТЭ RK 034-00-001-02։ Դեղին գույնի։
Ապրանքը պետք է լինի նոր, չօգտագործված։ Տեղափոխում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Շարժասանդուղքի մուտքահարթակի սանրիկ ЭТ տիպի թունելային շարժասանդուղքների համար ТЭ RK 034-00-01։ Դեղին գույնի։
Ապրանքը պետք է լինի նոր, չօգտագործված։ Տեղափոխում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Մնացորդային հոսանքի ավտոմատ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Մնացորդային հոսանքի ավտոմատ անջատիչ УЗО 25Ա, արտահոսքի հոսանքը 30mA։  Երկբևեռ 2P, 6 кА: Անվանական հոսանքը 25 Ա։ Անվանական լարումը  220/230 Վ։ Հաճախականությունը 50/60 Հց։ Մնացորդային հոսանքի սարքի դասը AC։ Բևեռների քանակը՝ 2. Մոդուլային լայնությունը՝ 2։ Պայմանական կարճ միացման գնահատված  հոսանքը  6кA։ Դիֆերենցիալ պաշտպանության մոդուլի տեսակը էլեկտրամեխանիկական։ Պաշտպանության դասը  IP20։ Անվանական մեկուսացման լարումը  Ui 660 Վ։ Կոնտակտների դիրքի անկախ ցուցիչ։ Սեփական էլեկտրաէներգիայի սպառում չունի  և  գործում է նույնիսկ չեզոքի  վնասման դեպքում։  Սարքի ֆունկցիոնալությունը և ճիշտ կապը ստուգելու համար TEST կոճակի առկայություն: Իրանի  նյութը պլաստիկ: Մոնտաժման տեսակը DIN ձողի վրա: Տեսակը մոդուլային: Աշխատանքային ջերմաստիճանի միջակայքը մինուս 25-ից մինչև պլյուս 60 աստիճան Ցելսիուս։ Քաշը  0.17 - 0.2 կգ։ Բարձրությունը 69-80 մմ։ Լայնությունը 35-40 մմ։ Խորությունը 74-85 մմ։ Պատվիրատուն կարող է պահանջել նմուշ։
Ապրանքը պետք է լինի նոր, չօգտագործված։ Տեղափոխում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Կոնտակտոր եռաֆազ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Կոնտակտոր 32Ա  եռաֆազ։ Կոճի անվանական լարումը AC 220/230Վ, 50-60Հց: Գնահատված աշխատանքային հոսանք 32Ա։ Կատարումը՝ անշրջելի։ Համապատասխան  օժանդակ կոնտակտակտային 2HO+2H3 խմբով (блок контакт)։ Մոնտաժման եղանակը   DIN  ձողի վրա։ Միացման տեսակը Պտուտակային։ Պաշտպանության դաս՝ IP20։ Աշխատանքային դիրքը ուղղահայաց։  Պատվիրատուն կարող է պահանջել նմուշ։
Ապրանքը պետք է լինի նոր, չօգտագործված։ Տեղափոխում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եռաֆազ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32Ա,  եռաֆազ։ Նոմինալ աշխատանքային լարումը  230/400 Վ, 50/60 Հց։ Նոմինալ հոսանքը 32Ա, բևեռների քանակը 3։ Տեսակը մոդուլային։  Մոնտաժման եղանակը   DIN  ձողի վրա։ Միացման տեսակը Պտուտակային։ Իրանի նյութը պլաստիկ, պաշտպանության աստիճանը IP 20։ Ընդհանուր չափերը,  խորությունը 70-80 մմ, լայնություն, 70-82 մմ, բարձրություն՝ 80-85 մմ։
Ապրանքը պետք է լինի նոր, չօգտագործված։ Տեղափոխում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միաբևեռ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25Ա, միաբևեռ։ Աշխատանքային լարումը 220/230 Վ, 50/60 Հց։ Հոսանքը 25 Ա, բևեռների քանակը 1։ Տեսակը մոդուլային։  Մոնտաժման եղանակը   DIN  ձողի վրա։ Միացման տեսակը Պտուտակային։ Իրանի նյութը պլաստիկ, պաշտպանության աստիճանը IP 20։ Ընդհանուր չափերը,  խորությունը 70-80 մմ, լայնություն, 18-20 մմ, բարձրություն՝ 80-85 մմ։
Ապրանքը պետք է լինի նոր, չօգտագործված։ Տեղափոխում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24 Վ 20 Ա։ Մուտքային Լարումը՝ 176-264 VAC, ելքային լարումը  24 Վ, հոսանքի ուժը 20 А, երկարությունը 160-190 մմ ,լայնությունը  95-100 մմ, բարձրությունը 35-45 մմ, ջերմադիմացկունությունը մինուս 10 ից պլյուս 45 աստիճան ցելսիուս, պաշտպանվածության աստիճանը՝ IP20, երաշխիքը՝ ոչ պակաս 2 տարի, բաց տիպի (ցանց)։ Պատվիրատուն կարող է պահանջել նմուշ։
Ապրանքը պետք է լինի նոր, չօգտագործված։ Տեղափոխում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1 x 0.75 մմ2  միաջիղ, կլոր պրոֆիլով, պղնձե ճկուն, ջիղը բազմահաղորդալար 0.75մմ2 կտրվացքով, պոլիքլորվինիլիտային մեկուսացմամբ։
Ապրանքը պետք է լինի նոր, չօգտագործված։ Տեղափոխում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կետային լամպ, առաստաղի մեջ ներկառուցվող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կետային լամպ, առաստաղի մեջ  ներկառուցվող։ Բաղկացած է շրջանաձը պլաստիկ  իրանից և միջադիր  լուսադիոդային կետային լամպից որը ամրանում է իրանին մեջ երկու ելուստ ոտքերով և տալիս է հնարավորություն լամպն թեքելու անշարժ իրանի մեջ։ Իրանը ամրացվում է առաստաղին հետնամասում գտնվող երկու զսպանակավոր թևերի միջոցով։ Իրանի արտաքին տրամագիծը 86 - 90 մմ, բարձրությունը 20 - 25 մմ, ներկառուցվող մասի արտաքին տրամագիծը 63.5 մմ, ներքին անցքի տրամագիծը 55  - 55.5 մմ։ Գույնի ջերմաստիճանը  6400 Կ, լուսադիոդային կետային լամպի սնուցումը 100-240 Վ, հզորությունը 7վտ, լույսի հոսքը 520 լմ, պաշտպանության աստիճանը IP20 ։ Իրանը նյութը չժանգոտվող պողպատ։ Երաշխիքը 2 տարի։ Պատվիրատուն կարող է պահանջել նմուշ։
Ապրանքը պետք է լինի նոր, չօգտագործված։ Տեղափոխում ու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