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ԳԼ-ԷԱՃԱՊՁԲ-12/26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Մետաղներ, կապրոնե առասան, վրձիններ և ձեռնոցներ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ԳԼ-ԷԱՃԱՊՁԲ-12/26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Մետաղներ, կապրոնե առասան, վրձիններ և ձեռնոցներ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Մետաղներ, կապրոնե առասան, վրձիններ և ձեռնոցներ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ԳԼ-ԷԱՃԱՊՁԲ-12/26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Մետաղներ, կապրոնե առասան, վրձիններ և ձեռնոցներ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ПВ 406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60 х 40 х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40 х 30 х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 50РА (2 х 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Կապրոնե առասան (строп)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№25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№30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ԳԼ-ԷԱՃԱՊՁԲ-12/26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ԳԼ-ԷԱՃԱՊՁԲ-12/26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«ԳԼ-ԷԱՃԱՊՁԲ-12/26»*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ԳԼ-ԷԱՃԱՊՁԲ-12/26*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«ԳԼ-ԷԱՃԱՊՁԲ-12/26»*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ԳԼ-ԷԱՃԱՊՁԲ-12/26*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«Գառնի-Լեռ» ԳԱՄ ԲԲԸ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ПВ 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ПВ 406 ԳՕՍՏ 8706-98
Չափը՝ 1.0 х 3,0, 20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60 х 40 х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60 х 40 х 2,5, 
ԳՕՍՏ 8645-68, (204 հատ, 6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40 х 30 х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40 х 30 х 2, 
ԳՕՍՏ 8645-68, (107 հատ, 6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 50РА (2 х 30)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ԳՕՍՏ 4543-2016, ՕՍՏ 3-98 բարձր որակ, ծծմբի ու ֆոսֆորի ցածր պարունակություն, բաղադրության մեջ բորի առկայություն ТУ 14-1-2687-79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Կապրոնե առասան (строп)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Նյութը՝պոլիեսթեր, ժապավենի չափսերը՝
3900х100х8, բեռնունակությունը 4000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№25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բռնակով, մազի երկարությունը 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№30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բռնակով, մազի երկարությունը 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Ափի և ձեռքի երեսի մասը ռետինեպատ, մատներով: Օգտագործվելու է եռակցման աշխատանքների ժամանակ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ПВ 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60 х 40 х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40 х 30 х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 50РА (2 х 30)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Կապրոնե առասան (строп)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№25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№30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