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ՀՀՊԾ-ԷԱՃԱՊՁԲ-26/14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ՀՀՊԾ-ԷԱՃԱՊՁԲ-26/14</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ՀՀՊԾ-ԷԱՃԱՊՁԲ-26/14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ՀՀՊԾ-ԷԱՃԱՊՁԲ-26/14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ՀՀՊԾ-ԷԱՃԱՊՁԲ-26/14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Тонер bizhub 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Cf256x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Q 2612A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Простая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до 20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более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ударов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или липкая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бумага: закладка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Тонер bizhub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тонер для многофункционального копировального аппарата Konica Minolta bizhub 215
: Тонер TN-118, оригинальный Konica Minolta, заводской артикул A3VW050
с плотностью не менее 12 000 страниц формата A4,
без искажений печати. Упакован и запечатан, помещен в картонную
коробку. Коробка запечатана на заводе. Картридж (трубка) должен быть новым. В случае обнаружения дефектов, не соответствующих техническому описанию и характеристикам, в процессе эксплуатации всего поставленного товара, поставщик обязан устранить дефекты в течение следующего рабочего дня после подачи заявки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Дата изготовления картриджа не ранее 2025 года (дата изготовления указана на коробке). Продавец осуществляет доставку и разгрузку товара на складе.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Cf256x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CF256X HP LJ M436nda/M436n Ñ³Ù³ñ, 13 700 страниц формата A4,
без искажений печати. Упакован и запечатан, помещен в картонную коробку. Коробка запечатана на заводе. Картридж (трубка) должен быть новым.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Дата изготовления картриджа не ранее 2025 года (дата изготовления указана на коробке). Продавец осуществляет доставку и разгрузку товара на склад. Адрес доставки: РА с. Ереван, Гарегин Нждех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CRG-070H(MF240/460)(PR-N-070H) на 10200 страниц формата А4,
без искажений печати. Упакован и запечатан, помещен в картонную коробку. Коробка: заводская упаковка. Картридж (трубка) должен быть новым.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Дата производства картриджа: не ранее 2025 года (дата производства указана на коробке). Доставка и разгрузка товара на склад осуществляется Продавцом. Адрес доставки: РА с. Ереван, Гарегин Нждех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Q 2612A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Q2612A (черный, для лазерных принтеров) или эквивалентный, в соответствии со стандартами ISO/IEC, цветной черный. Способность печатать не менее 2000 страниц (в формате A4, без искажений печати, с плотностью, указанной заводскими стандартами для многофункциональных принтеров HP LaserJet M1005). Минимальное содержание тонера в картридже: 120 г, с возможностью дальнейшей заправки тонера после окончания заводского запаса. Упаковка: заводская пломба, с наличием заводской голограммы на коробке и маркировки производителя. Дата производства картриджа: не ранее 2025 года (дата производства указана на коробке). Картридж должен быть новым, оригинальным производства HP или эквивалентным. Один из каждых 15 картриджей, по усмотрению заказчика, может быть протестирован на соответствие данным техническим характеристикам. Заказчик имеет право провести проверку картриджа в рамках соответствующей экспертизы, предусмотренной законодательством Республики Армения. Бункер с тонером картриджа запечатан на заводе. Упаковка выполнена в закрытой полиэтиленовой пленке, дважды упакована в полиэтиленовую пленку с воздушными подушками и помещена в запечатанную на заводе картонную коробку.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Доставка и разгрузка товара на склад осуществляется Продавцом.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Canon MF 3010, ресурс печати 2100 страниц, при заполнении бумаги формата A4 на 5%, разработанный в соответствии с международными стандартами, без искажения тонов печати, без потери плотности печати, вплоть до последней страницы включительно. Картридж должен соответствовать международным стандартам ISO/IEC 19752. Цвет: черный, упакован в водонепроницаемую черную полиэтиленовую пленку, которая должна находиться в герметичном заводском пакете. На коробке должна быть информация о картридже (марка, маркировка принтера, соответствующая картриджу). Бункер картриджа запечатан на заводе. Поставщик должен гарантировать качество всей поставляемой продукции и качественные характеристики печати (оттенки печати, плотность печати, количество и т. д.). Картриджи должны соответствовать стандартам ISO/IEC 19752/19798/24711. В случае обнаружения дефектов, не соответствующих техническому описанию и характеристикам всех поставляемых изделий в процессе их использования, Поставщик обязан устранить дефекты в течение следующего рабочего дня после подачи заявки за свой счет и своими силами (включая транспортные расходы). Дата изготовления картриджа: не ранее 2025 года (дата изготовления указана на коробке). Транспортировка и разгрузка продукции осуществляется Подрядчиком. Продукция должна быть неиспользованной, новой и высокого качества.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CF259X или аналогичный, для лазерных принтеров, в соответствии со стандартами ISO/IEC, цветной черный. Способен напечатать не менее 10 000 страниц (в формате A4, без искажений печати, с плотностью, обеспечиваемой заводскими стандартами принтеров HP LaserJet M404). Предусмотрена возможность дальнейшей заправки тонеров. Коробка запечатана на заводе, имеет заводскую голограмму и маркировку производителя. Картридж должен быть новым, оригинальным, производства HP или аналогичного производителя. Клиент имеет право проверить картридж в рамках соответствующей проверки, установленной законодательством Республики Армения. Изделие должно быть неиспользованным. Дата производства картриджа не ранее 2025 года (дата производства указана на коробке). Продавец осуществляет доставку и разгрузку товара на склад. Адрес доставки: Ереван, Гарегин Нждех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TL-420X (P3300/M7100/M7200)(PR-P-TL-420X) 6000 страниц формата А4,
без искажений печати. Упакован и запечатан, помещен в картонную коробку. Коробка: заводская упаковка. Картридж (трубка) должен быть новым.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Дата изготовления картриджа: не ранее 2025 года (дата изготовления указана на коробке). Доставка и разгрузка товара на склад осуществляется Продавцом. Адрес доставки: РА с. Ереван, Гарегин Нждех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PANTUM DL-420 (PR-P-DL-420) P3300/M7100/M7200, 12000 страниц, формат A4,
без искажений печати. Упакован и запечатан, помещен в картонную коробку. Коробка: заводская упаковка. Картридж (трубка) должен быть новым.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Дата изготовления картриджа: не ранее 2025 года (дата изготовления указана на коробке). Доставка и разгрузка товара на склад осуществляется Продавцом. Адрес доставки: Ереван, РА, Гарегин Нждех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калькулятор для офисного использования, с функцией самозарядки батареи, световым индикатором (в рабочем состоянии), 12-разрядным дисплеем, функцией удаления символов и кнопками «00». Доставка и разгрузка товара осуществляется продавцом со склада.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Простая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удаления граффити, размеры: 45х13х7 мм. Товар должен быть новым, неиспользованным. Товар должен быть согласован с покупателем заранее.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наконечник: 0,5 мм, со съемным прозрачным колпачком, рукоятка: прорезиненная, основной цвет ручки: прозрачный, задний наконечник: съемный пластиковый, темно-синего цвета, передний наконечник: металлический, никелированный. Товар должен быть новым, неиспользованным.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графитовый стержень твердостью HB, заточенный, изготовлен из дерева или древесного заменителя, с резинкой на обратной стороне. Товар должен быть новым, неиспользованным. Товар должен быть согласован с покупателем заранее.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считывания штрихкодов, не менее 7 мл,
Дата изготовления: не ранее декабря 2025 года. Товар должен быть новым, неиспользованным.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размер: 48 мм x 100 м, экономичная, большая, прозрачная.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размер: 19 мм x 36 м, офисная, маленькая, прозрачная.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офисный клей (клей-карандаш), для склеивания бумаги /15 грамм/. Товар должен быть новым, неиспользованным. Дата производства: не ранее декабря 2025 года.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Маркер-выделитель, для офисного использования, различные цвета, толщина линии 3-4 мм. Дата производства: не ранее декабря 2025 года. Товар должен быть согласован с покупателем заранее.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Степлерные проволочные стяжки, офисные, размер иглы: 23/10M, в коробке. Коробка: 1000 игл, название бренда выгравировано на стяжках.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Степлерные проволочные стяжки, офисные, размер иглы: N10, в коробке. Коробка: 1000 игл, название бренда выгравировано на стяжках.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Степлерные проволочные стяжки, офисные, размер иглы: 24/6-1M, в коробке. Коробка: 1000 игл, название бренда выгравировано на стяжках.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прозрачно-глянцевая. Толщина: не менее 50 микрон. Для бумаги формата А4. Предназначена для скрепления степлером.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до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цельнометаллический, предназначен для скрепления бумаг металлической иглой, вмещает N 10 металлических игл и способен одновременно скреплять не менее 20 листов бумаги (плотность: 80 г/м2) без деформации иглы.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цельнометаллический, предназначен для скрепления бумаг металлической иглой, может вмещать металлические иглы размера N 24/6-1M, с возможностью одновременного скрепления не менее 30 листов бумаги (плотность: 80 г/м2) без деформации иглы.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цельнометаллический, предназначен для скрепления бумаг металлической иглой, может вмещать металлические иглы длиной до 24 мм и способен одновременно скреплять не менее 240 листов бумаги (плотность: 80 г/м2) без деформации иглы.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ударов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офисный дырокол, пробивает не менее 30 листов бумаги (плотность: 80 г/м2) за один раз без деформации.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удаления скоб, предназначенное для офисного использования, предназначено для удаления скрепленных металлическим степлером бумаг. Товар должен быть новым, неиспользованным. Продавец доставит и выгрузит товар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полностью бумажный, плотность бумаги: не менее 100 г/м2, самоклеящийся, закрывающийся, белый, размер: 176x254 мм, упакован в 50 штук в прозрачную полиэтиленовую пленку.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 А4 (227х320 мм), белый, площадь 1 м2, офсетная бумага Н1 плотностью 100 г по ГОСТ 9094-89, самоклеящийся. В заводской упаковке.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полностью бумажный, плотность бумаги: не менее 100 г/м2, самоклеящийся, закрытый, белый, размер: 225х115 мм, упакован в 50 штук в прозрачную полиэтиленовую пленку.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или липкая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самоклеящимся краем, в пачках по 100 листов в пачке, светло-желтого монохромного цвета. Размер: 7,6 x 10 см. Упакована в прозрачную полиэтиленовую пленку.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128 ГБ, USB-3.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Проводная компьютерная мышь (оптическая, с 3 кнопками, черного цвета, USB, с кабелем длиной не менее 1,5 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режущая часть длиной не менее 70 мм, с металлической или пластиковой ручкой. Товар должен быть согласован с покупателем заранее.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линейка, прямая, единицы измерения: мм, см, длина измерительной части 30 см. Изделие должно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металлическая спираль, Toghani, размер: 203 x 128 мм, плотность бумаги 60 г/м², не менее 70 листов.
Перед отправкой модель товара должна быть согласована с покупателем.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пластиковые с откидной крышкой, размеры подушечки: 70х110 мм, цвет подушечки: синий. Товар должен быть новым, неиспользованным. Продавец доставит и разгрузит товар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во флаконах, синие, не менее 30 мл во флаконе.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предназначенная для заточки графитовых карандашей, лезвие из цельного металла, заточенное, с держателем для сбора остатков заточки.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Быстроскладывающаяся картонная папка с металлическим степлером, предназначенная для бумаги формата А4. Плотность картона: не менее 400 г/м². Белизна лицевой стороны картона: не менее 120% (система CIE). Размеры: 225х320х25 мм. Надпись «FAST-FOLDING» на лицевой стороне.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высокого качества, толщина стержня: одна часть 0,5 мм, остальная часть 0,7 мм, цвет стержня синий или другой. Перед отправкой форма (модель) ручки должна быть согласована с Покупателем.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высокого качества, толщина стержня: одна часть 0,5 мм, остальная часть 0,7 мм, цвет стержня красный или другой. Перед отправкой форма (модель) ручки должна быть согласована с Покупателем.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скрепленная нитками, из бумаги, предназначена для бумаги формата А4. Плотность картона: не менее 400 г/м2. Белизна лицевой стороны картона: не менее 120 (система CIE). Размеры: 220х315х15 мм. Надпись «PAPER BOX» на лицевой стороне.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формат А4, с металлическим степлером, степлер с отдельным металлическим фиксирующим устройством. Степлер: механический открывающийся-закрывающийся. Толщина боковой стороны: 80 мм. Все края: покрыты металлическим листом. Внутри белый цвет. Снаружи сплошной черный цвет.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бумага: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самоклеящимся краем, стреловидной формы, предназначенная для использования в качестве закладки, цветная: не менее 5 разных цветов, с полосками: не менее 25 слоев каждого цвета. Размер: 12х45 мм-+10%. Упакована в прозрачную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крепежная деталь, крупная, упакована в картонную коробку. Не менее 100 штук в коробке, размером 50 мм.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застежка, среднего размера, упакована в картонную коробку. Не менее 100 штук в коробке, размером 33 мм.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размер, офисный, металлический, черный цвет, в коробках. 12 штук в коробке. Размер: ширина 19 мм. Товар должен быть новым,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Средние размеры, офисные, металлические, черные, в коробках. 12 штук в коробке. Размер: ширина 40 мм.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размер, офисный, металлический, черный, в коробках. 12 штук в коробке. Размер: ширина 50 мм. Товар должен быть новым,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HP LJ CF219A (№19A) 12000 страниц PATRON (для принтеров HP LaserJet M104/MFP M132, HP Laser Jet Pro M102a).
Коробка: заводская пломба, с заводской голограммой на коробке и маркировкой производителя. Дата производства картриджа: не ранее 2024 года (дата производства указана на коробке). Картридж должен быть новым, оригинальным HP или аналогичным. Один из каждых 15 картриджей по усмотрению заказчика может быть протестирован на соответствие данным техническим характеристикам. Заказчик имеет право провести тестирование картриджа в соответствующей экспертизе, установленной законодательством Республики Армения. Бункер тонера картриджа заводской пломбы. Упаковка: упакован в закрытую полиэтиленовую пленку, дважды обернут воздушно-пузырчатой пленкой, помещен в картонную заводскую пломбу. В случае обнаружения дефектов, не соответствующих техническому описанию и характеристикам, при использовании всех поставленных товаров, Поставщик обязан устранить дефекты в течение следующего рабочего дня после подачи заявки за свой счет и своими силами (включая транспортные расходы). Транспортировка и разгрузка товара осуществляется Подрядчиком. Товар должен быть неиспользованным, новым и высокого качества. Доставка и разгрузка товара на склад осуществляется Продавцом.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картридж HP LJ CF232A (№32A) 23000 страниц PATRON (для принтеров HP LaserJet M227/M203).
Коробка запечатана на заводе, на ней имеется заводская голограмма и маркировка производителя. Дата производства картриджа не ранее 2025 года (дата производства указана на коробке). Картридж должен быть новым, оригинальным HP или аналогичным. Один из каждых 15 картриджей по усмотрению заказчика может быть протестирован на соответствие данным техническим характеристикам. Заказчик имеет право проверить картридж посредством соответствующей экспертизы, предусмотренной законодательством Республики Армения. Бункер тонера картриджа запечатан на заводе. Упаковка: упакован в закрытую полиэтиленовую пленку, дважды упакован в полиэтиленовые пакеты с воздушно-пузырчатой пленкой, помещен в картонную коробку, запечатанную на заводе. В случае обнаружения при использовании всех поставленных товаров дефектов, не соответствующих техническому описанию и характеристикам, поставщик обязан устранить дефекты. в течение следующего рабочего дня после подачи заявки,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Доставка и разгрузка товара на склад осуществляется Продавцом.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CF 17A (черный, для лазерных принтеров) или эквивалентный, соответствующий стандартам ISO/IEC, цветной черный. Способность печатать не менее 1600 страниц (в формате A4, без искажений печати, с плотностью, указанной заводскими стандартами для принтеров HP Laser Jet Pro M102a). Минимальное содержание тонера в картридже: 100 г, с возможностью дальнейшей заправки тонера после окончания заводского запаса. Упаковка: заводская пломба, с наличием заводской голограммы на коробке и маркировки производителя. Дата производства картриджа: не ранее 2025 года (дата производства указана на коробке). Картридж должен быть новым, оригинальным производства HP или эквивалентным. Один из каждых 15 картриджей, по усмотрению клиента, может быть протестирован на соответствие данным техническим характеристикам. Клиент имеет право провести проверку картриджа в рамках соответствующей экспертизы, предусмотренной законодательством Республики Армения. Бункер с тонером картриджа запечатан на заводе. Упаковка осуществляется в закрытую полиэтиленовую пленку, двойная упаковка с воздушными подушками в полиэтиленовую пленку, помещенная в заводскую запечатанную картонную коробку. В случае обнаружения дефектов, не соответствующих техническому описанию и характеристикам, в процессе эксплуатации поставленного товара поставщик обязан устранить дефекты в течение следующего рабочего дня после подачи заявления за свой счет и своими силами (включая транспортировку). Транспортировка и разгрузка товара осуществляется Подрядчиком. Товар должен быть неиспользованным, новым и высокого качества. Доставка и разгрузка товара на склад осуществляется Продавцом. Адрес доставки: Ереван, Гарегин Нждех 23/1,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немелованная, для печати, без волокон, механического производства, плотность 80 г/м², белизна не менее 161% (по системе CIE, без отклонений), размеры 210х297 мм, в коробках по 500 штук в каждой, вес одной коробки не менее 2495 г. Товар должен быть неиспользованным. Доставка и разгрузка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Тонер bizhub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Cf256x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Q 2612A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Простая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проволочные стяжки,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до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вмещает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показатель ударов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или липкая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бумага: закладка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Кронштейн,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