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ԱԱԳԼ-ԷԱՃԱՊՁԲ-26/19</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ԱԱԳԼ-ԷԱՃԱՊՁԲ-26/19</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ԱԱԳԼ-ԷԱՃԱՊՁԲ-26/19</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ԱԱԳԼ-ԷԱՃԱՊՁԲ-26/19</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ԱԱԳԼ-ԷԱՃԱՊՁԲ-26/19</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Эргономичный стационарный сетчатый стул.
Конструкция: Спинка отделена от сиденья. Материалы: Подлокотники и крестовина — пластиковые. Каркас: Основание с металлической формованной структурой. Габариты: Общая высота стула: 925 мм. Высота сиденья: минимум 465 мм. Глубина сиденья: 440 мм. Ширина сиденья: 480 мм. Высота от пола до подлокотников: 655 мм. Высота от пола до сиденья: 465 мм. Ширина крестовины: 560 мм. Длина: 590 мм. Нагрузка: Ограничение по весу до 120 кг. Точность: Допустимое отклонение параметров не более 1%. Стандарт: Соответствует международному стандарту BIFMA.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компактный диван, 3-местный, 805x1700x640 мм (включая мягкую часть: 825x1700x962 мм). Допустимая равномерная нагрузка: не менее 320 кг. Подлокотники, ножки и соединительные пояса: металлический трубчатый профиль 50x30x3 мм, с черным порошковым покрытием. Подлокотники и ножки: общие, 805x640 мм; соединительные пояса: под сиденьем (с передней и задней стороны) и дополнительные — для обеспечения угла наклона спинки около 105° (между подлокотниками, точка касания на глубине 730 мм от переднего края), длина 1600 мм. Сиденья и спинки: внутренняя часть — ленточное или пружинное основание, поролон или полиэфирная пена плотностью около 30 кг/м³, внешняя часть — коричневая ткань с износостойкостью не менее 25 000 циклов (оттенок согласовать с заказчиком). Сиденья и спинки: съемные, по 3 штуки, размерами 825x535x150 мм и 500x535x150 мм. На верхней поверхности подлокотников — дополнительный мягкий слой, обтянутый аналогичной тканью. Высота верхней поверхности сиденья от пола: 440 мм. Транспортировка и установка осуществляются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компактный диван, как минимум 2-местный. Материал: дерево, поролон (или полиуретан), ткань (текстиль) или кожа. Внешний вид: подлокотники и ножки видимые, деревянные; ножки и подлокотники могут быть также изготовлены из фанеры толщиной не менее 21 мм; обитые части — только спинка и сиденье; цвет согласовать с заказчиком. Сиденье и спинка: ленточное или пружинное основание, поролон или полиуретан плотностью не менее 26 кг/м³. Высота от пола: не менее 90 см, глубина: не менее 65 см, ширина: не менее 116 см, высота сиденья от пола: не менее 44 см.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компактное кресло. Материал: дерево, поролон (или полиуретан), ткань (текстиль) или кожа. Внешний вид: подлокотники и ножки видимые, деревянные; ножки и подлокотники могут быть также изготовлены из фанеры толщиной не менее 21 мм; обитые части — только спинка и сиденье; цвет согласовать с заказчиком. Сиденье и спинка: ленточное или пружинное основание, поролон или полиуретан плотностью не менее 26 кг/м³. Высота от пола: не менее 90 см, глубина: не менее 65 см, ширина: не менее 58 см, высота сиденья от пола: не менее 44 см.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