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256)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ºC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Մատակարարումը՝ կտրոնային: Ապրանքների մատակարարման ժամանակ պարտադիր է որակի սերտիֆիկատի առկայությունը: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իրականացվելու է ք. Երևան, Վ. Սարգսյան 3, Կառավարական տուն 2 հասցեով՝ հանձնելով ՀՀ կրթության, գիտության, մշակույթի և սպորտի նախարարության Կազմակերպատնտեսական վարչության տնտեսավարման և սպասարկման բաժնին: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սկսած, բացառությամբ այն դեպքի, երբ ընտրված մասնակիցը համաձայնվում է ապրանքի մատակարարումը  սկսել ավելի շուտ  ժամկետում՝ մինչև 2026թ. դեկտեմբերի 30-ը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