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ՍԱԲԿ-ԷԱՃԱՊՁԲ-26/42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Աստվածամայր ԲԿ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Արտաշիսյան փ. 46/1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սերվերի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Վլադիմիր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 30 10 /4/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Աստվածամայր ԲԿ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ՍԱԲԿ-ԷԱՃԱՊՁԲ-26/42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Աստվածամայր ԲԿ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Աստվածամայր ԲԿ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սերվերի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Աստվածամայր ԲԿ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սերվերի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ՍԱԲԿ-ԷԱՃԱՊՁԲ-26/42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սերվերի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սերվերներ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2026.06.29.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Սուրբ Աստվածամայր ԲԿ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ՍԱԲԿ-ԷԱՃԱՊՁԲ-26/42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ՍԱԲԿ-ԷԱՃԱՊՁԲ-26/42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«ՍԱԲԿ-ԷԱՃԱՊՁԲ-26/42»*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ՍԱԲԿ-ԷԱՃԱՊՁԲ-26/42*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«ՍԱԲԿ-ԷԱՃԱՊՁԲ-26/42»*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ՍԱԲԿ-ԷԱՃԱՊՁԲ-26/42*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«ՍՈՒՐԲ ԱՍՏՎԱԾԱՄԱՅՐ» 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սերվերներ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ոչ պակաս քան i9, 14-րդ սերունդ
Մայրական սալիկ՝ 
Motherboard Gigabyte Z790 D AX կամ
Asus TUF gameking Z790+ կամ
MSI pro Z790-A
Հովացուցիչ՝  
Cooler DeepCool LE720 WH կամ
Cooler MSI MAG CoreLiquid E360 White կամ
Cooler Master MasterLiquid 360 Atmos White
Հիշողության սարք՝ 
Ram DDR5 192GB Kingston KVR56U46BD8-48 կամ
Samsung 4x48GB DDR5-5600 UDIMM կամ
CRUCIAL Pro 4x48GB ddr5-5600
Կոշտ սկավառակ 
SSD Kingston 512 GB A400 x2 կամ
SSD Samsung 870 EVO 500GB x2 կամ
SSD Crucial MX500 500GB x2
Կոշտ սկավառակ
HDD Seagate 6TB ST6000NM019B x2 կամ
WD gold 6tb (WD6003FRYZ) x2 կամ
TOSHIBA MG08ACA600E 6TB x2
Սնուցման բլոկ առնվազն Power Supply 700W
 Երաշխիքային ժամկետ առնվազն 3 տարի։ Երաշխիքային  ժամկետում թերությունների ի հայտ գալու դեպքում մատակարարը պարտավոր է անսարքության մասին իր կողմից տրամադրված էլեկտրոնային հասցեին ծանուցում ստանալուց հետո մեկօյա ժամկետում ապահովել սերվերի անխափան աշխատանքը, իսկ եռօրյա ժամկետում վերացնել առկա թերությունները։   Ապրանքը պետք է լինի նոր, չօգտագործված, չվերաթողարկված։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Պայմանագիրը կնքելուց հետո ֆինանսական միջոցներ նախատեսվելու դեպքում կողմերի միջև կնքվող համաձայնագրի ուժի մեջ մտնելու օրվանից սկսած մինչև 30 օրացուցային օր Ապրանքի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