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- 500մգ դ/պ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- 80մգ/2մլ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 դ/հ 400մգ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 դ/հ թ/պ 500մգ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 լուծվող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- 150մգ դ/պճ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Սմեկտիտ - 3գ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(միջին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Երկլուսանցքային   կենտրոնական կատետեր ,կատետերիզացիա Սելդինգերի մեթոդով: Կիրառվում է հեմոդիալիզի, հեմոֆիլտրացիայի, պլազմաֆերեզի, հեմոպերֆուզիայի համար:  Լուսանցքի օպտիմալ ձևն ապահովում է արյան հոսքի մեծ արագությունն ու անընդհատությունը: Կատետերի պարամետրերը՝ 12F 200մմ և  12F 150մմ, լուսանցքը՝ 11/11G,  J-աձև ուղղորդիչի պարամետրերը՝ 089x500մմ:  КАТЕТЕР "HAEMOCAT SIGNO V 1220"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