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дефлекторы для офисных кондиционеров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ԱՀԱՀ-ԷԱՃԱՊՁԲ-26/19</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дефлекторы для офисных кондиционеров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дефлекторы для офисных кондиционеров</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дефлекторы для офисных кондиционеров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Дефлекторы для офисных кондиционеров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Дефлекторы для офисных кондиционеров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Дефлекторы (сетки) кондиционера для регулирования потока холодного воздуха (см. рисунок). Материал – металл, пластик. Должны иметь возможность регулировки угла наклона. Способ монтажа – на корпус кондиционера, без необходимости крепления к стенам.
В стоимость должны входить замеры кондиционеров, транспортировка изделия по указанному адресу (лифт 3-го этажа) и установка.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Дефлекторы для офисных кондиционеров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