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ԱԱԾ-ՌԲՎ-ԷԱՃԱՊՁԲ-26/8-ԱԴԲՆԱ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ԱԱԾ-ՌԲՎ-ԷԱՃԱՊՁԲ-26/8-ԱԴԲՆԱ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ԱԱԾ-ՌԲՎ-ԷԱՃԱՊՁԲ-26/8-ԱԴԲՆԱ</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ԱԱԾ-ՌԲՎ-ԷԱՃԱՊՁԲ-26/8-ԱԴԲՆԱ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ԱԱԾ-ՌԲՎ-ԷԱՃԱՊՁԲ-26/8-ԱԴԲՆԱ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ԱԱԾ-ՌԲՎ-ԷԱՃԱՊՁԲ-26/8-ԱԴԲՆԱ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ԱԱԾ-ՌԲՎ-ԷԱՃԱՊՁԲ-26/8-ԱԴԲՆԱ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наборы для диагностики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ԱԱԾ-ՌԲՎ-ԷԱՃԱՊՁԲ-26/8-ԱԴԲՆԱ"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ԱԱԾ-ՌԲՎ-ԷԱՃԱՊՁԲ-26/8-ԱԴԲՆԱ*.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ԱԱԾ-ՌԲՎ-ԷԱՃԱՊՁԲ-26/8-ԱԴԲՆԱ"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ԱԱԾ-ՌԲՎ-ԷԱՃԱՊՁԲ-26/8-ԱԴԲՆԱ*.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ԱԱԾ-ՌԲՎ-ԷԱՃԱՊՁԲ-26/8-ԱԴԲՆԱ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Флураланер 1000мг, жевательные таблетки.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наборы для диагностики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 для диагностики лешманиоза собак LSH:10×в жестяной упаковке, каждый содержит 1диск, 1  пипетка, дегидратор: 10×тестовый буферный раствор /1,0мл/
Наличие срока годности * (см. Примечание) С отметкой фирмы.Хранить в сухом месте: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медикаменты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наборы для диагностики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