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ՀԱՊՀ-ԷԱԱՊՁԲ-26/25 ԾԱԾԿԱԳՐՈՎ ՏՊԱԳՐԱԿԱՆ ՆՅՈՒԹԵՐԻ ԵՎ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ՀԱՊՀ-ԷԱԱՊՁԲ-26/25 ԾԱԾԿԱԳՐՈՎ ՏՊԱԳՐԱԿԱՆ ՆՅՈՒԹԵՐԻ ԵՎ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ՀԱՊՀ-ԷԱԱՊՁԲ-26/25 ԾԱԾԿԱԳՐՈՎ ՏՊԱԳՐԱԿԱՆ ՆՅՈՒԹԵՐԻ ԵՎ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ՀԱՊՀ-ԷԱԱՊՁԲ-26/25 ԾԱԾԿԱԳՐՈՎ ՏՊԱԳՐԱԿԱՆ ՆՅՈՒԹԵՐԻ ԵՎ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թերթով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ՏՊԱԳՐԱԿԱՆ ՆՅՈՒԹԵՐԻ ԵՎ ՊԱՐԱԳԱՆԵՐԻ ԳՆՄԱՆ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թերթով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105վվ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թերթով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