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2026.06.18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ԵՊՀ-ԷԱՃԱՇՁԲ-26/145</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ԵՐԵՎԱՆԻ ՊԵՏԱԿԱՆ ՀԱՄԱԼՍԱՐԱՆ ՀԻՄՆԱԴՐԱՄ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Ալեք Մանուկյան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ԵՊՀ տարբերանշանով տպագրական աշխատանքերի գնում</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11</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16:00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11</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16:00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Մարիամ Ավագյան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060710009, 060710013</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gnumner@ysu.am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ԵՐԵՎԱՆԻ ՊԵՏԱԿԱՆ ՀԱՄԱԼՍԱՐԱՆ ՀԻՄՆԱԴՐԱՄ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ԵՊՀ-ԷԱՃԱՇՁԲ-26/145</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2026.06.18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ԵՐԵՎԱՆԻ ՊԵՏԱԿԱՆ ՀԱՄԱԼՍԱՐԱՆ ՀԻՄՆԱԴՐԱՄ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ԵՐԵՎԱՆԻ ՊԵՏԱԿԱՆ ՀԱՄԱԼՍԱՐԱՆ ՀԻՄՆԱԴՐԱՄ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ԵՊՀ տարբերանշանով տպագրական աշխատանքերի գնում</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ԵՐԵՎԱՆԻ ՊԵՏԱԿԱՆ ՀԱՄԱԼՍԱՐԱՆ ՀԻՄՆԱԴՐԱՄ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ԵՊՀ տարբերանշանով տպագրական աշխատանքերի գնում</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ԵՊՀ-ԷԱՃԱՇՁԲ-26/145</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gnumner@ysu.am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ԵՊՀ տարբերանշանով տպագրական աշխատանքերի գնում</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ԵՊՀ տարբերանշանով տպագրական աշխատանք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11</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16:00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368.06</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5.0357</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426.84</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2026.06.30. 16:00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ԵՊՀ-ԷԱՃԱՇՁԲ-26/145</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ԵՐԵՎԱՆԻ ՊԵՏԱԿԱՆ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ԵՊՀ-ԷԱՃԱՇՁԲ-26/145</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«ԵՊՀ-ԷԱՃԱՇՁԲ-26/145»*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ԵՊՀ-ԷԱՃԱՇՁԲ-26/145*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«ԵՊՀ-ԷԱՃԱՇՁԲ-26/145»*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ԵՊՀ-ԷԱՃԱՇՁԲ-26/145*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ԵՊՀ տարբերանշանով տպագրական աշխատանք</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0.18</w:t>
      </w:r>
      <w:r>
        <w:rPr>
          <w:rFonts w:ascii="Calibri" w:hAnsi="Calibri" w:cs="Calibri"/>
          <w:sz w:val="20"/>
          <w:szCs w:val="20"/>
          <w:lang w:val="hy-AM"/>
        </w:rPr>
        <w:t xml:space="preserve">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7.15 Պատասխանատու ստորաբաժանում՝ԵՊՀ Միջազգային ֆակուլտետ:</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ԵՊՀ տարբերանշանով տպագրական աշխատանք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կցված է ֆայլով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Միջ.հարաբ. ֆակ.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օրացույցային օրվա ընթացքում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ԵՊՀ տարբերանշանով տպագրական աշխատանք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