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аппарата искусственной вентиляции легких для нужд ЗАО «Горисский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2026.06.17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аппарата искусственной вентиляции легких для нужд ЗАО «Горисский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аппарата искусственной вентиляции легких для нужд ЗАО «Горисский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аппарата искусственной вентиляции легких для нужд ЗАО «Горисский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11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для компьютерного томографа Siemens SOMATOM Perspective 32:
Соответствует требованиям RoHS - Да:
ECCN - EAR99:
Категория - Моторизованный вентилятор переменного тока:
Размеры - 101x225 мм:
Рабочее напряжение - 230 В:
Мощность - 155 210 Вт:
Максимальный воздушный поток - 414,95 CFM (куб. футов/минуту):
Тип подключения - Проводное соединение:
Материал корпуса - Стекловолоконный армированный пластик:
Рабочая температура - от 25°C до +70°C: Гарантия 12 месяцев:
Победитель аукциона организует транспортировку, установку и тестирование оборудования.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