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спортивного инвентаря для 33 детских садов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ՀՀԿԳՄՍՆԷԱՃԱՊՁԲ-26/109</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спортивного инвентаря для 33 детских садов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спортивного инвентаря для 33 детских садов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спортивного инвентаря для 33 детских садов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 Опорные стойки должны быть изготовлены из массива сосны, лестничные перила-из массива бука. высота несущей стены должна составлять 2000 мм, ширина-850 мм, глубина верхней части-240 мм, а по остальной высоте-110 мм. размеры поперечного сечения вертикальных стоек-110x35 мм. лестничные перила должны быть овальной формы размером 30x40(в)мм. осевое расстояние между лестничными перилами должно быть 170 мм. Максимальная нагрузка на перекладину лестницы должна составлять 80 кг. нижняя перекладина должна располагаться на высоте 150 мм от пола, а верхняя перекладина должна быть на 70 мм выше, чем у других перекладин. верхняя перекладина должна иметь круглое сечение диаметром 30 мм. Она предназначена для использования с перекладиной. расстояние между верхней перекладиной и нижней перекладиной лестницы должно составлять 250 мм. верхняя перекладина должна быть покрыта высококачественным влагостойким и нескользящим лаком. крепление перекладины лестницы не должно быть гвоздем или болтом. все крепления гимнастической стены должны быть выполнены с использованием высококачественных и прочных деталей с учетом учитывая особенности тренажерного зала, под поверхностью, касающейся пола, должны быть резиновые детали, выдерживающие суммарную максимальную нагрузку.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 Скамейка для гимнастики-это сборный материал, состоящий из сиденья, металлических ножек для сидений и подставки. сиденье и подставка должны быть изготовлены из древесины сосны, лиственницы или других хвойных пород, прошедших специальную обработку, по периметру и углы скамейки должны быть закруглены. поверхность скамейки для упражнений должна быть тщательно отполирована, покрыта высококачественным влагостойким и нескользящим двухслойным покрытием высококачественным трехкомпонентным бесцветным лаком. размеры сиденья: длина 3000 мм, ширина 300 мм и толщина 40 мм. Размеры нижней части: длина 2600 мм, Ширина 100 мм и толщина 37-40 мм. металлические ножки скамьи должны иметь высоту 300 мм, иметь конструкцию, похожую на замкнутую цепь,с возможностью механической регулировки высоты ножек. металлические ножки скамьи и опора должны быть изготовлены из металлической квадратной трубы размером 30x30x2, 0 мм, соединения выполнены методом пайки,паяные швы должны быть отшлифованы, окрашены порошковой краской высшего качества темно-серого или антрацитового цвета. болт со стороны сиденья должен быть полированным, образцы/ Рисунок 1 / прилагаются. образцы изображений предоставляются исключительно для общего ознакомления и не будут частью контракта, который будет подписан в будущем. товары должны быть новыми, неиспользованными. установить гарантийный срок в 365 дней, считая со дня, следующего за Днем принятия товара покупателем. 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 возможное допустимое отклонение размеров товаров ±3%. транспортировка, разгрузка, установка и сборка в соответствии с адресами осуществляется поставщиком. согласовать образцы товаров, представленные в дозировке, с заказчиком до поставки.согласовать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гимнастики - ширина: 1000 мм, длина: 2000 мм, высота: 100 мм, плотность губки: 140 м3, ткань должна быть брезентовой, покрытие должно быть брезентовой основой, покрытие изготовлено из качественного сырья, заменяющего кожу, специальный концентрированный синтипон в комплекте с одним наполнителем, без маркировки.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Водка диаметром 50-70 см, полированная, изготовленная из качественного пластика, экологически чистого сырья.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устройство WI-FI роутер: Частота минимум 5 ГГц: Количество антенн минимум 4 шт. Память Флэш/ОЗУ минимум 16 МБ/128 МБ. Подключения RJ45 минимум 4 порта 10/100 BaseTX. Скорость сети 300-867 (Мбит/с) по мере необходимости.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образования».Высота 15-30 см, пластик, из экологически чистого сырья, разных цветов.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