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SGL-EAChAPDzB-26/70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SGL-EAChAPDzB-26/70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Роза Даниелян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rosiedanielyan.gnumner@gmail.com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099252541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SGL-EAChAPDzB-26/70</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SGL-EAChAPDzB-26/70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SGL-EAChAPDzB-26/70</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SGL-EAChAPDzB-26/70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rosiedanielyan.gnumner@gmail.com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SGL-EAChAPDzB-26/70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"SGL-EAChAPDzB-26/70"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SGL-EAChAPDzB-26/70*.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"SGL-EAChAPDzB-26/70"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SGL-EAChAPDzB-26/70*.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SGL-EAChAPDzB-26/70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 Покупатель имеет право заказать в течение года количество товара, меньшее максимально допустимого, что не должно привести к ненадлежащему исполнению обязательств сторон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