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ՄԾՊՓԲԸ-ԷԱՃԱՊՁԲ-26/07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ԾՆՆԴԱՏՈՒՆ ՊՓԲԸ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Հայաստանի Հանրապետություն, Գեղարքունիքի մարզ</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Ծննդատուն ՊՓԲԸ-ի կարիքների համար դեղորայքի և  բժշկական նշանակության ապրանքների ձեռքբերում 2026թ.</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Սիրարփի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+37493587868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sirarpih@mail.ru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ԾՆՆԴԱՏՈՒՆ ՊՓԲԸ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ՄԾՊՓԲԸ-ԷԱՃԱՊՁԲ-26/07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ԾՆՆԴԱՏՈՒՆ ՊՓԲԸ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ԾՆՆԴԱՏՈՒՆ ՊՓԲԸ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Ծննդատուն ՊՓԲԸ-ի կարիքների համար դեղորայքի և  բժշկական նշանակության ապրանքների ձեռքբերում 2026թ.</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ԾՆՆԴԱՏՈՒՆ ՊՓԲԸ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Ծննդատուն ՊՓԲԸ-ի կարիքների համար դեղորայքի և  բժշկական նշանակության ապրանքների ձեռքբերում 2026թ.</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ՄԾՊՓԲԸ-ԷԱՃԱՊՁԲ-26/07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sirarpih@mail.ru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Ծննդատուն ՊՓԲԸ-ի կարիքների համար դեղորայքի և  բժշկական նշանակության ապրանքների ձեռքբերում 2026թ.</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n01af03, n05ca19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j01ca01, s01aa19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d06ax07, j01gb03, s01aa11, s02aa14, s03aa06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բաժանավորիչի ծայրակալներ 200-1000 մկլհատ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բաժանավորիչի ծայրակալներ 10-200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մանրէազերծվածության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ԾՆՆԴԱՏՈՒՆ ՊՓԲԸ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ՄԾՊՓԲԸ-ԷԱՃԱՊՁԲ-26/07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ՄԾՊՓԲԸ-ԷԱՃԱՊՁԲ-26/07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«ՄԾՊՓԲԸ-ԷԱՃԱՊՁԲ-26/07»*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ԾՆՆԴԱՏՈՒՆ ՊՓԲԸ*  (այսուհետ` Պատվիրատու) կողմից կազմակերպված` ՄԾՊՓԲԸ-ԷԱՃԱՊՁԲ-26/07*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- 08202815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Մարտունու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- 247660032001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«ՄԾՊՓԲԸ-ԷԱՃԱՊՁԲ-26/07»*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ԾՆՆԴԱՏՈՒՆ ՊՓԲԸ*  (այսուհետ` Պատվիրատու) կողմից կազմակերպված` ՄԾՊՓԲԸ-ԷԱՃԱՊՁԲ-26/07*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- 08202815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Մարտունու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- 247660032001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ՄԱՐՏՈՒՆՈՒ ԾՆՆԴԱՏՈՒՆ ՊՓԲԸ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n01af03, n05ca19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նատրի 0.5 դեղափոշի ներարկման լուժույթի 500մգ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j01ca01, s01aa19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500մգ փոշի ներարկման լուծույթի մ/մ։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Մորֆինի հիդրոքլորիդ՝ լուծույթ ներարկման 10մգ/մլ  ամպուլներ    այս ապրանքի մատակարարումը չի դրվում մասնակցի վրա  և այն պատվիրատունի գտնվելու վայր կմատակարավի պատվիրատուի   միջոցներով :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Սորբիֆեր դուրուլես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միկրոհոգնա 10մլ, ուղիղաղիքային օգտագործման։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d06ax07, j01gb03, s01aa11, s02aa14, s03aa06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լուծույթ ներարկման 40մգ/մլ 2մլ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Ցեֆեկոն Դ ուղիղ աղիքային մոմիկ 50մգ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Ֆենիլաֆրին հիդրոքլորիդ 10 մգ 1 մլ ներարկման լուծույթ. Հստակ, անգույն հեղուկ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սուլֆատ 1մգ/-1մլ լուծույթ ներարկման , հստակ, անգույն ,թափանցիկ հեղուկ: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Գլյուկոզի 75գ փոշի փաթեթավորված առանձին տոպրակներով: Սպիտակ ,մանր հատիկներ ջրում լավ լուծվող հատկությամբ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33%  1000մլ թափանցիկ հեղուկ, սուր հոտով:Ապրանքի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Dարյան խմբի որոշման թեստ հավաքածու, Էրիտրոտեստ    Մեթոդ:ցոլիկլոն                   Ստուգվող նմուշ:արյուն Ֆորմատ: 10մլ  պիտանելիության ժամկետի 2/3 –դի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Սելկլին (Cellclean) մաքրող նյութ
pocH 100i, KX-21 N, XS- 500i , XS 1000i,XT 4000i և XP-300 հեմատոլոգիական  ³Ý³ÉÇ½³ïáñների Ñ³Ù³ñ
Ֆորմատ` 50 մլ:üÇñÙ³ÛÇÝ Ýß³ÝÇ ³éÏ³ÛáõÃÛáõÝÁ: ä³Ñå³ÝÙ³Ý å³ÛÙ³ÝÝ»ñÁ` սենյակային ç»ñÙաստիճանում, Ð³ÝÓÝ»Éáõ å³ÑÇÝ åÇï³ÝÇáõÃÛ³Ý Å³ÙÏ»ïÇ 2/3- 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նմուշառման փորձանոթ՝ վակումային, 2 մլ K2EDTA , չափսերը՝ 13x75 մմ։ Կափարիչի տեսակը՝պտուտակավոր։ Փորձանոթի վրա պարտադիր պետք է լինի նմուշառման ծավալի նիշը, և թվով նշված ծավալը, պատվիրման կոդը, լոթ համարը, պիտանելիության ժամկետը։ Ֆիրմային նշանի առկայությունը թորձանոթի վրա պարտադիր է։ Ֆորմատը՝ 50 փորձանոթ/ տուփում։ Փորձանոթները պետք է նախատեսված լինեն պարտադիր in vitro diagnostics, և ունենան CE (Conformité Européene) նշան։ Հանձնելու պահին պիտանելիության ժամկետի 1/2-ի պահպանում։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նմուշառման փորձանոթ՝ վակումային, մակարդուկ ակտիվացուցիչով և գել բաժանարարով։ Փորձանոթի ծավալը՝ 3.5 մլ, չափսերը՝ 13 * 75 մմ։ Կափարիչի տեսակը՝պտուտակավոր։ Փորձանոթի վրա պարտադիր պետք է լինի նմուշառման ծավալի նիշը, և թվով նշված ծավալը, պատվիրման կոդը, լոթ համարը, պիտանելիության ժամկետը։ Փորձանոթի վրա պիտակի առկայություն՝ պացիենտի անուն/ ազգանուն, նմուշառման ամսաթիվ գրելու հնարավորությամբ։ Ֆորմատը՝ 50 փորձանոթ/ տուփում։ Փորձանոթները պետք է նախատեսված լինեն պարտադիր in vitro diagnostics, և ունենան CE (Conformité Européene) նշան։ Հանձնելու պահին պիտանելիության ժամկետի 1/2-ի պահպանում։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կամ  Tosoh AIA սերենդի ավտոմատ վերլուծիչի կյուվետ անոթներ  մեկ անգամյա օգտագործման 3 մլ  (Cobas sample cups): Ֆորմատ`500անոթ տուփում/հատ: Պետք է լինի նոր, չօգտագործված, գործարանային փաթեթավորմամբ:  ունենա նշում արտադրման օրվա, գործարանի և արտադրողի մասին, մատակարարման պահին ունենա պիտանելիության ժամկետի առնվազն 70%-ը։ Պահպանման պայմանները` սենյակային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բաժանավորիչի ծայրակալներ 200-1000 մկլհատ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բաժանավորիչի ծայրակալներ 100-1000մկլ: Նախատեսված է մանրէաբանական լաբորատորիայում հեղուկի  ավտոմատ չափման աշխատանքների համար:Համապատասխանելիոություն հնարավորինս մեծ թվով ֆիրմաների ավտոմատ կաթոցիկների:Գույնը կապույտ: Պետք է լինի նոր, չօգտագործված Նշանադրումը - արտադրող երկրի և ֆիրմային նշանի առկայությունը պարտադիր է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բաժանավորիչի ծայրակալներ 10-200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բաժանավորիչի ծայրակալներ 10-100մկլ: Նախատեսված է մանրէաբանական լաբորատորիայում հեղուկի  ավտոմատ չափման աշխատանքների համար:Համապատասխանելիոություն հնարավորինս մեծ թվով ֆիրմաների ավտոմատ կաթոցիկների:Գույնը դեղին:  Պետք է լինի նոր, չօգտագործված Նշանադրումը - արտադրող երկրի և ֆիրմային նշանի առկայությունը պարտադիր է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մանրէազերծվածության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թեստային չոր օդային  մեթոդով մանրէազերծման արդյունավետությունը ստուգելու համար 180C o/60ր. Նշանադրումը - արտադրող երկրի և ֆիրմային նշանի առկայությունը պարտադիր է : Պայմանական նշանները - «պահել չոր տեղում » Պետք է լինի նոր, չօգտագործված Նշանադրումը - արտադրող երկրի և ֆիրմային նշանի առկայությունը պարտադիր է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 Թեստային գոլորշային մեթոդով մանրէազերծման արդյունավետությունը ստուգելու համար /132°  20: Պայմանական նշանները - «պահել չոր տեղում » Պետք է լինի նոր, չօգտագործված Նշանադրումը - արտադրող երկրի և ֆիրմային նշանի առկայությունը պարտադիր է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ֆոլի 16G Նշանադրումը - արտադրող երկրի և ֆիրմային նշանի առկայությունը պարտադիր է :  Պայմանական նշանները - «պահել չոր տեղում » Պետք է լինի նոր, չօգտագործված Նշանադրումը - արտադրող երկրի և ֆիրմային նշանի առկայությունը պարտադիր է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Զոնդային սնուցման N6 և  N 8 կաթետերը (Nasogastric Tube / Feeding Tube Fr6) նախատեսված է այն պացիենտների էնտերալ սնուցման, դեղորայքի ներմուծման կամ ստամոքսի ասպիրացիայի (դատարկման) համար, ովքեր չեն կարողանում սնունդ ընդունել բնական ճանապարհով;  Հագեցած է ունիվերսալ կոնաձև միակցիչով (Connector / Luer կամ ENFit ստանդարտ), որը համատեղելի է ստանդարտ ներարկիչների (օրինակ՝ Ժանե ներարկիչ) և սնուցման համակարգերի հետ: Պայմանական նշանները - «պահել չոր տեղում » Պետք է լինի նոր, չօգտագործված Նշանադրումը - արտադրող երկրի և ֆիրմային նշանի առկայությունը պարտադիր է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(արտածծման) զոնդը (կաթետերը) N6 և N 8 (Suction Catheter Fr6) նախատեսված է շնչուղիներից (քթըմպան, բերանըմպան, տրախեա և բրոնխներ) կուտակված լորձը, խորխը, արյունը կամ այլ հեղուկները հեռացնելու (արտածծելու) համար«N6» կամ «Fr6» չափսը մատնանշում է զոնդի արտաքին տրամագիծը։ Սա ամենաբարակ չափսերից է և հիմնականում կիրառվում է նեոնատոլոգիայում (նորածինների համար) և մանկաբուժության մեջ: Պայմանական նշանները - «պահել չոր տեղում » Պետք է լինի նոր, չօգտագործված Նշանադրումը - արտադրող երկրի և ֆիրմային նշանի առկայությունը պարտադիր է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n01af03, n05ca19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j01ca01, s01aa19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d06ax07, j01gb03, s01aa11, s02aa14, s03aa06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բաժանավորիչի ծայրակալներ 200-1000 մկլհատ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բաժանավորիչի ծայրակալներ 10-200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մանրէազերծվածության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