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ՎԲԿ-ԷԱՃԱՊՁԲ-26/35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«ВАРДЕНИССКИЙ МЕДИЦИНСКИЙ ЦЕНТР»</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Гегаркуникский марз,г Варденис, В. Амбарцумян-34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печати и доставки для ЗАО «Медицинский центр Варденис».</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Ануш Мкртчян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an.mkrtchyan@bk.ru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093636238 / vardenisibk@mail.ru</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«ВАРДЕНИССКИЙ МЕДИЦИНСКИЙ ЦЕНТР»</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ՎԲԿ-ԷԱՃԱՊՁԲ-26/35</w:t>
      </w:r>
      <w:r w:rsidRPr="005704A1">
        <w:rPr>
          <w:rFonts w:ascii="Calibri" w:hAnsi="Calibri" w:cs="Times Armenian"/>
          <w:lang w:val="ru-RU"/>
        </w:rPr>
        <w:br/>
      </w:r>
      <w:r w:rsidRPr="005704A1">
        <w:rPr>
          <w:rFonts w:ascii="Calibri" w:hAnsi="Calibri" w:cstheme="minorHAnsi"/>
          <w:lang w:val="af-ZA"/>
        </w:rPr>
        <w:t>2026.06.19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«ВАРДЕНИССКИЙ МЕДИЦИНСКИЙ ЦЕНТР»</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«ВАРДЕНИССКИЙ МЕДИЦИНСКИЙ ЦЕНТР»</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печати и доставки для ЗАО «Медицинский центр Варденис».</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печати и доставки для ЗАО «Медицинский центр Варденис».</w:t>
      </w:r>
      <w:r w:rsidR="005704A1" w:rsidRPr="005704A1">
        <w:rPr>
          <w:rFonts w:ascii="Calibri" w:hAnsi="Calibri"/>
          <w:b/>
          <w:lang w:val="ru-RU"/>
        </w:rPr>
        <w:t>ДЛЯНУЖД</w:t>
      </w:r>
      <w:r w:rsidR="00D80C43" w:rsidRPr="00D80C43">
        <w:rPr>
          <w:rFonts w:ascii="Calibri" w:hAnsi="Calibri"/>
          <w:b/>
          <w:lang w:val="hy-AM"/>
        </w:rPr>
        <w:t>ЗАО «ВАРДЕНИССКИЙ МЕДИЦИНСКИЙ ЦЕНТР»</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ՎԲԿ-ԷԱՃԱՊՁԲ-26/35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an.mkrtchyan@bk.ru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печати и доставки для ЗАО «Медицинский центр Варденис».</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26</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100 листов, хромированная обложка, по образцу, хромированная обложк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30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100 листов, по образцу, в кожаном переплете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200 листов, по образцу, в кожаном переплете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Книга-раскладушка на 60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Зарплатная книжка 150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Образцы книг, 300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представленные в виде образцов, 600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лечения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А5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А2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400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карта взрослого пациента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А6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Входящие и исходящие счета-фактуры с самоклеящейся копией, двусторонняя печать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История болезней ребенка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медицинской карты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Карточный стержень для амбулаторных карт, формат А5, 2 листа.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амбулаторная карта /мальчик/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медицинской карты ребенка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Карточка для беременных,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2 листа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385</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480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2026.07.03.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ՎԲԿ-ԷԱՃԱՊՁԲ-26/35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«ВАРДЕНИССКИЙ МЕДИЦИНСКИЙ ЦЕНТР»</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ՎԲԿ-ԷԱՃԱՊՁԲ-26/35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ՎԲԿ-ԷԱՃԱՊՁԲ-26/35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"ՎԲԿ-ԷԱՃԱՊՁԲ-26/35"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«ВАРДЕНИССКИЙ МЕДИЦИНСКИЙ ЦЕНТР»*(далее — Заказчик) процедуре закупок под кодом ՎԲԿ-ԷԱՃԱՊՁԲ-26/35*.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"ՎԲԿ-ԷԱՃԱՊՁԲ-26/35"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ՎԲԿ-ԷԱՃԱՊՁԲ-26/35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100 листов, хромированная обложка, по образцу, хромированная обложк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100 листов, хромированная обложка, по образцу, хромированная обложка.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30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30 листов. Заказ услуги печати на заказ: печать журналов. Общие характеристики. Размер: A4. Объем: 30 листов. Размер обложки, шрифт и межстрочный интервал согласовываются с заказчиком. Заказчик предоставляет поставщику журналы, которые необходимо напечатать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50 листов. Заказ услуги печати на заказ: печать книг. Том: 50 листов. Общие характеристики. Размер: A4. Размер обложки и межбуквенное расстояние согласовываются с заказчиком. Заказчик предоставляет поставщику книги, которые необходимо напечатать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50 листов. Заказ услуги печати на заказ: печать книг. Том: 50 листов. Общие характеристики. Размер: A4. Размер обложки и межбуквенное расстояние согласовываются с заказчиком. Заказчик предоставляет поставщику книги, которые необходимо напечатать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100 листов, по образцу, в кожаном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100 листов, кожаный переплет,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200 листов, по образцу, в кожаном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200 листов, по образцу, в кожаном переплете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Книга-раскладушка на 60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Книга-раскладушка на 60 листов по образцу, с вкладками, в твердом/кожаном/кожаном переплете. Заказ услуги печати на заказ: печать журналов. Общие характеристики: размер обложки, шрифт и межстрочный интервал согласовываются с заказчиком. Заказчик предоставляет поставщику журналы, которые необходимо напечатать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Зарплатная книжка 150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Зарплатная книжка 150 листов Зарплатная книжка с языком, по образцу, твердый/кожаный/переплет. Получите услугу индивидуальной полиграфии: печать бухгалтерских книг. Общие характеристики: Размер композиции, межстрочные расстояния шрифта согласовываются с клиентом. Клиент отправляет в Каратрог логи, которые необходимо распечатать по запросу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Образцы книг, 300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Образцы книг, 300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по шаблонам, минимальный объем заказа: 300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представленные в виде образцов, 600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представленные в виде образцов, 600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лечения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для амбулаторного лечения взрослых, формат А5, двусторонняя печать, 24 листа, хромированная обложка.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А5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А5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А2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А2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400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400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карта взрослого пациента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карта взрослого пациента — формат А4, двусторонняя печать, 8 листов, сшита. Печать бланков. Заказчик предоставляет необходимые бланки Исполнительу.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А6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А6 по шаблонам.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Входящие и исходящие счета-фактуры с самоклеящейся копией, двусторонняя печать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Входящие и исходящие счета-фактуры с самоклеящейся копией, двусторонняя печать формата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История болезней ребенка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История болезней ребенка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медицинской карты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медицинской карты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Карточный стержень для амбулаторных карт, формат А5, 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Карточный стержень для амбулаторных карт, формат А5, 2 листа.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амбулаторная карта /мальчик/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амбулаторная карта /мальчик/формат А5, 2 листа, двусторонняя печать, 30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медицинской карты ребенка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медицинской карты ребенка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Карточка для беременных,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Карточка для беременных, предназначенная для амбулаторного приема / формат А4, 6 листов, двусторонняя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Временная карта для амбулаторного лечения, формат А5, 6 листов, двусторонняя.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2 листа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 область. Варденис, В. Амбарцумян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а в случае поэтапного исполнения договора – срок первого этапа, устанавливается не менее чем в 20 календарных дней, исчисляемых с даты вступления в силу условия исполнения прав и обязанностей сторон, предусмотренного в договоре, за исключением случаев, когда выбранный участник соглашается оказать услуги в более короткие сроки.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100 листов, хромированная обложка, по образцу, хромированная обложк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30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50 թերթանոց, ըստ նմուշի կաշվից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100 листов, по образцу, в кожаном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по образцам 200 листов, по образцу, в кожаном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Книга-раскладушка на 60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Зарплатная книжка 150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Образцы книг, 300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Книги, представленные в виде образцов, 600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лечения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А5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А2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400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карта взрослого пациента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А6 по шаблонам.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Входящие и исходящие счета-фактуры с самоклеящейся копией, двусторонняя печать формата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История болезней ребенка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медицинской карты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Карточный стержень для амбулаторных карт, формат А5, 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амбулаторная карта /мальчик/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медицинской карты ребенка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Карточка для беременных,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фирменных бланков формата А4, 2 листа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