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Уголовно-исполнительное  служба министерсва юстиции РА обьявляет запрос услуг по снабжению 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ՔԿԾ-ԷԱՃԱՊՁԲ-26/48</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Уголовно-исполнительное  служба министерсва юстиции РА обьявляет запрос услуг по снабжению 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Уголовно-исполнительное  служба министерсва юстиции РА обьявляет запрос услуг по снабжению бумага формата А4</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Уголовно-исполнительное  служба министерсва юстиции РА обьявляет запрос услуг по снабжению 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потребительские форматы,
немелованная, класс А+. Предназначена для письма, печати, двустороннего копирования и офисной работы. Размеры: 210*297 мм, белизна не менее 168% CIE, плотность 80 г/м2, непрозрачность: 93%. Упакована в коробки по 2,5 кг (±5%), по 500 листов в каждой. Заводская упаковка, 5 коробок в коробке. При доставке требуется сертификат подлинности.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Пенитенциарная служба Министерства юстиции РА Склад в Ереване, Нубарашенское шоссе,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60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