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EA62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FEA0EF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414C4A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6DCC89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7F07E50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CEA22C5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D44C8B0" w14:textId="26B70DC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37665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376657">
        <w:rPr>
          <w:rFonts w:ascii="GHEA Grapalat" w:hAnsi="GHEA Grapalat"/>
          <w:b w:val="0"/>
          <w:sz w:val="20"/>
          <w:lang w:val="af-ZA"/>
        </w:rPr>
        <w:t>1</w:t>
      </w:r>
      <w:r w:rsidR="00130691">
        <w:rPr>
          <w:rFonts w:ascii="GHEA Grapalat" w:hAnsi="GHEA Grapalat"/>
          <w:b w:val="0"/>
          <w:sz w:val="20"/>
          <w:lang w:val="af-ZA"/>
        </w:rPr>
        <w:t>9</w:t>
      </w:r>
      <w:r w:rsidR="005425AF" w:rsidRPr="005425AF">
        <w:rPr>
          <w:rFonts w:ascii="GHEA Grapalat" w:hAnsi="GHEA Grapalat"/>
          <w:b w:val="0"/>
          <w:sz w:val="20"/>
          <w:lang w:val="af-ZA"/>
        </w:rPr>
        <w:t>.0</w:t>
      </w:r>
      <w:r w:rsidR="00376657">
        <w:rPr>
          <w:rFonts w:ascii="GHEA Grapalat" w:hAnsi="GHEA Grapalat"/>
          <w:b w:val="0"/>
          <w:sz w:val="20"/>
          <w:lang w:val="af-ZA"/>
        </w:rPr>
        <w:t>6</w:t>
      </w:r>
      <w:r w:rsidR="005425AF" w:rsidRPr="005425AF">
        <w:rPr>
          <w:rFonts w:ascii="GHEA Grapalat" w:hAnsi="GHEA Grapalat"/>
          <w:b w:val="0"/>
          <w:sz w:val="20"/>
          <w:lang w:val="af-ZA"/>
        </w:rPr>
        <w:t>.202</w:t>
      </w:r>
      <w:r w:rsidR="007A0B6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376657">
        <w:rPr>
          <w:rFonts w:ascii="GHEA Grapalat" w:hAnsi="GHEA Grapalat"/>
          <w:b w:val="0"/>
          <w:sz w:val="20"/>
          <w:lang w:val="af-ZA"/>
        </w:rPr>
        <w:t>2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02D40226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A63292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92F4DC2" w14:textId="09E01862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27061">
        <w:rPr>
          <w:rFonts w:ascii="GHEA Grapalat" w:hAnsi="GHEA Grapalat"/>
          <w:sz w:val="20"/>
          <w:lang w:val="hy-AM"/>
        </w:rPr>
        <w:t>ՈՒԱԿ-ԷԱՃԱՊՁԲ-26/</w:t>
      </w:r>
      <w:r w:rsidR="00376657">
        <w:rPr>
          <w:rFonts w:ascii="GHEA Grapalat" w:hAnsi="GHEA Grapalat"/>
          <w:sz w:val="20"/>
          <w:lang w:val="af-ZA"/>
        </w:rPr>
        <w:t>6</w:t>
      </w:r>
      <w:r w:rsidR="00130691">
        <w:rPr>
          <w:rFonts w:ascii="GHEA Grapalat" w:hAnsi="GHEA Grapalat"/>
          <w:sz w:val="20"/>
          <w:lang w:val="af-ZA"/>
        </w:rPr>
        <w:t>7</w:t>
      </w:r>
      <w:r w:rsidR="001D5689">
        <w:rPr>
          <w:rFonts w:ascii="GHEA Grapalat" w:hAnsi="GHEA Grapalat"/>
          <w:sz w:val="20"/>
          <w:lang w:val="hy-AM"/>
        </w:rPr>
        <w:t xml:space="preserve"> </w:t>
      </w:r>
    </w:p>
    <w:p w14:paraId="56C6F4F9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336D9A0" w14:textId="3F3B89BC" w:rsidR="00C06756" w:rsidRDefault="001C3A2E" w:rsidP="0084177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827061" w:rsidRPr="00827061">
        <w:rPr>
          <w:rFonts w:ascii="GHEA Grapalat" w:hAnsi="GHEA Grapalat"/>
          <w:b w:val="0"/>
          <w:sz w:val="20"/>
          <w:lang w:val="hy-AM"/>
        </w:rPr>
        <w:t xml:space="preserve">«Վ. Ա. Ֆանարջյանի անվան ուռուցքաբանության ազգային կենտրոն» ՓԲԸ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130691">
        <w:rPr>
          <w:rFonts w:ascii="GHEA Grapalat" w:hAnsi="GHEA Grapalat"/>
          <w:b w:val="0"/>
          <w:sz w:val="20"/>
          <w:lang w:val="hy-AM"/>
        </w:rPr>
        <w:t>բժշկական սարքավորման</w:t>
      </w:r>
      <w:r w:rsidR="001F4712" w:rsidRPr="00376657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827061">
        <w:rPr>
          <w:rFonts w:ascii="GHEA Grapalat" w:hAnsi="GHEA Grapalat"/>
          <w:b w:val="0"/>
          <w:sz w:val="20"/>
          <w:lang w:val="hy-AM"/>
        </w:rPr>
        <w:t>ՈՒԱԿ-ԷԱՃԱՊՁԲ-26/</w:t>
      </w:r>
      <w:r w:rsidR="00376657" w:rsidRPr="00376657">
        <w:rPr>
          <w:rFonts w:ascii="GHEA Grapalat" w:hAnsi="GHEA Grapalat"/>
          <w:b w:val="0"/>
          <w:sz w:val="20"/>
          <w:lang w:val="hy-AM"/>
        </w:rPr>
        <w:t>6</w:t>
      </w:r>
      <w:r w:rsidR="00130691">
        <w:rPr>
          <w:rFonts w:ascii="GHEA Grapalat" w:hAnsi="GHEA Grapalat"/>
          <w:b w:val="0"/>
          <w:sz w:val="20"/>
          <w:lang w:val="hy-AM"/>
        </w:rPr>
        <w:t>7</w:t>
      </w:r>
      <w:r w:rsidR="001D5689">
        <w:rPr>
          <w:rFonts w:ascii="GHEA Grapalat" w:hAnsi="GHEA Grapalat"/>
          <w:b w:val="0"/>
          <w:sz w:val="20"/>
          <w:lang w:val="hy-AM"/>
        </w:rPr>
        <w:t xml:space="preserve">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6A47788F" w14:textId="639D56FA" w:rsidR="00624071" w:rsidRPr="00904D2D" w:rsidRDefault="009F40B4" w:rsidP="00986467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 w:cs="Sylfaen"/>
          <w:sz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lang w:val="af-ZA"/>
        </w:rPr>
        <w:t xml:space="preserve"> առաջացման </w:t>
      </w:r>
      <w:r w:rsidRPr="00986467">
        <w:rPr>
          <w:rFonts w:ascii="GHEA Grapalat" w:hAnsi="GHEA Grapalat"/>
          <w:bCs/>
          <w:sz w:val="20"/>
          <w:lang w:val="hy-AM"/>
        </w:rPr>
        <w:t>պատճառ</w:t>
      </w:r>
      <w:r w:rsidR="00C06756" w:rsidRPr="00986467">
        <w:rPr>
          <w:rFonts w:ascii="GHEA Grapalat" w:hAnsi="GHEA Grapalat"/>
          <w:bCs/>
          <w:sz w:val="20"/>
          <w:lang w:val="hy-AM"/>
        </w:rPr>
        <w:t>:</w:t>
      </w:r>
      <w:r w:rsidR="00A57725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130691">
        <w:rPr>
          <w:rFonts w:ascii="GHEA Grapalat" w:hAnsi="GHEA Grapalat"/>
          <w:b w:val="0"/>
          <w:sz w:val="20"/>
          <w:lang w:val="hy-AM"/>
        </w:rPr>
        <w:t xml:space="preserve">Մասնակցի կողմից տրված պարզաբանման և </w:t>
      </w:r>
      <w:r w:rsidR="00904D2D">
        <w:rPr>
          <w:rFonts w:ascii="GHEA Grapalat" w:hAnsi="GHEA Grapalat"/>
          <w:b w:val="0"/>
          <w:sz w:val="20"/>
          <w:lang w:val="hy-AM"/>
        </w:rPr>
        <w:t>Պատասխանատու ստորաբաժանման կողմից ներկայացված գրություն։</w:t>
      </w:r>
    </w:p>
    <w:p w14:paraId="090A2989" w14:textId="58D2EB85" w:rsidR="00986467" w:rsidRDefault="00C06756" w:rsidP="0098646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986467">
        <w:rPr>
          <w:rFonts w:ascii="GHEA Grapalat" w:hAnsi="GHEA Grapalat"/>
          <w:b w:val="0"/>
          <w:sz w:val="20"/>
          <w:lang w:val="hy-AM"/>
        </w:rPr>
        <w:tab/>
      </w:r>
      <w:r w:rsidR="009F40B4" w:rsidRPr="00986467">
        <w:rPr>
          <w:rFonts w:ascii="GHEA Grapalat" w:hAnsi="GHEA Grapalat"/>
          <w:bCs/>
          <w:sz w:val="20"/>
          <w:lang w:val="hy-AM"/>
        </w:rPr>
        <w:t>Փոփոխության նկարագրություն</w:t>
      </w:r>
      <w:r w:rsidR="00310FA2" w:rsidRPr="00986467">
        <w:rPr>
          <w:rFonts w:ascii="GHEA Grapalat" w:hAnsi="GHEA Grapalat"/>
          <w:bCs/>
          <w:sz w:val="20"/>
          <w:lang w:val="hy-AM"/>
        </w:rPr>
        <w:t>:</w:t>
      </w:r>
      <w:r w:rsidR="00212AA9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bookmarkStart w:id="0" w:name="_Hlk187760430"/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Հրավերի Հավելված 5-ով՝ կնքվելիք պայմանագրի նախագծի Հավելված 1-ում </w:t>
      </w:r>
      <w:r w:rsidR="00904D2D" w:rsidRPr="004F3908">
        <w:rPr>
          <w:rFonts w:ascii="GHEA Grapalat" w:hAnsi="GHEA Grapalat"/>
          <w:b w:val="0"/>
          <w:sz w:val="20"/>
          <w:lang w:val="hy-AM"/>
        </w:rPr>
        <w:t>գնման առարկա</w:t>
      </w:r>
      <w:r w:rsidR="00904D2D">
        <w:rPr>
          <w:rFonts w:ascii="GHEA Grapalat" w:hAnsi="GHEA Grapalat"/>
          <w:b w:val="0"/>
          <w:sz w:val="20"/>
          <w:lang w:val="hy-AM"/>
        </w:rPr>
        <w:t>յ</w:t>
      </w:r>
      <w:r w:rsidR="00904D2D" w:rsidRPr="004F3908">
        <w:rPr>
          <w:rFonts w:ascii="GHEA Grapalat" w:hAnsi="GHEA Grapalat"/>
          <w:b w:val="0"/>
          <w:sz w:val="20"/>
          <w:lang w:val="hy-AM"/>
        </w:rPr>
        <w:t>ի</w:t>
      </w:r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 տեխնիկական բնութագր</w:t>
      </w:r>
      <w:r w:rsidR="00904D2D">
        <w:rPr>
          <w:rFonts w:ascii="GHEA Grapalat" w:hAnsi="GHEA Grapalat"/>
          <w:b w:val="0"/>
          <w:sz w:val="20"/>
          <w:lang w:val="hy-AM"/>
        </w:rPr>
        <w:t xml:space="preserve">ով սահմանված </w:t>
      </w:r>
      <w:r w:rsidR="00130691">
        <w:rPr>
          <w:rFonts w:ascii="GHEA Grapalat" w:hAnsi="GHEA Grapalat"/>
          <w:b w:val="0"/>
          <w:sz w:val="20"/>
          <w:lang w:val="hy-AM"/>
        </w:rPr>
        <w:t>ստերիլիզացվող բաղադրիչների  տեսակը։</w:t>
      </w:r>
    </w:p>
    <w:bookmarkEnd w:id="0"/>
    <w:p w14:paraId="4D707371" w14:textId="22A248D0" w:rsidR="00A10950" w:rsidRDefault="00F62911" w:rsidP="00841777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ab/>
      </w:r>
      <w:r w:rsidRPr="00986467">
        <w:rPr>
          <w:rFonts w:ascii="GHEA Grapalat" w:hAnsi="GHEA Grapalat"/>
          <w:b/>
          <w:bCs/>
          <w:sz w:val="20"/>
          <w:szCs w:val="20"/>
          <w:lang w:val="af-ZA"/>
        </w:rPr>
        <w:t>Փոփոխության հիմնավորում</w:t>
      </w:r>
      <w:r w:rsidR="00986467">
        <w:rPr>
          <w:rFonts w:ascii="GHEA Grapalat" w:hAnsi="GHEA Grapalat"/>
          <w:b/>
          <w:bCs/>
          <w:sz w:val="20"/>
          <w:szCs w:val="20"/>
          <w:lang w:val="af-ZA"/>
        </w:rPr>
        <w:t>:</w:t>
      </w:r>
      <w:r w:rsid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«Գնումների մասին» </w:t>
      </w:r>
      <w:r w:rsidR="00841777" w:rsidRPr="00830F23">
        <w:rPr>
          <w:rFonts w:ascii="GHEA Grapalat" w:hAnsi="GHEA Grapalat" w:cs="Sylfaen"/>
          <w:sz w:val="20"/>
          <w:lang w:val="af-ZA"/>
        </w:rPr>
        <w:t>ՀՀ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օրենքի</w:t>
      </w:r>
      <w:r w:rsidR="00841777" w:rsidRPr="00830F23">
        <w:rPr>
          <w:rFonts w:ascii="GHEA Grapalat" w:hAnsi="GHEA Grapalat"/>
          <w:sz w:val="20"/>
          <w:lang w:val="af-ZA"/>
        </w:rPr>
        <w:t xml:space="preserve"> 29-</w:t>
      </w:r>
      <w:r w:rsidR="00841777" w:rsidRPr="00830F23">
        <w:rPr>
          <w:rFonts w:ascii="GHEA Grapalat" w:hAnsi="GHEA Grapalat" w:cs="Sylfaen"/>
          <w:sz w:val="20"/>
          <w:lang w:val="af-ZA"/>
        </w:rPr>
        <w:t>րդ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հոդվածի</w:t>
      </w:r>
      <w:r w:rsidR="00841777">
        <w:rPr>
          <w:rFonts w:ascii="GHEA Grapalat" w:hAnsi="GHEA Grapalat" w:cs="Sylfaen"/>
          <w:sz w:val="20"/>
          <w:lang w:val="af-ZA"/>
        </w:rPr>
        <w:t xml:space="preserve"> 4-րդ մաս,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hy-AM"/>
        </w:rPr>
        <w:t>Հրավերի 1-ին մասի 3.4 կետ:</w:t>
      </w:r>
    </w:p>
    <w:p w14:paraId="1FA5C281" w14:textId="77777777" w:rsidR="00FD3AB6" w:rsidRPr="001D5689" w:rsidRDefault="00FD3AB6" w:rsidP="00A1095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14:paraId="6E0995BB" w14:textId="4F19AA5E" w:rsidR="008933FC" w:rsidRPr="009506EE" w:rsidRDefault="007B137F" w:rsidP="00986467">
      <w:pPr>
        <w:pStyle w:val="BodyTextIndent3"/>
        <w:tabs>
          <w:tab w:val="left" w:pos="540"/>
        </w:tabs>
        <w:spacing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br/>
      </w:r>
      <w:r w:rsidR="00827061">
        <w:rPr>
          <w:rFonts w:ascii="GHEA Grapalat" w:hAnsi="GHEA Grapalat"/>
          <w:sz w:val="20"/>
          <w:szCs w:val="20"/>
          <w:lang w:val="af-ZA"/>
        </w:rPr>
        <w:t>ՈՒԱԿ-ԷԱՃԱՊՁԲ-26/</w:t>
      </w:r>
      <w:r w:rsidR="00130691">
        <w:rPr>
          <w:rFonts w:ascii="GHEA Grapalat" w:hAnsi="GHEA Grapalat"/>
          <w:sz w:val="20"/>
          <w:szCs w:val="20"/>
          <w:lang w:val="hy-AM"/>
        </w:rPr>
        <w:t>67</w:t>
      </w:r>
      <w:r w:rsidR="001D5689" w:rsidRP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 xml:space="preserve"> ծածկագրով գնահատող հանձնաժողովի քարտուղար </w:t>
      </w:r>
      <w:r w:rsidR="005425AF">
        <w:rPr>
          <w:rFonts w:ascii="GHEA Grapalat" w:hAnsi="GHEA Grapalat"/>
          <w:sz w:val="20"/>
          <w:szCs w:val="20"/>
          <w:lang w:val="ru-RU"/>
        </w:rPr>
        <w:t>Ա</w:t>
      </w:r>
      <w:r w:rsidR="005425AF" w:rsidRPr="005425AF">
        <w:rPr>
          <w:rFonts w:ascii="GHEA Grapalat" w:hAnsi="GHEA Grapalat"/>
          <w:sz w:val="20"/>
          <w:szCs w:val="20"/>
          <w:lang w:val="af-ZA"/>
        </w:rPr>
        <w:t xml:space="preserve">. </w:t>
      </w:r>
      <w:r w:rsidR="005425AF">
        <w:rPr>
          <w:rFonts w:ascii="GHEA Grapalat" w:hAnsi="GHEA Grapalat"/>
          <w:sz w:val="20"/>
          <w:szCs w:val="20"/>
          <w:lang w:val="ru-RU"/>
        </w:rPr>
        <w:t>Համբարձումյանին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>:</w:t>
      </w:r>
    </w:p>
    <w:p w14:paraId="7CD9ACF2" w14:textId="58506331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Հեռախոս՝ 010205050 /218/։</w:t>
      </w:r>
    </w:p>
    <w:p w14:paraId="45CCB8C6" w14:textId="5E34319A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Էլեկոտրանային փոստ՝ </w:t>
      </w:r>
      <w:r w:rsidR="005425AF" w:rsidRPr="0077083B">
        <w:rPr>
          <w:rFonts w:ascii="GHEA Grapalat" w:eastAsia="Times New Roman" w:hAnsi="GHEA Grapalat" w:cs="Times New Roman"/>
          <w:sz w:val="20"/>
          <w:szCs w:val="20"/>
          <w:lang w:val="af-ZA"/>
        </w:rPr>
        <w:t>armine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 w:rsidR="005425AF">
        <w:rPr>
          <w:rFonts w:ascii="GHEA Grapalat" w:eastAsia="Times New Roman" w:hAnsi="GHEA Grapalat" w:cs="Times New Roman"/>
          <w:sz w:val="20"/>
          <w:szCs w:val="20"/>
          <w:lang w:val="af-ZA"/>
        </w:rPr>
        <w:t>hambardzumyabn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@oncology.am</w:t>
      </w:r>
    </w:p>
    <w:p w14:paraId="3EF39ADF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2892E20" w14:textId="581AFD33" w:rsidR="007B137F" w:rsidRDefault="00827061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ՈՒԱԿ-ԷԱՃԱՊՁԲ-26/</w:t>
      </w:r>
      <w:r w:rsidR="00904D2D">
        <w:rPr>
          <w:rFonts w:ascii="GHEA Grapalat" w:hAnsi="GHEA Grapalat" w:cs="Sylfaen"/>
          <w:b/>
          <w:sz w:val="20"/>
          <w:u w:val="single"/>
          <w:lang w:val="hy-AM"/>
        </w:rPr>
        <w:t>6</w:t>
      </w:r>
      <w:r w:rsidR="00130691">
        <w:rPr>
          <w:rFonts w:ascii="GHEA Grapalat" w:hAnsi="GHEA Grapalat" w:cs="Sylfaen"/>
          <w:b/>
          <w:sz w:val="20"/>
          <w:u w:val="single"/>
          <w:lang w:val="hy-AM"/>
        </w:rPr>
        <w:t>7</w:t>
      </w:r>
      <w:r w:rsidR="001D5689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3BB39FA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68E177A4" w14:textId="518A2869" w:rsidR="007B137F" w:rsidRDefault="008933FC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827061" w:rsidRPr="0082706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«Վ. Ա. Ֆանարջյանի անվան ուռուցքաբանության ազգային կենտրոն» ՓԲԸ</w:t>
      </w:r>
    </w:p>
    <w:p w14:paraId="3C3D1C56" w14:textId="0F74E1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EB0A24" w14:textId="00F0CD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F7AB51" w14:textId="2874075D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64B3DF6" w14:textId="0F94C6EC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9FFE92" w14:textId="69F61D63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D2482B" w14:textId="1B274E00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E80834" w14:textId="598F813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15C0785" w14:textId="72996788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25D41B" w14:textId="0046C17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799C4C" w14:textId="156DEFD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95D0D6" w14:textId="4F796627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50B9C9" w14:textId="56F44922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A67397" w14:textId="30AD6AA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FF1C3B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2EAD52E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</w:t>
      </w:r>
    </w:p>
    <w:p w14:paraId="160126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 внесении изменений в приглашение</w:t>
      </w:r>
    </w:p>
    <w:p w14:paraId="451E4AA5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62268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 в данном тексте утверждено оценочной комиссией</w:t>
      </w:r>
    </w:p>
    <w:p w14:paraId="60FF42FE" w14:textId="5C4DEF62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Решением № 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от </w:t>
      </w:r>
      <w:r w:rsidR="00904D2D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="00130691">
        <w:rPr>
          <w:rFonts w:ascii="GHEA Grapalat" w:eastAsia="Times New Roman" w:hAnsi="GHEA Grapalat" w:cs="Sylfaen"/>
          <w:sz w:val="20"/>
          <w:szCs w:val="20"/>
          <w:lang w:val="hy-AM" w:eastAsia="ru-RU"/>
        </w:rPr>
        <w:t>9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0</w:t>
      </w:r>
      <w:r w:rsidR="00904D2D"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77083B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года и публикуется</w:t>
      </w:r>
    </w:p>
    <w:p w14:paraId="3BB9FCEA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Согласно статье 29 Закона РА " О закупках</w:t>
      </w:r>
    </w:p>
    <w:p w14:paraId="69287366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FDFFA74" w14:textId="614887FE" w:rsidR="00007D17" w:rsidRPr="00130691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Код процедуры: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904D2D">
        <w:rPr>
          <w:rFonts w:ascii="GHEA Grapalat" w:hAnsi="GHEA Grapalat" w:cs="Sylfaen"/>
          <w:b/>
          <w:bCs/>
          <w:szCs w:val="24"/>
          <w:lang w:val="hy-AM"/>
        </w:rPr>
        <w:t>6</w:t>
      </w:r>
      <w:r w:rsidR="00130691">
        <w:rPr>
          <w:rFonts w:ascii="GHEA Grapalat" w:hAnsi="GHEA Grapalat" w:cs="Sylfaen"/>
          <w:b/>
          <w:bCs/>
          <w:szCs w:val="24"/>
          <w:lang w:val="hy-AM"/>
        </w:rPr>
        <w:t>7</w:t>
      </w:r>
    </w:p>
    <w:p w14:paraId="5E980B48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5AC84" w14:textId="56B3D04C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Комиссия по оценке приобретения </w:t>
      </w:r>
      <w:r w:rsidRPr="000839D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товаров медицинского назначения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нужд </w:t>
      </w:r>
      <w:r w:rsidRPr="00007D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ЗАО Национальный Центр онкологии имени В.А. Фанарджяна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 представляет причины изменений, внесенных в приглашение с тем же кодом`и краткое описание внесенных изменений:</w:t>
      </w:r>
    </w:p>
    <w:p w14:paraId="30E7F1E3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036AFBF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Причина изменения</w:t>
      </w: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Письмо</w:t>
      </w:r>
      <w:r w:rsidRP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>, представленная ответственным подразделением.</w:t>
      </w:r>
    </w:p>
    <w:p w14:paraId="0D010E54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7C8F5B1E" w14:textId="77777777" w:rsidR="00904D2D" w:rsidRPr="009F0AE4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Описание изменений: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Были </w:t>
      </w:r>
      <w:r w:rsidRPr="009F0AE4">
        <w:rPr>
          <w:rStyle w:val="ypks7kbdpwfgdykd3qb9"/>
          <w:lang w:val="ru-RU"/>
        </w:rPr>
        <w:t>измен</w:t>
      </w:r>
      <w:r>
        <w:rPr>
          <w:rStyle w:val="ypks7kbdpwfgdykd3qb9"/>
          <w:lang w:val="ru-RU"/>
        </w:rPr>
        <w:t>ы</w:t>
      </w:r>
      <w:r w:rsidRPr="009F0AE4">
        <w:rPr>
          <w:rStyle w:val="ypks7kbdpwfgdykd3qb9"/>
          <w:lang w:val="ru-RU"/>
        </w:rPr>
        <w:t xml:space="preserve"> диапазон</w:t>
      </w:r>
      <w:r>
        <w:rPr>
          <w:rStyle w:val="ypks7kbdpwfgdykd3qb9"/>
          <w:lang w:val="ru-RU"/>
        </w:rPr>
        <w:t>ы</w:t>
      </w:r>
      <w:r w:rsidRPr="009F0AE4">
        <w:rPr>
          <w:rStyle w:val="ypks7kbdpwfgdykd3qb9"/>
          <w:lang w:val="ru-RU"/>
        </w:rPr>
        <w:t>, определенны</w:t>
      </w:r>
      <w:r>
        <w:rPr>
          <w:rStyle w:val="ypks7kbdpwfgdykd3qb9"/>
          <w:lang w:val="ru-RU"/>
        </w:rPr>
        <w:t>е</w:t>
      </w:r>
      <w:r w:rsidRPr="009F0AE4">
        <w:rPr>
          <w:rStyle w:val="ypks7kbdpwfgdykd3qb9"/>
          <w:lang w:val="ru-RU"/>
        </w:rPr>
        <w:t xml:space="preserve"> </w:t>
      </w:r>
      <w:r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>в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техническ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ой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характеристик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е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предмет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а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закупок</w:t>
      </w:r>
      <w:r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в</w:t>
      </w:r>
      <w:r w:rsidRPr="005A5C12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Приложении 5 </w:t>
      </w:r>
    </w:p>
    <w:p w14:paraId="22A78D5B" w14:textId="77777777" w:rsidR="00904D2D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Обоснование изменений.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Часть 4 статьи 29 Закона РА "О закупках", пункт 3.4 части 1 приглашения.</w:t>
      </w:r>
    </w:p>
    <w:p w14:paraId="10E68E7D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77F50E40" w14:textId="10EE5301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получения дополнительной информации, связанной с этим объявлением, вы можете обратиться секретара оценочной комиссии по коду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D46C62">
        <w:rPr>
          <w:rFonts w:ascii="GHEA Grapalat" w:hAnsi="GHEA Grapalat" w:cs="Sylfaen"/>
          <w:b/>
          <w:bCs/>
          <w:szCs w:val="24"/>
          <w:lang w:val="hy-AM"/>
        </w:rPr>
        <w:t>66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В. Казаряну.</w:t>
      </w:r>
    </w:p>
    <w:p w14:paraId="0F3099F9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568FAE83" w14:textId="77777777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Телефон` ՝ 010205050 /218/</w:t>
      </w:r>
    </w:p>
    <w:p w14:paraId="6126B540" w14:textId="77777777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Электронная почта:  viktorya.ghazaryan@oncology.am</w:t>
      </w:r>
    </w:p>
    <w:p w14:paraId="2504340A" w14:textId="34AC4B65" w:rsidR="00904D2D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Комиссия по оценке процедуры покупки под кодом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D46C62">
        <w:rPr>
          <w:rFonts w:ascii="GHEA Grapalat" w:hAnsi="GHEA Grapalat" w:cs="Sylfaen"/>
          <w:b/>
          <w:bCs/>
          <w:szCs w:val="24"/>
          <w:lang w:val="hy-AM"/>
        </w:rPr>
        <w:t>6</w:t>
      </w:r>
      <w:r w:rsidR="00130691">
        <w:rPr>
          <w:rFonts w:ascii="GHEA Grapalat" w:hAnsi="GHEA Grapalat" w:cs="Sylfaen"/>
          <w:b/>
          <w:bCs/>
          <w:szCs w:val="24"/>
          <w:lang w:val="hy-AM"/>
        </w:rPr>
        <w:t>7</w:t>
      </w:r>
      <w:bookmarkStart w:id="1" w:name="_GoBack"/>
      <w:bookmarkEnd w:id="1"/>
    </w:p>
    <w:p w14:paraId="2D4D2AAB" w14:textId="77777777" w:rsidR="00904D2D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14:paraId="046A9D18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Заказчик: 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ЗАО Национальный Центр онкологии имени В.А. Фанарджяна</w:t>
      </w:r>
    </w:p>
    <w:p w14:paraId="07E274C0" w14:textId="77777777" w:rsidR="00007D17" w:rsidRPr="00904D2D" w:rsidRDefault="00007D17" w:rsidP="008065A8">
      <w:pPr>
        <w:jc w:val="both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007D17" w:rsidRPr="00904D2D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70BE2" w14:textId="77777777" w:rsidR="002725F4" w:rsidRDefault="002725F4" w:rsidP="00CF68E4">
      <w:pPr>
        <w:spacing w:after="0" w:line="240" w:lineRule="auto"/>
      </w:pPr>
      <w:r>
        <w:separator/>
      </w:r>
    </w:p>
  </w:endnote>
  <w:endnote w:type="continuationSeparator" w:id="0">
    <w:p w14:paraId="53AA0D39" w14:textId="77777777" w:rsidR="002725F4" w:rsidRDefault="002725F4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11FC8" w14:textId="77777777" w:rsidR="009F6DC5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8D0203" w14:textId="77777777" w:rsidR="009F6DC5" w:rsidRDefault="009F6D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6A504" w14:textId="77777777" w:rsidR="009F6DC5" w:rsidRDefault="009F6DC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CC7D5" w14:textId="77777777" w:rsidR="002725F4" w:rsidRDefault="002725F4" w:rsidP="00CF68E4">
      <w:pPr>
        <w:spacing w:after="0" w:line="240" w:lineRule="auto"/>
      </w:pPr>
      <w:r>
        <w:separator/>
      </w:r>
    </w:p>
  </w:footnote>
  <w:footnote w:type="continuationSeparator" w:id="0">
    <w:p w14:paraId="141E8689" w14:textId="77777777" w:rsidR="002725F4" w:rsidRDefault="002725F4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7D17"/>
    <w:rsid w:val="000454BA"/>
    <w:rsid w:val="000839D5"/>
    <w:rsid w:val="000A78A1"/>
    <w:rsid w:val="000B0BFD"/>
    <w:rsid w:val="000C57E6"/>
    <w:rsid w:val="00112183"/>
    <w:rsid w:val="00130691"/>
    <w:rsid w:val="0018412F"/>
    <w:rsid w:val="001C3A2E"/>
    <w:rsid w:val="001C4E0C"/>
    <w:rsid w:val="001D1BAF"/>
    <w:rsid w:val="001D5689"/>
    <w:rsid w:val="001F4712"/>
    <w:rsid w:val="00212AA9"/>
    <w:rsid w:val="0024343E"/>
    <w:rsid w:val="00244896"/>
    <w:rsid w:val="002725F4"/>
    <w:rsid w:val="002A0C8C"/>
    <w:rsid w:val="002E1E46"/>
    <w:rsid w:val="00310553"/>
    <w:rsid w:val="00310FA2"/>
    <w:rsid w:val="00332D09"/>
    <w:rsid w:val="00351006"/>
    <w:rsid w:val="00376657"/>
    <w:rsid w:val="003B1BD4"/>
    <w:rsid w:val="003E7D76"/>
    <w:rsid w:val="003F13AC"/>
    <w:rsid w:val="004011C8"/>
    <w:rsid w:val="00411CDE"/>
    <w:rsid w:val="004327E4"/>
    <w:rsid w:val="00482E31"/>
    <w:rsid w:val="004870F7"/>
    <w:rsid w:val="00491900"/>
    <w:rsid w:val="00495AAB"/>
    <w:rsid w:val="004D2275"/>
    <w:rsid w:val="004F1FDC"/>
    <w:rsid w:val="004F2FD2"/>
    <w:rsid w:val="00516E22"/>
    <w:rsid w:val="0052363C"/>
    <w:rsid w:val="005413FF"/>
    <w:rsid w:val="005425AF"/>
    <w:rsid w:val="005717FD"/>
    <w:rsid w:val="005A5C12"/>
    <w:rsid w:val="005C0336"/>
    <w:rsid w:val="005E1683"/>
    <w:rsid w:val="005F3C94"/>
    <w:rsid w:val="005F52B9"/>
    <w:rsid w:val="00604743"/>
    <w:rsid w:val="00614C90"/>
    <w:rsid w:val="00624071"/>
    <w:rsid w:val="00626698"/>
    <w:rsid w:val="00632313"/>
    <w:rsid w:val="00652583"/>
    <w:rsid w:val="006554B3"/>
    <w:rsid w:val="0077083B"/>
    <w:rsid w:val="00774589"/>
    <w:rsid w:val="007A0B67"/>
    <w:rsid w:val="007B0B77"/>
    <w:rsid w:val="007B137F"/>
    <w:rsid w:val="007D17F5"/>
    <w:rsid w:val="007D3CA7"/>
    <w:rsid w:val="007F543A"/>
    <w:rsid w:val="0080017F"/>
    <w:rsid w:val="008065A8"/>
    <w:rsid w:val="00827061"/>
    <w:rsid w:val="00830F23"/>
    <w:rsid w:val="00841777"/>
    <w:rsid w:val="008933FC"/>
    <w:rsid w:val="00904D2D"/>
    <w:rsid w:val="00913D20"/>
    <w:rsid w:val="00922726"/>
    <w:rsid w:val="00923094"/>
    <w:rsid w:val="00936325"/>
    <w:rsid w:val="00942601"/>
    <w:rsid w:val="009506EE"/>
    <w:rsid w:val="00965823"/>
    <w:rsid w:val="00986467"/>
    <w:rsid w:val="009B69AE"/>
    <w:rsid w:val="009D7367"/>
    <w:rsid w:val="009E156C"/>
    <w:rsid w:val="009F40B4"/>
    <w:rsid w:val="009F6DC5"/>
    <w:rsid w:val="00A10950"/>
    <w:rsid w:val="00A159C9"/>
    <w:rsid w:val="00A57725"/>
    <w:rsid w:val="00A70126"/>
    <w:rsid w:val="00AB0895"/>
    <w:rsid w:val="00AB152E"/>
    <w:rsid w:val="00AB5F5F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63AF0"/>
    <w:rsid w:val="00C960F8"/>
    <w:rsid w:val="00C96F49"/>
    <w:rsid w:val="00CA26C0"/>
    <w:rsid w:val="00CA78EB"/>
    <w:rsid w:val="00CE4643"/>
    <w:rsid w:val="00CF68E4"/>
    <w:rsid w:val="00D4036A"/>
    <w:rsid w:val="00D4671A"/>
    <w:rsid w:val="00D46C62"/>
    <w:rsid w:val="00D561E8"/>
    <w:rsid w:val="00D64CBB"/>
    <w:rsid w:val="00D9022D"/>
    <w:rsid w:val="00D950D7"/>
    <w:rsid w:val="00DA0287"/>
    <w:rsid w:val="00E17F12"/>
    <w:rsid w:val="00E51D94"/>
    <w:rsid w:val="00E8003A"/>
    <w:rsid w:val="00EC67BD"/>
    <w:rsid w:val="00EE1202"/>
    <w:rsid w:val="00F347D9"/>
    <w:rsid w:val="00F574DB"/>
    <w:rsid w:val="00F61BF7"/>
    <w:rsid w:val="00F62911"/>
    <w:rsid w:val="00F71BD4"/>
    <w:rsid w:val="00F736A6"/>
    <w:rsid w:val="00F8381E"/>
    <w:rsid w:val="00FB013F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297D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character" w:customStyle="1" w:styleId="ypks7kbdpwfgdykd3qb9">
    <w:name w:val="ypks7kbdpwfgdykd3qb9"/>
    <w:basedOn w:val="DefaultParagraphFont"/>
    <w:rsid w:val="00904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Armine Hambardzumyan</cp:lastModifiedBy>
  <cp:revision>78</cp:revision>
  <cp:lastPrinted>2019-04-13T05:25:00Z</cp:lastPrinted>
  <dcterms:created xsi:type="dcterms:W3CDTF">2019-04-11T12:51:00Z</dcterms:created>
  <dcterms:modified xsi:type="dcterms:W3CDTF">2026-06-19T11:43:00Z</dcterms:modified>
</cp:coreProperties>
</file>