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ՇՄԳԹ2Պ-ԷԱՃԱՊՁԲ 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Ն.Ա.ՄԵԼԻՔՅԱՆԻ ԱՆՎԱՆ ԹԻՎ 2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Մազմանյան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դյուրակիր համակարգիչների ԷԱՃ-ով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Արուսյակ Մնոյան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031253678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arusyak59@mail.ru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Ն.Ա.ՄԵԼԻՔՅԱՆԻ ԱՆՎԱՆ ԹԻՎ 2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ՇՄԳԹ2Պ-ԷԱՃԱՊՁԲ 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Ն.Ա.ՄԵԼԻՔՅԱՆԻ ԱՆՎԱՆ ԹԻՎ 2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Ն.Ա.ՄԵԼԻՔՅԱՆԻ ԱՆՎԱՆ ԹԻՎ 2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դյուրակիր համակարգիչների ԷԱՃ-ով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Ն.Ա.ՄԵԼԻՔՅԱՆԻ ԱՆՎԱՆ ԹԻՎ 2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դյուրակիր համակարգիչների ԷԱՃ-ով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ՇՄԳԹ2Պ-ԷԱՃԱՊՁԲ 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arusyak59@mail.ru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դյուրակիր համակարգիչների ԷԱՃ-ով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Ն.Ա.ՄԵԼԻՔՅԱՆԻ ԱՆՎԱՆ ԹԻՎ 2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ՇՄԳԹ2Պ-ԷԱՃԱՊՁԲ 26/11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ՇՄԳԹ2Պ-ԷԱՃԱՊՁԲ 26/11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«ՇՄԳԹ2Պ-ԷԱՃԱՊՁԲ 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«ՇՄԳԹ2Պ-ԷԱՃԱՊՁԲ 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դյույմ էկրանի տեսակը՝ IPS, անփայլ հակափայլային ծածկույթով  (Anti-glare) , կետայնությունը՝ առնվազն 1920x1080, պայծառությունը՝ առնվազն 250 նիտ։ 
Պրոցեսորը՝ առնվազն Intel Core i3 կամ համարժեք, 13-րդ սերունդ կամ ավելի բարձր, առնվազն 8 միջուկ, առնվազն 8 հոսք, բազային հաժախականությունը՝ առնվազն 1,8 ԳՀց, առավելագույն հաճախականությունը առնվազն 3,8 ԳՀց, էներգասպառումը՝ ոչ պակաս քան 15Վտ։
Օպերատիվ հիշողությունը՝ առնվազն 8 ԳԲ DDR4, 3200  ՄՀց։
Գրաֆիկական ենթահամակարգը՝ ներկառուցված, առնվազն  Intel UHD Graphics Xe  32EUs  կամ համարժեք։ Կուտակիչը՝ առնվազն 256 ԳԲ SSD M,2,PCLe  ինտերֆեյսով։ 
Միացման պորտերը՝ առնվազն 1xHDMI, 1xUSB-A 2.0, 1xUSB-A 2.0, 5Gbps, 1xUSB-C 5Gbps, քարտի ընթերցիչ։ Անլար կապը՝ Wi-Fi 6E կամ ավելի բարձր Bluetooth 5.3 կամ ավելի բարձր։
Տեսախցիկը՝ առնվազն HD 720p, 1280x720 կետայնությամբ։ 
Ձայնային հյամակարգը՝ ներկառուցված բարձրախոսներ՝ առնվազն 2 հատ։
Ստեղնաշար՝ island ture, թվային բլոկով, touchpad մուտքային սարքով։ Մարտկոցը ադապտերը՝ առնվազն 45 Վտ։
Օպերացիոն համակարգը՝ Widows 11 արտոնագրված լիցենզիայով։
Երաշխիք՝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