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ԱԺ 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Ժողով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Մարշալ Բաղրամյան 19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Ազգային ժողովի կարիքների համար դյուրակիր համակարգչի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Ռուզաննա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011513208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gnumner@parliament.am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Ժողով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ԱԺ 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Ժողով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Ժողով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Ազգային ժողովի կարիքների համար դյուրակիր համակարգչի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Ժողով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Ազգային ժողովի կարիքների համար դյուրակիր համակարգչի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ԱԺ 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gnumner@parliament.am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Ազգային ժողովի կարիքների համար դյուրակիր համակարգչի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9.98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2026.07.06.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Ժողով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ԱԺ ԷԱՃԱՊՁԲ-26/17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ԱԺ ԷԱՃԱՊՁԲ-26/17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ԱԺ 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ԱԺ 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և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TUF F17 FX707VU 
Պրոցեսոր - i7 13620H, օպերատիվ հիշողություն DDR5 16Gb, հիշողություն NVMe 512Gb, տեսաքարտ Nvidia RTX 4050 6Gb, էկրանը 17.3" FHD IPS 144Hz:
Կամ
GIGABYTE G6 MF-H2DE854KH
Պրոցեսոր - i7 13620H, օպերատիվ հիշողություն DDR5 16Gb, հիշողություն NVMe 512Gb, տեսաքարտ Nvidia RTX 4050 6Gb, էկրանը 16" FHD IPS 165Hz:
Ապրանքները պետք է լինեն նոր և չօգտագործված, երաշխիքային ժամկետը՝ առնվազն երկու տարի։
Մասնակցից պահանջել առաջարկվող ապրանքի ապրանքային նշանի և արտադրողի վերաբերյալ տեղեկատվության ներկայացում, 
իսկ կատարման փուլում ապրանքների (արտադրանքի) համապատասխանության սերտիֆիկատ (MAF կամ DAF):
*Պայմանագիրը կնքվելու է "Գնումների մասին" ՀՀ օրենքի 15-րդ հոդվածի 6-րդ մասի պահանջներով։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Առավելագույնը 22-րդ օրացուցային օրը համաձայնագիրն ուժի մեջ մտնելու օրվանից,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