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6192" w14:textId="77777777" w:rsidR="00C14C7B" w:rsidRPr="00993C3D" w:rsidRDefault="00C14C7B" w:rsidP="00230F14">
      <w:pPr>
        <w:jc w:val="center"/>
        <w:rPr>
          <w:rFonts w:ascii="GHEA Grapalat" w:hAnsi="GHEA Grapalat"/>
          <w:b/>
          <w:szCs w:val="24"/>
          <w:lang w:val="af-ZA"/>
        </w:rPr>
      </w:pPr>
      <w:r w:rsidRPr="001D0B0A">
        <w:rPr>
          <w:rFonts w:ascii="GHEA Grapalat" w:hAnsi="GHEA Grapalat" w:cs="Sylfaen"/>
          <w:b/>
          <w:sz w:val="22"/>
          <w:szCs w:val="28"/>
          <w:lang w:val="af-ZA"/>
        </w:rPr>
        <w:t>ՀԱՅՏԱՐԱՐՈՒԹՅՈՒՆ</w:t>
      </w:r>
    </w:p>
    <w:p w14:paraId="679DEBE3" w14:textId="77777777" w:rsidR="00C14C7B" w:rsidRPr="001D0B0A" w:rsidRDefault="00C14C7B" w:rsidP="00230F14">
      <w:pPr>
        <w:jc w:val="center"/>
        <w:rPr>
          <w:rFonts w:ascii="GHEA Grapalat" w:hAnsi="GHEA Grapalat"/>
          <w:b/>
          <w:sz w:val="22"/>
          <w:szCs w:val="28"/>
          <w:lang w:val="af-ZA"/>
        </w:rPr>
      </w:pPr>
      <w:r w:rsidRPr="001D0B0A">
        <w:rPr>
          <w:rFonts w:ascii="GHEA Grapalat" w:hAnsi="GHEA Grapalat"/>
          <w:b/>
          <w:sz w:val="22"/>
          <w:szCs w:val="28"/>
          <w:lang w:val="af-ZA"/>
        </w:rPr>
        <w:t>հրավերում փոփոխություններ կատարելու մասին</w:t>
      </w:r>
    </w:p>
    <w:p w14:paraId="306F591B" w14:textId="77777777" w:rsidR="00C14C7B" w:rsidRPr="00DE7FAE" w:rsidRDefault="00C14C7B" w:rsidP="00230F14">
      <w:pPr>
        <w:jc w:val="center"/>
        <w:rPr>
          <w:rFonts w:ascii="GHEA Grapalat" w:hAnsi="GHEA Grapalat"/>
          <w:b/>
          <w:sz w:val="12"/>
          <w:szCs w:val="16"/>
          <w:lang w:val="af-ZA"/>
        </w:rPr>
      </w:pPr>
    </w:p>
    <w:p w14:paraId="3ABA1B07" w14:textId="77777777" w:rsidR="00C14C7B" w:rsidRPr="00993C3D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Հայտարարության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սույն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տեքստը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հաստատված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գնահատող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հանձնաժողովի</w:t>
      </w:r>
    </w:p>
    <w:p w14:paraId="10ABBA8E" w14:textId="565E138F" w:rsidR="00C14C7B" w:rsidRPr="00993C3D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D4759D">
        <w:rPr>
          <w:rFonts w:ascii="GHEA Grapalat" w:hAnsi="GHEA Grapalat"/>
          <w:b/>
          <w:sz w:val="24"/>
          <w:szCs w:val="24"/>
          <w:lang w:val="af-ZA"/>
        </w:rPr>
        <w:t xml:space="preserve">2026 թվականի </w:t>
      </w:r>
      <w:r w:rsidR="000E6754">
        <w:rPr>
          <w:rFonts w:ascii="GHEA Grapalat" w:hAnsi="GHEA Grapalat"/>
          <w:b/>
          <w:sz w:val="24"/>
          <w:szCs w:val="24"/>
          <w:lang w:val="hy-AM"/>
        </w:rPr>
        <w:t>ապրիլի</w:t>
      </w:r>
      <w:r w:rsidR="00D4759D">
        <w:rPr>
          <w:rFonts w:ascii="GHEA Grapalat" w:hAnsi="GHEA Grapalat"/>
          <w:b/>
          <w:sz w:val="24"/>
          <w:szCs w:val="24"/>
          <w:lang w:val="af-ZA"/>
        </w:rPr>
        <w:t xml:space="preserve"> 2</w:t>
      </w:r>
      <w:r w:rsidR="00970C19">
        <w:rPr>
          <w:rFonts w:ascii="GHEA Grapalat" w:hAnsi="GHEA Grapalat"/>
          <w:b/>
          <w:sz w:val="24"/>
          <w:szCs w:val="24"/>
          <w:lang w:val="hy-AM"/>
        </w:rPr>
        <w:t>9</w:t>
      </w:r>
      <w:r w:rsidR="00FB14B2">
        <w:rPr>
          <w:rFonts w:ascii="GHEA Grapalat" w:hAnsi="GHEA Grapalat"/>
          <w:b/>
          <w:sz w:val="24"/>
          <w:szCs w:val="24"/>
          <w:lang w:val="af-ZA"/>
        </w:rPr>
        <w:t xml:space="preserve">-ի թիվ 2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որոշմամբ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և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հրապարակվում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14:paraId="2720995A" w14:textId="77777777" w:rsidR="00C14C7B" w:rsidRPr="00993C3D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/>
          <w:b/>
          <w:sz w:val="24"/>
          <w:szCs w:val="24"/>
          <w:lang w:val="af-ZA"/>
        </w:rPr>
        <w:t>“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Գնումների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մասին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”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ՀՀ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օրենքի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29-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րդ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հոդվածի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համաձայն</w:t>
      </w:r>
    </w:p>
    <w:p w14:paraId="28A7DB47" w14:textId="77777777" w:rsidR="00C14C7B" w:rsidRPr="00DE7FAE" w:rsidRDefault="00C14C7B" w:rsidP="00230F14">
      <w:pPr>
        <w:pStyle w:val="Heading3"/>
        <w:spacing w:line="240" w:lineRule="auto"/>
        <w:rPr>
          <w:rFonts w:ascii="GHEA Grapalat" w:hAnsi="GHEA Grapalat"/>
          <w:b/>
          <w:sz w:val="12"/>
          <w:szCs w:val="12"/>
          <w:lang w:val="af-ZA"/>
        </w:rPr>
      </w:pPr>
    </w:p>
    <w:p w14:paraId="4A93F481" w14:textId="2FDD86F4" w:rsidR="00C14C7B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Ընթացակարգի ծածկագիրը </w:t>
      </w:r>
      <w:r w:rsidR="003B7AF5">
        <w:rPr>
          <w:rFonts w:ascii="GHEA Grapalat" w:hAnsi="GHEA Grapalat"/>
          <w:b/>
          <w:sz w:val="24"/>
          <w:szCs w:val="24"/>
          <w:lang w:val="en-US"/>
        </w:rPr>
        <w:t>ԵՊՀ</w:t>
      </w:r>
      <w:r w:rsidR="003B7AF5" w:rsidRPr="003B7AF5">
        <w:rPr>
          <w:rFonts w:ascii="GHEA Grapalat" w:hAnsi="GHEA Grapalat"/>
          <w:b/>
          <w:sz w:val="24"/>
          <w:szCs w:val="24"/>
          <w:lang w:val="af-ZA"/>
        </w:rPr>
        <w:t>-</w:t>
      </w:r>
      <w:r w:rsidR="003B7AF5">
        <w:rPr>
          <w:rFonts w:ascii="GHEA Grapalat" w:hAnsi="GHEA Grapalat"/>
          <w:b/>
          <w:sz w:val="24"/>
          <w:szCs w:val="24"/>
          <w:lang w:val="en-US"/>
        </w:rPr>
        <w:t>ԷԱՃԱՊՁԲ</w:t>
      </w:r>
      <w:r w:rsidR="003B7AF5" w:rsidRPr="003B7AF5">
        <w:rPr>
          <w:rFonts w:ascii="GHEA Grapalat" w:hAnsi="GHEA Grapalat"/>
          <w:b/>
          <w:sz w:val="24"/>
          <w:szCs w:val="24"/>
          <w:lang w:val="af-ZA"/>
        </w:rPr>
        <w:t>-26/151</w:t>
      </w:r>
    </w:p>
    <w:p w14:paraId="2917DE2B" w14:textId="77777777" w:rsidR="00F64665" w:rsidRPr="00DE7FAE" w:rsidRDefault="00F64665" w:rsidP="00F64665">
      <w:pPr>
        <w:rPr>
          <w:sz w:val="12"/>
          <w:szCs w:val="12"/>
          <w:lang w:val="af-ZA" w:eastAsia="en-US"/>
        </w:rPr>
      </w:pPr>
    </w:p>
    <w:p w14:paraId="50792979" w14:textId="688EE7B0" w:rsidR="00C14C7B" w:rsidRPr="00993C3D" w:rsidRDefault="00D4759D" w:rsidP="00230F14">
      <w:pPr>
        <w:pStyle w:val="Heading3"/>
        <w:spacing w:line="240" w:lineRule="auto"/>
        <w:jc w:val="both"/>
        <w:rPr>
          <w:rFonts w:ascii="GHEA Grapalat" w:hAnsi="GHEA Grapalat"/>
          <w:sz w:val="24"/>
          <w:szCs w:val="24"/>
          <w:u w:val="single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>ԵՊՀ հիմնադրամի կարիքների համար</w:t>
      </w:r>
      <w:r w:rsidR="00FB14B2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="003B7AF5">
        <w:rPr>
          <w:rFonts w:ascii="GHEA Grapalat" w:hAnsi="GHEA Grapalat"/>
          <w:b/>
          <w:i w:val="0"/>
          <w:sz w:val="24"/>
          <w:szCs w:val="24"/>
          <w:lang w:val="en-US"/>
        </w:rPr>
        <w:t>ԵՊՀ</w:t>
      </w:r>
      <w:r w:rsidR="003B7AF5" w:rsidRPr="003B7AF5">
        <w:rPr>
          <w:rFonts w:ascii="GHEA Grapalat" w:hAnsi="GHEA Grapalat"/>
          <w:b/>
          <w:i w:val="0"/>
          <w:sz w:val="24"/>
          <w:szCs w:val="24"/>
          <w:lang w:val="af-ZA"/>
        </w:rPr>
        <w:t>-</w:t>
      </w:r>
      <w:r w:rsidR="003B7AF5">
        <w:rPr>
          <w:rFonts w:ascii="GHEA Grapalat" w:hAnsi="GHEA Grapalat"/>
          <w:b/>
          <w:i w:val="0"/>
          <w:sz w:val="24"/>
          <w:szCs w:val="24"/>
          <w:lang w:val="en-US"/>
        </w:rPr>
        <w:t>ԷԱՃԱՊՁԲ</w:t>
      </w:r>
      <w:r w:rsidR="003B7AF5" w:rsidRPr="003B7AF5">
        <w:rPr>
          <w:rFonts w:ascii="GHEA Grapalat" w:hAnsi="GHEA Grapalat"/>
          <w:b/>
          <w:i w:val="0"/>
          <w:sz w:val="24"/>
          <w:szCs w:val="24"/>
          <w:lang w:val="af-ZA"/>
        </w:rPr>
        <w:t>-26/151</w:t>
      </w:r>
      <w:r w:rsidR="004D15E5" w:rsidRPr="00993C3D">
        <w:rPr>
          <w:rFonts w:ascii="GHEA Grapalat" w:hAnsi="GHEA Grapalat"/>
          <w:sz w:val="24"/>
          <w:szCs w:val="24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C14C7B" w:rsidRPr="00993C3D">
        <w:rPr>
          <w:rFonts w:ascii="GHEA Grapalat" w:hAnsi="GHEA Grapalat" w:cs="Arial Armenian"/>
          <w:sz w:val="22"/>
          <w:szCs w:val="22"/>
          <w:lang w:val="af-ZA"/>
        </w:rPr>
        <w:t>`</w:t>
      </w:r>
    </w:p>
    <w:p w14:paraId="5338E823" w14:textId="77777777" w:rsidR="00C14C7B" w:rsidRPr="00DE7FAE" w:rsidRDefault="00C14C7B" w:rsidP="00230F14">
      <w:pPr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14:paraId="492E771B" w14:textId="76A286F2" w:rsidR="00C14C7B" w:rsidRPr="009144DA" w:rsidRDefault="00C14C7B" w:rsidP="00230F14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93C3D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պատճառ</w:t>
      </w:r>
      <w:r w:rsidR="00114557" w:rsidRPr="00993C3D">
        <w:rPr>
          <w:rFonts w:ascii="GHEA Grapalat" w:hAnsi="GHEA Grapalat"/>
          <w:sz w:val="22"/>
          <w:szCs w:val="22"/>
          <w:u w:val="single"/>
          <w:lang w:val="af-ZA"/>
        </w:rPr>
        <w:t>՝</w:t>
      </w:r>
      <w:r w:rsidR="009A23A4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3B7AF5">
        <w:rPr>
          <w:rFonts w:ascii="GHEA Grapalat" w:hAnsi="GHEA Grapalat"/>
          <w:b/>
          <w:sz w:val="22"/>
          <w:szCs w:val="22"/>
          <w:lang w:val="hy-AM"/>
        </w:rPr>
        <w:t>1-ին և 2-րդ</w:t>
      </w:r>
      <w:r w:rsidR="00D4759D">
        <w:rPr>
          <w:rFonts w:ascii="GHEA Grapalat" w:hAnsi="GHEA Grapalat"/>
          <w:b/>
          <w:sz w:val="22"/>
          <w:szCs w:val="22"/>
          <w:lang w:val="af-ZA"/>
        </w:rPr>
        <w:t xml:space="preserve"> չափաբաժ</w:t>
      </w:r>
      <w:r w:rsidR="003B7AF5">
        <w:rPr>
          <w:rFonts w:ascii="GHEA Grapalat" w:hAnsi="GHEA Grapalat"/>
          <w:b/>
          <w:sz w:val="22"/>
          <w:szCs w:val="22"/>
          <w:lang w:val="hy-AM"/>
        </w:rPr>
        <w:t>ի</w:t>
      </w:r>
      <w:r w:rsidR="00D4759D">
        <w:rPr>
          <w:rFonts w:ascii="GHEA Grapalat" w:hAnsi="GHEA Grapalat"/>
          <w:b/>
          <w:sz w:val="22"/>
          <w:szCs w:val="22"/>
          <w:lang w:val="af-ZA"/>
        </w:rPr>
        <w:t>ն</w:t>
      </w:r>
      <w:r w:rsidR="003B7AF5">
        <w:rPr>
          <w:rFonts w:ascii="GHEA Grapalat" w:hAnsi="GHEA Grapalat"/>
          <w:b/>
          <w:sz w:val="22"/>
          <w:szCs w:val="22"/>
          <w:lang w:val="hy-AM"/>
        </w:rPr>
        <w:t>ներ</w:t>
      </w:r>
      <w:r w:rsidR="00D4759D">
        <w:rPr>
          <w:rFonts w:ascii="GHEA Grapalat" w:hAnsi="GHEA Grapalat"/>
          <w:b/>
          <w:sz w:val="22"/>
          <w:szCs w:val="22"/>
          <w:lang w:val="af-ZA"/>
        </w:rPr>
        <w:t>ի</w:t>
      </w:r>
      <w:r w:rsidR="009A23A4" w:rsidRPr="009144DA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Pr="009144DA">
        <w:rPr>
          <w:rFonts w:ascii="GHEA Grapalat" w:hAnsi="GHEA Grapalat"/>
          <w:b/>
          <w:sz w:val="22"/>
          <w:szCs w:val="22"/>
          <w:lang w:val="af-ZA"/>
        </w:rPr>
        <w:t>տեխնիկական բնութագր</w:t>
      </w:r>
      <w:r w:rsidR="002A51CF">
        <w:rPr>
          <w:rFonts w:ascii="GHEA Grapalat" w:hAnsi="GHEA Grapalat"/>
          <w:b/>
          <w:sz w:val="22"/>
          <w:szCs w:val="22"/>
          <w:lang w:val="hy-AM"/>
        </w:rPr>
        <w:t>եր</w:t>
      </w:r>
      <w:r w:rsidRPr="009144DA">
        <w:rPr>
          <w:rFonts w:ascii="GHEA Grapalat" w:hAnsi="GHEA Grapalat"/>
          <w:b/>
          <w:sz w:val="22"/>
          <w:szCs w:val="22"/>
          <w:lang w:val="af-ZA"/>
        </w:rPr>
        <w:t>ում փոփոխություն կատարելու անհրաժեշտություն</w:t>
      </w:r>
      <w:r w:rsidR="00C33553" w:rsidRPr="009144DA">
        <w:rPr>
          <w:rFonts w:ascii="GHEA Grapalat" w:hAnsi="GHEA Grapalat"/>
          <w:b/>
          <w:sz w:val="22"/>
          <w:szCs w:val="22"/>
          <w:lang w:val="af-ZA"/>
        </w:rPr>
        <w:t>.</w:t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  <w:t xml:space="preserve">    </w:t>
      </w:r>
    </w:p>
    <w:p w14:paraId="169C3255" w14:textId="294E2F74" w:rsidR="00C14C7B" w:rsidRPr="00993C3D" w:rsidRDefault="00C14C7B" w:rsidP="00230F14">
      <w:pPr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93C3D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</w:t>
      </w:r>
      <w:r w:rsidR="00114557" w:rsidRPr="00993C3D">
        <w:rPr>
          <w:rFonts w:ascii="GHEA Grapalat" w:hAnsi="GHEA Grapalat" w:cs="Sylfaen"/>
          <w:sz w:val="22"/>
          <w:szCs w:val="22"/>
          <w:lang w:val="af-ZA"/>
        </w:rPr>
        <w:t>՝</w:t>
      </w:r>
      <w:r w:rsidRPr="00993C3D">
        <w:rPr>
          <w:rFonts w:ascii="GHEA Grapalat" w:hAnsi="GHEA Grapalat" w:cs="Sylfaen"/>
          <w:sz w:val="22"/>
          <w:szCs w:val="22"/>
          <w:lang w:val="af-ZA"/>
        </w:rPr>
        <w:t xml:space="preserve"> գնման ենթակա ապրանք</w:t>
      </w:r>
      <w:r w:rsidR="002A51CF">
        <w:rPr>
          <w:rFonts w:ascii="GHEA Grapalat" w:hAnsi="GHEA Grapalat" w:cs="Sylfaen"/>
          <w:sz w:val="22"/>
          <w:szCs w:val="22"/>
          <w:lang w:val="hy-AM"/>
        </w:rPr>
        <w:t>ներ</w:t>
      </w:r>
      <w:r w:rsidR="009A23A4" w:rsidRPr="00993C3D">
        <w:rPr>
          <w:rFonts w:ascii="GHEA Grapalat" w:hAnsi="GHEA Grapalat" w:cs="Sylfaen"/>
          <w:sz w:val="22"/>
          <w:szCs w:val="22"/>
          <w:lang w:val="hy-AM"/>
        </w:rPr>
        <w:t>ի</w:t>
      </w:r>
      <w:r w:rsidRPr="00993C3D">
        <w:rPr>
          <w:rFonts w:ascii="GHEA Grapalat" w:hAnsi="GHEA Grapalat" w:cs="Sylfaen"/>
          <w:sz w:val="22"/>
          <w:szCs w:val="22"/>
          <w:lang w:val="af-ZA"/>
        </w:rPr>
        <w:t xml:space="preserve"> տեխնիկական բնութագր</w:t>
      </w:r>
      <w:r w:rsidR="002A51CF">
        <w:rPr>
          <w:rFonts w:ascii="GHEA Grapalat" w:hAnsi="GHEA Grapalat" w:cs="Sylfaen"/>
          <w:sz w:val="22"/>
          <w:szCs w:val="22"/>
          <w:lang w:val="hy-AM"/>
        </w:rPr>
        <w:t>եր</w:t>
      </w:r>
      <w:r w:rsidRPr="00993C3D">
        <w:rPr>
          <w:rFonts w:ascii="GHEA Grapalat" w:hAnsi="GHEA Grapalat" w:cs="Sylfaen"/>
          <w:sz w:val="22"/>
          <w:szCs w:val="22"/>
          <w:lang w:val="af-ZA"/>
        </w:rPr>
        <w:t xml:space="preserve">ով սահմանվել </w:t>
      </w:r>
      <w:r w:rsidR="002A51CF">
        <w:rPr>
          <w:rFonts w:ascii="GHEA Grapalat" w:hAnsi="GHEA Grapalat" w:cs="Sylfaen"/>
          <w:sz w:val="22"/>
          <w:szCs w:val="22"/>
          <w:lang w:val="hy-AM"/>
        </w:rPr>
        <w:t>են</w:t>
      </w:r>
      <w:r w:rsidR="00FA01C1" w:rsidRPr="00993C3D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0143B376" w14:textId="77777777" w:rsidR="009A23A4" w:rsidRPr="00CA278F" w:rsidRDefault="009A23A4" w:rsidP="00230F14">
      <w:pPr>
        <w:jc w:val="both"/>
        <w:rPr>
          <w:rFonts w:ascii="GHEA Grapalat" w:hAnsi="GHEA Grapalat" w:cs="Sylfaen"/>
          <w:sz w:val="16"/>
          <w:szCs w:val="14"/>
          <w:lang w:val="hy-AM"/>
        </w:rPr>
      </w:pPr>
    </w:p>
    <w:p w14:paraId="0AA75D72" w14:textId="77777777" w:rsidR="00030B10" w:rsidRPr="009A3DE7" w:rsidRDefault="00030B10" w:rsidP="00030B10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9A3DE7">
        <w:rPr>
          <w:rFonts w:ascii="GHEA Grapalat" w:hAnsi="GHEA Grapalat" w:cs="Arial"/>
          <w:b/>
          <w:szCs w:val="24"/>
          <w:lang w:val="hy-AM"/>
        </w:rPr>
        <w:t xml:space="preserve">ՀԻՆ ՏԵԽՆԻԿԱԿԱՆ ԲՆՈՒԹԱԳԻՐ </w:t>
      </w: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5580"/>
        <w:gridCol w:w="900"/>
        <w:gridCol w:w="1078"/>
      </w:tblGrid>
      <w:tr w:rsidR="00030B10" w:rsidRPr="009A3DE7" w14:paraId="5D40461D" w14:textId="77777777" w:rsidTr="00DE7FAE">
        <w:trPr>
          <w:trHeight w:val="504"/>
          <w:jc w:val="center"/>
        </w:trPr>
        <w:tc>
          <w:tcPr>
            <w:tcW w:w="1345" w:type="dxa"/>
            <w:vMerge w:val="restart"/>
            <w:vAlign w:val="center"/>
          </w:tcPr>
          <w:p w14:paraId="51B89DE1" w14:textId="77777777" w:rsidR="00030B10" w:rsidRPr="009A3DE7" w:rsidRDefault="00030B10" w:rsidP="000937D0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328D94CF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</w:p>
        </w:tc>
        <w:tc>
          <w:tcPr>
            <w:tcW w:w="5580" w:type="dxa"/>
            <w:vMerge w:val="restart"/>
            <w:vAlign w:val="center"/>
          </w:tcPr>
          <w:p w14:paraId="7C929B64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1F605580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78" w:type="dxa"/>
            <w:vMerge w:val="restart"/>
            <w:vAlign w:val="center"/>
          </w:tcPr>
          <w:p w14:paraId="4DBCC0E1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</w:tr>
      <w:tr w:rsidR="00030B10" w:rsidRPr="009A3DE7" w14:paraId="4BE06811" w14:textId="77777777" w:rsidTr="00DE7FAE">
        <w:trPr>
          <w:trHeight w:val="460"/>
          <w:jc w:val="center"/>
        </w:trPr>
        <w:tc>
          <w:tcPr>
            <w:tcW w:w="1345" w:type="dxa"/>
            <w:vMerge/>
            <w:vAlign w:val="center"/>
          </w:tcPr>
          <w:p w14:paraId="05CEA03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14:paraId="62E594CE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14:paraId="1C8A8478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0908BD13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2F4A2E56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60518" w:rsidRPr="0029417C" w14:paraId="7AAB82C2" w14:textId="77777777" w:rsidTr="00DE7FAE">
        <w:trPr>
          <w:trHeight w:val="460"/>
          <w:jc w:val="center"/>
        </w:trPr>
        <w:tc>
          <w:tcPr>
            <w:tcW w:w="1345" w:type="dxa"/>
            <w:vAlign w:val="center"/>
          </w:tcPr>
          <w:p w14:paraId="7B05314F" w14:textId="7873E1B3" w:rsidR="00660518" w:rsidRPr="00511912" w:rsidRDefault="00660518" w:rsidP="00660518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1</w:t>
            </w:r>
          </w:p>
        </w:tc>
        <w:tc>
          <w:tcPr>
            <w:tcW w:w="1800" w:type="dxa"/>
            <w:vAlign w:val="center"/>
          </w:tcPr>
          <w:p w14:paraId="11419B70" w14:textId="095A75CD" w:rsidR="00660518" w:rsidRPr="009A3DE7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6C0E">
              <w:rPr>
                <w:rFonts w:ascii="GHEA Mariam" w:hAnsi="GHEA Mariam" w:cs="Arial"/>
                <w:sz w:val="18"/>
                <w:szCs w:val="18"/>
                <w:lang w:val="hy-AM"/>
              </w:rPr>
              <w:t>Oդորակիչ սպլիտ համակարգով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Mariam" w:hAnsi="GHEA Mariam" w:cs="Arial"/>
                <w:sz w:val="18"/>
                <w:szCs w:val="18"/>
              </w:rPr>
              <w:t>(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մեծ</w:t>
            </w:r>
            <w:r>
              <w:rPr>
                <w:rFonts w:ascii="GHEA Mariam" w:hAnsi="GHEA Mariam" w:cs="Arial"/>
                <w:sz w:val="18"/>
                <w:szCs w:val="18"/>
              </w:rPr>
              <w:t>)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580" w:type="dxa"/>
            <w:vAlign w:val="center"/>
          </w:tcPr>
          <w:p w14:paraId="612AD86F" w14:textId="77777777" w:rsidR="00660518" w:rsidRPr="003D7534" w:rsidRDefault="00660518" w:rsidP="00660518">
            <w:pPr>
              <w:ind w:left="-75" w:right="-66"/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Մակնիշը՝ 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 xml:space="preserve">Haier, Berg, Gree, TCL, LG, Electrolux, Bosch, Samsung, Mitsubishi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>կամ համարժեք արտադրողի։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 xml:space="preserve"> </w:t>
            </w:r>
          </w:p>
          <w:p w14:paraId="43BE0EFD" w14:textId="77777777" w:rsidR="00660518" w:rsidRPr="00B3776B" w:rsidRDefault="00660518" w:rsidP="00660518">
            <w:pPr>
              <w:ind w:left="-75" w:right="-66"/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Գույնը՝ </w:t>
            </w:r>
            <w:r w:rsidRPr="000C0D08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սպիտակ</w:t>
            </w:r>
            <w:r w:rsidRPr="009703B6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,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արծաթագույն</w:t>
            </w:r>
          </w:p>
          <w:p w14:paraId="6D51D2A1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Համակարգը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սպլիտ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 / </w:t>
            </w:r>
            <w:r w:rsidRPr="001478C1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split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770A58B4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հզորությունը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30000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 BTU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62F9F915" w14:textId="77777777" w:rsidR="00660518" w:rsidRPr="00E90E07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Ապահովող մակերեսը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80-100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մ</w:t>
            </w:r>
            <w:r w:rsidRPr="00BC2827">
              <w:rPr>
                <w:rFonts w:ascii="GHEA Mariam" w:hAnsi="GHEA Mariam" w:cs="Arial"/>
                <w:i/>
                <w:iCs/>
                <w:sz w:val="18"/>
                <w:szCs w:val="28"/>
                <w:vertAlign w:val="superscript"/>
                <w:lang w:val="hy-AM"/>
              </w:rPr>
              <w:t>2</w:t>
            </w:r>
            <w:r w:rsidRPr="00E90E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  <w:r w:rsidRPr="00E90E07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2AD59909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կոմպրեսորը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ինվերտոր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5F5CB227" w14:textId="77777777" w:rsidR="00660518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ռեժիմներ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սառեցում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տաքացում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ինքնամաքրում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022B71BE" w14:textId="77777777" w:rsidR="00660518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սառեցման հզորությունը՝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800</w:t>
            </w:r>
            <w:r w:rsidRPr="001C024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0</w:t>
            </w:r>
            <w:r w:rsidRPr="00E90E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Wt</w:t>
            </w:r>
          </w:p>
          <w:p w14:paraId="57B724E5" w14:textId="77777777" w:rsidR="00660518" w:rsidRPr="00E90E07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տաքացման հզորությունը՝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8000</w:t>
            </w:r>
            <w:r w:rsidRPr="00E90E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Wt`</w:t>
            </w:r>
          </w:p>
          <w:p w14:paraId="280F38BE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էներգախնայողության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դաս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A, </w:t>
            </w:r>
          </w:p>
          <w:p w14:paraId="6B008971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գազի տեսակ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՝ </w:t>
            </w:r>
            <w:r w:rsidRPr="00707DA2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R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32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, </w:t>
            </w:r>
          </w:p>
          <w:p w14:paraId="0EA5ABA4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ներքին </w:t>
            </w: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աղմուկի մակարդակը</w:t>
            </w: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՝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առավելագույնը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ոչ ավել 3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2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դբ,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04B66229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էլեկտրասնուցման լարումը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220-240Վ/50Hz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63E07F7B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դրսի բլոկների հիդրոմեկուսացման դասը IPX4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</w:p>
          <w:p w14:paraId="3687818D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հեռակառավարման վահանակով: </w:t>
            </w:r>
          </w:p>
          <w:p w14:paraId="0781DF55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</w:p>
          <w:p w14:paraId="1C6182F1" w14:textId="77777777" w:rsidR="00660518" w:rsidRPr="003D7534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r w:rsidRPr="003D7534">
              <w:rPr>
                <w:rFonts w:ascii="GHEA Mariam" w:hAnsi="GHEA Mariam" w:cs="Arial"/>
                <w:sz w:val="18"/>
                <w:szCs w:val="18"/>
                <w:lang w:val="hy-AM"/>
              </w:rPr>
              <w:t>Oդորակիչները պետք է լինեն նոր:</w:t>
            </w:r>
          </w:p>
          <w:p w14:paraId="63E920D4" w14:textId="77777777" w:rsidR="00660518" w:rsidRPr="003D7534" w:rsidRDefault="00660518" w:rsidP="00660518">
            <w:pPr>
              <w:ind w:left="-75" w:right="-66"/>
              <w:rPr>
                <w:rFonts w:ascii="GHEA Mariam" w:hAnsi="GHEA Mariam" w:cs="Arial"/>
                <w:b/>
                <w:bCs/>
                <w:sz w:val="18"/>
                <w:szCs w:val="18"/>
                <w:lang w:val="hy-AM"/>
              </w:rPr>
            </w:pPr>
            <w:r w:rsidRPr="003D7534"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Տեղափոխումը, բեռնաթափումը, տեղադրումը և միացումները իրականացնում է մատակարարի միջոցներով: 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>Մեկ oդորակիչի տեղադրումը կատարվելու է առանց վերամբարձ կռունկի (առաջին հարկ)։ Մյուսը՝ վերամբարձ կռունկի օգնությամբ (երկրորդ հարկ)։</w:t>
            </w:r>
          </w:p>
          <w:p w14:paraId="31A15C0B" w14:textId="019D5796" w:rsidR="00660518" w:rsidRPr="009A3DE7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D7534">
              <w:rPr>
                <w:rFonts w:ascii="GHEA Mariam" w:hAnsi="GHEA Mariam" w:cs="Arial"/>
                <w:sz w:val="18"/>
                <w:szCs w:val="18"/>
                <w:lang w:val="hy-AM"/>
              </w:rPr>
              <w:t>Երաշխիքային ժամկետ՝ առնվազն 3 տարի: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1654D80F" w14:textId="77777777" w:rsidR="00660518" w:rsidRPr="009A3DE7" w:rsidRDefault="00660518" w:rsidP="0066051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4FF1648E" w14:textId="6209BAE7" w:rsidR="00660518" w:rsidRPr="009A3DE7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</w:tr>
      <w:tr w:rsidR="00660518" w:rsidRPr="0029417C" w14:paraId="63430DE2" w14:textId="77777777" w:rsidTr="00DE7FAE">
        <w:trPr>
          <w:trHeight w:val="460"/>
          <w:jc w:val="center"/>
        </w:trPr>
        <w:tc>
          <w:tcPr>
            <w:tcW w:w="1345" w:type="dxa"/>
            <w:vAlign w:val="center"/>
          </w:tcPr>
          <w:p w14:paraId="614EA0A8" w14:textId="113DD867" w:rsidR="00660518" w:rsidRDefault="00660518" w:rsidP="00660518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2</w:t>
            </w:r>
          </w:p>
        </w:tc>
        <w:tc>
          <w:tcPr>
            <w:tcW w:w="1800" w:type="dxa"/>
            <w:vAlign w:val="center"/>
          </w:tcPr>
          <w:p w14:paraId="20763110" w14:textId="6E6600F4" w:rsidR="00660518" w:rsidRPr="00612A73" w:rsidRDefault="00660518" w:rsidP="00660518">
            <w:pPr>
              <w:jc w:val="center"/>
              <w:rPr>
                <w:rFonts w:ascii="GHEA Grapalat" w:hAnsi="GHEA Grapalat"/>
                <w:lang w:val="hy-AM"/>
              </w:rPr>
            </w:pPr>
            <w:r w:rsidRPr="00E86C0E">
              <w:rPr>
                <w:rFonts w:ascii="GHEA Mariam" w:hAnsi="GHEA Mariam" w:cs="Arial"/>
                <w:sz w:val="18"/>
                <w:szCs w:val="18"/>
                <w:lang w:val="hy-AM"/>
              </w:rPr>
              <w:t>Oդորակիչ սպլիտ համակարգով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Mariam" w:hAnsi="GHEA Mariam" w:cs="Arial"/>
                <w:sz w:val="18"/>
                <w:szCs w:val="18"/>
              </w:rPr>
              <w:t>(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միջին</w:t>
            </w:r>
            <w:r>
              <w:rPr>
                <w:rFonts w:ascii="GHEA Mariam" w:hAnsi="GHEA Mariam" w:cs="Arial"/>
                <w:sz w:val="18"/>
                <w:szCs w:val="18"/>
              </w:rPr>
              <w:t>)</w:t>
            </w:r>
          </w:p>
        </w:tc>
        <w:tc>
          <w:tcPr>
            <w:tcW w:w="5580" w:type="dxa"/>
            <w:vAlign w:val="center"/>
          </w:tcPr>
          <w:p w14:paraId="0C35BE8E" w14:textId="77777777" w:rsidR="00660518" w:rsidRPr="003D7534" w:rsidRDefault="00660518" w:rsidP="00660518">
            <w:pPr>
              <w:ind w:left="-75" w:right="-66"/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Մակնիշը՝ 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 xml:space="preserve">Haier, Berg, Gree, TCL, LG, Electrolux, Bosch, Samsung, Mitsubishi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>կամ համարժեք արտադրողի։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 xml:space="preserve"> </w:t>
            </w:r>
          </w:p>
          <w:p w14:paraId="04DC15BF" w14:textId="77777777" w:rsidR="00660518" w:rsidRPr="00E90E07" w:rsidRDefault="00660518" w:rsidP="00660518">
            <w:pPr>
              <w:ind w:left="-75" w:right="-66"/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Գույնը՝ </w:t>
            </w:r>
            <w:r w:rsidRPr="000C0D08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սպիտակ</w:t>
            </w:r>
            <w:r w:rsidRPr="009703B6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,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արծաթագույն</w:t>
            </w:r>
          </w:p>
          <w:p w14:paraId="0A3AFC4C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Համակարգը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սպլիտ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 / </w:t>
            </w:r>
            <w:r w:rsidRPr="000C05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split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13ED9869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հզորությունը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18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000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 BTU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1CFCB718" w14:textId="77777777" w:rsidR="00660518" w:rsidRPr="00E90E07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Ապահովող մակերեսը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35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-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60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մ</w:t>
            </w:r>
            <w:r w:rsidRPr="00BC2827">
              <w:rPr>
                <w:rFonts w:ascii="GHEA Mariam" w:hAnsi="GHEA Mariam" w:cs="Arial"/>
                <w:i/>
                <w:iCs/>
                <w:sz w:val="18"/>
                <w:szCs w:val="28"/>
                <w:vertAlign w:val="superscript"/>
                <w:lang w:val="hy-AM"/>
              </w:rPr>
              <w:t>2</w:t>
            </w:r>
            <w:r w:rsidRPr="00E90E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  <w:r w:rsidRPr="00E90E07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2608E5BB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կոմպրեսորը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ինվերտոր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3E61F623" w14:textId="77777777" w:rsidR="00660518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ռեժիմներ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սառեցում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տաքացում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ինքնամաքրում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4F2C6B94" w14:textId="77777777" w:rsidR="00660518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սառեցման հզորությունը՝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5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00</w:t>
            </w:r>
            <w:r w:rsidRPr="001C024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0</w:t>
            </w:r>
            <w:r w:rsidRPr="00E90E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Wt</w:t>
            </w:r>
          </w:p>
          <w:p w14:paraId="7627DA3D" w14:textId="77777777" w:rsidR="00660518" w:rsidRPr="00E90E07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տաքացման հզորությունը՝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5</w:t>
            </w:r>
            <w:r w:rsidRPr="003D7534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000</w:t>
            </w:r>
            <w:r w:rsidRPr="00E90E07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Wt`</w:t>
            </w:r>
          </w:p>
          <w:p w14:paraId="71EC4F51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էներգախնայողության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դաս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A, </w:t>
            </w:r>
          </w:p>
          <w:p w14:paraId="11ABCBB1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գազի տեսակ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՝ </w:t>
            </w:r>
            <w:r w:rsidRPr="00707DA2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R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32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, </w:t>
            </w:r>
          </w:p>
          <w:p w14:paraId="06B2031F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ներքին </w:t>
            </w: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աղմուկի մակարդակը</w:t>
            </w: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՝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առավելագույնը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ոչ ավել 35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դբ,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762E6A1D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lastRenderedPageBreak/>
              <w:t>էլեկտրասնուցման լարումը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220-240Վ/50Hz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6DA9E107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դրսի բլոկների հիդրոմեկուսացման դասը IPX4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</w:p>
          <w:p w14:paraId="292ACB8C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 w:rsidRPr="00E86C0E"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հեռակառավարման վահանակով: </w:t>
            </w:r>
          </w:p>
          <w:p w14:paraId="69CF7307" w14:textId="77777777" w:rsidR="00660518" w:rsidRPr="00E86C0E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</w:p>
          <w:p w14:paraId="567CC416" w14:textId="77777777" w:rsidR="00660518" w:rsidRPr="003D7534" w:rsidRDefault="00660518" w:rsidP="00660518">
            <w:pPr>
              <w:ind w:left="-75" w:right="-66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r w:rsidRPr="003D7534">
              <w:rPr>
                <w:rFonts w:ascii="GHEA Mariam" w:hAnsi="GHEA Mariam" w:cs="Arial"/>
                <w:sz w:val="18"/>
                <w:szCs w:val="18"/>
                <w:lang w:val="hy-AM"/>
              </w:rPr>
              <w:t>Oդորակիչները պետք է լինեն նոր:</w:t>
            </w:r>
          </w:p>
          <w:p w14:paraId="0B7B5317" w14:textId="77777777" w:rsidR="00660518" w:rsidRPr="003D7534" w:rsidRDefault="00660518" w:rsidP="00660518">
            <w:pPr>
              <w:ind w:left="-75" w:right="-66"/>
              <w:rPr>
                <w:rFonts w:ascii="GHEA Mariam" w:hAnsi="GHEA Mariam" w:cs="Arial"/>
                <w:b/>
                <w:bCs/>
                <w:sz w:val="18"/>
                <w:szCs w:val="18"/>
                <w:lang w:val="hy-AM"/>
              </w:rPr>
            </w:pPr>
            <w:r w:rsidRPr="003D7534"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Տեղափոխումը, բեռնաթափումը, տեղադրումը և միացումները իրականացնում է մատակարարի միջոցներով: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>Տե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>ղադրումը կատարվելու է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3D7534"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>վերամբարձ կռունկի օգնությամբ (երկրորդ հարկ)։</w:t>
            </w:r>
          </w:p>
          <w:p w14:paraId="7144F918" w14:textId="152F5DB1" w:rsidR="00660518" w:rsidRPr="0029417C" w:rsidRDefault="00660518" w:rsidP="00660518">
            <w:pPr>
              <w:jc w:val="center"/>
              <w:rPr>
                <w:rFonts w:ascii="GHEA Grapalat" w:hAnsi="GHEA Grapalat"/>
                <w:lang w:val="hy-AM"/>
              </w:rPr>
            </w:pPr>
            <w:r w:rsidRPr="003D7534">
              <w:rPr>
                <w:rFonts w:ascii="GHEA Mariam" w:hAnsi="GHEA Mariam" w:cs="Arial"/>
                <w:sz w:val="18"/>
                <w:szCs w:val="18"/>
                <w:lang w:val="hy-AM"/>
              </w:rPr>
              <w:t>Երաշխիքային ժամկետ՝ առնվազն 3 տարի:</w:t>
            </w:r>
            <w:r w:rsidRPr="00E86C0E"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7E14F617" w14:textId="5B834BF3" w:rsidR="00660518" w:rsidRDefault="00660518" w:rsidP="0066051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78" w:type="dxa"/>
            <w:vAlign w:val="center"/>
          </w:tcPr>
          <w:p w14:paraId="0531D19C" w14:textId="2A54209D" w:rsidR="00660518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</w:tr>
    </w:tbl>
    <w:p w14:paraId="20C45140" w14:textId="77777777" w:rsidR="00030B10" w:rsidRPr="00B83FBB" w:rsidRDefault="00030B10" w:rsidP="00030B10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266DD8FF" w14:textId="5AF7D461" w:rsidR="00030B10" w:rsidRPr="009A3DE7" w:rsidRDefault="00030B10" w:rsidP="00030B10">
      <w:pPr>
        <w:ind w:firstLine="709"/>
        <w:jc w:val="both"/>
        <w:rPr>
          <w:rFonts w:ascii="GHEA Grapalat" w:hAnsi="GHEA Grapalat"/>
          <w:b/>
          <w:lang w:val="af-ZA"/>
        </w:rPr>
      </w:pPr>
      <w:r w:rsidRPr="009A3DE7">
        <w:rPr>
          <w:rFonts w:ascii="GHEA Grapalat" w:hAnsi="GHEA Grapalat"/>
          <w:b/>
          <w:lang w:val="hy-AM"/>
        </w:rPr>
        <w:t>Անհրաժեշտություն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է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առաջացել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գնման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ենթակա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ապրանք</w:t>
      </w:r>
      <w:r w:rsidR="002A51CF">
        <w:rPr>
          <w:rFonts w:ascii="GHEA Grapalat" w:hAnsi="GHEA Grapalat"/>
          <w:b/>
          <w:lang w:val="hy-AM"/>
        </w:rPr>
        <w:t>ներ</w:t>
      </w:r>
      <w:r w:rsidRPr="009A3DE7">
        <w:rPr>
          <w:rFonts w:ascii="GHEA Grapalat" w:hAnsi="GHEA Grapalat"/>
          <w:b/>
          <w:lang w:val="hy-AM"/>
        </w:rPr>
        <w:t>ի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համար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սահմանել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նոր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տեխնիկական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բնութագր</w:t>
      </w:r>
      <w:r w:rsidR="002A51CF">
        <w:rPr>
          <w:rFonts w:ascii="GHEA Grapalat" w:hAnsi="GHEA Grapalat"/>
          <w:b/>
          <w:lang w:val="hy-AM"/>
        </w:rPr>
        <w:t>եր</w:t>
      </w:r>
      <w:r w:rsidRPr="009A3DE7">
        <w:rPr>
          <w:rFonts w:ascii="GHEA Grapalat" w:hAnsi="GHEA Grapalat"/>
          <w:b/>
          <w:lang w:val="af-ZA"/>
        </w:rPr>
        <w:t xml:space="preserve">, </w:t>
      </w:r>
      <w:r w:rsidRPr="009A3DE7">
        <w:rPr>
          <w:rFonts w:ascii="GHEA Grapalat" w:hAnsi="GHEA Grapalat"/>
          <w:b/>
          <w:lang w:val="hy-AM"/>
        </w:rPr>
        <w:t>որ</w:t>
      </w:r>
      <w:r w:rsidR="002A51CF">
        <w:rPr>
          <w:rFonts w:ascii="GHEA Grapalat" w:hAnsi="GHEA Grapalat"/>
          <w:b/>
          <w:lang w:val="hy-AM"/>
        </w:rPr>
        <w:t>ոնք</w:t>
      </w:r>
      <w:r w:rsidRPr="009A3DE7">
        <w:rPr>
          <w:rFonts w:ascii="GHEA Grapalat" w:hAnsi="GHEA Grapalat"/>
          <w:b/>
          <w:lang w:val="hy-AM"/>
        </w:rPr>
        <w:t xml:space="preserve"> ներկայացված </w:t>
      </w:r>
      <w:r w:rsidR="002A51CF">
        <w:rPr>
          <w:rFonts w:ascii="GHEA Grapalat" w:hAnsi="GHEA Grapalat"/>
          <w:b/>
          <w:lang w:val="hy-AM"/>
        </w:rPr>
        <w:t xml:space="preserve">են </w:t>
      </w:r>
      <w:r w:rsidRPr="009A3DE7">
        <w:rPr>
          <w:rFonts w:ascii="GHEA Grapalat" w:hAnsi="GHEA Grapalat"/>
          <w:b/>
          <w:lang w:val="hy-AM"/>
        </w:rPr>
        <w:t>ստորև</w:t>
      </w:r>
    </w:p>
    <w:p w14:paraId="4AE29EAD" w14:textId="77777777" w:rsidR="001D0B0A" w:rsidRPr="00DE7FAE" w:rsidRDefault="001D0B0A" w:rsidP="00030B10">
      <w:pPr>
        <w:jc w:val="center"/>
        <w:rPr>
          <w:rFonts w:ascii="GHEA Grapalat" w:hAnsi="GHEA Grapalat" w:cs="Arial"/>
          <w:b/>
          <w:sz w:val="16"/>
          <w:lang w:val="hy-AM"/>
        </w:rPr>
      </w:pPr>
    </w:p>
    <w:p w14:paraId="5F2A72D2" w14:textId="3F8776BA" w:rsidR="00030B10" w:rsidRPr="009A3DE7" w:rsidRDefault="00030B10" w:rsidP="00030B10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9A3DE7">
        <w:rPr>
          <w:rFonts w:ascii="GHEA Grapalat" w:hAnsi="GHEA Grapalat" w:cs="Arial"/>
          <w:b/>
          <w:szCs w:val="24"/>
          <w:lang w:val="hy-AM"/>
        </w:rPr>
        <w:t>ՆՈՐ ՏԵԽՆԻԿԱԿԱՆ ԲՆՈՒԹԱԳԻՐ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5670"/>
        <w:gridCol w:w="900"/>
        <w:gridCol w:w="1080"/>
      </w:tblGrid>
      <w:tr w:rsidR="00030B10" w:rsidRPr="009A3DE7" w14:paraId="32D28F86" w14:textId="77777777" w:rsidTr="00DE7FAE">
        <w:trPr>
          <w:trHeight w:val="504"/>
          <w:jc w:val="center"/>
        </w:trPr>
        <w:tc>
          <w:tcPr>
            <w:tcW w:w="1345" w:type="dxa"/>
            <w:vMerge w:val="restart"/>
            <w:vAlign w:val="center"/>
          </w:tcPr>
          <w:p w14:paraId="7A83C75D" w14:textId="77777777" w:rsidR="00030B10" w:rsidRPr="009A3DE7" w:rsidRDefault="00030B10" w:rsidP="000937D0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2C843C43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</w:p>
        </w:tc>
        <w:tc>
          <w:tcPr>
            <w:tcW w:w="5670" w:type="dxa"/>
            <w:vMerge w:val="restart"/>
            <w:vAlign w:val="center"/>
          </w:tcPr>
          <w:p w14:paraId="6808AB62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2FA3AEA9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35705DFD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</w:tr>
      <w:tr w:rsidR="00030B10" w:rsidRPr="009A3DE7" w14:paraId="1E7E8CB6" w14:textId="77777777" w:rsidTr="00DE7FAE">
        <w:trPr>
          <w:trHeight w:val="460"/>
          <w:jc w:val="center"/>
        </w:trPr>
        <w:tc>
          <w:tcPr>
            <w:tcW w:w="1345" w:type="dxa"/>
            <w:vMerge/>
            <w:vAlign w:val="center"/>
          </w:tcPr>
          <w:p w14:paraId="52D8CEA3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14:paraId="627C1D94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center"/>
          </w:tcPr>
          <w:p w14:paraId="4E8792D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4219981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14:paraId="6AECEE4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60518" w:rsidRPr="009A3DE7" w14:paraId="55CE3D0F" w14:textId="77777777" w:rsidTr="002B7BC6">
        <w:trPr>
          <w:trHeight w:val="460"/>
          <w:jc w:val="center"/>
        </w:trPr>
        <w:tc>
          <w:tcPr>
            <w:tcW w:w="1345" w:type="dxa"/>
            <w:vAlign w:val="center"/>
          </w:tcPr>
          <w:p w14:paraId="77E8F775" w14:textId="1584D5F3" w:rsidR="00660518" w:rsidRPr="0029417C" w:rsidRDefault="00660518" w:rsidP="00660518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1</w:t>
            </w:r>
          </w:p>
        </w:tc>
        <w:tc>
          <w:tcPr>
            <w:tcW w:w="1800" w:type="dxa"/>
            <w:vAlign w:val="center"/>
          </w:tcPr>
          <w:p w14:paraId="3F6A3F70" w14:textId="31D8DE31" w:rsidR="00660518" w:rsidRPr="009A3DE7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6C0E">
              <w:rPr>
                <w:rFonts w:ascii="GHEA Mariam" w:hAnsi="GHEA Mariam" w:cs="Arial"/>
                <w:sz w:val="18"/>
                <w:szCs w:val="18"/>
                <w:lang w:val="hy-AM"/>
              </w:rPr>
              <w:t>Oդորակիչ սպլիտ համակարգով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Mariam" w:hAnsi="GHEA Mariam" w:cs="Arial"/>
                <w:sz w:val="18"/>
                <w:szCs w:val="18"/>
              </w:rPr>
              <w:t>(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մեծ</w:t>
            </w:r>
            <w:r>
              <w:rPr>
                <w:rFonts w:ascii="GHEA Mariam" w:hAnsi="GHEA Mariam" w:cs="Arial"/>
                <w:sz w:val="18"/>
                <w:szCs w:val="18"/>
              </w:rPr>
              <w:t>)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29746034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Մակնիշը՝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 xml:space="preserve">Haier, Berg, Gree, TCL, LG, Electrolux, Bosch, Samsung, Mitsubishi կամ համարժեք արտադրողի։ </w:t>
            </w:r>
          </w:p>
          <w:p w14:paraId="709B81A8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Գույնը՝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սպիտակ, արծաթագույն</w:t>
            </w:r>
          </w:p>
          <w:p w14:paraId="18C9F0E9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Համակարգը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սպլիտ / split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162BDD42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հզորությունը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30000 BTU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2BD3F2D0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Ապահովող մակերեսը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80-100մ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vertAlign w:val="superscript"/>
                <w:lang w:val="hy-AM"/>
              </w:rPr>
              <w:t>2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7D16D420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կոմպրեսորը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ինվերտոր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6FD4C329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ռեժիմներ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սառեցում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տաքացում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ինքնամաքրում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504FFFB1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սառեցման հզորությունը՝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 8000Wt</w:t>
            </w:r>
          </w:p>
          <w:p w14:paraId="2811169F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տաքացման հզորությունը՝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 8000Wt`</w:t>
            </w:r>
          </w:p>
          <w:p w14:paraId="329DAC20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էներգախնայողության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դաս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A, </w:t>
            </w:r>
          </w:p>
          <w:p w14:paraId="65E123B6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գազի տեսակ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՝ R32, </w:t>
            </w:r>
          </w:p>
          <w:p w14:paraId="0923E007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color w:val="0070C0"/>
                <w:sz w:val="18"/>
                <w:szCs w:val="28"/>
                <w:lang w:val="hy-AM"/>
              </w:rPr>
              <w:t>ներքին աղմուկի մակարդակը՝</w:t>
            </w:r>
            <w:r>
              <w:rPr>
                <w:rFonts w:ascii="GHEA Mariam" w:hAnsi="GHEA Mariam" w:cs="Arial"/>
                <w:color w:val="0070C0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color w:val="0070C0"/>
                <w:sz w:val="18"/>
                <w:szCs w:val="28"/>
                <w:lang w:val="hy-AM"/>
              </w:rPr>
              <w:t>առավելագույնը ոչ ավել 49դբ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40561707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էլեկտրասնուցման լարումը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220-240Վ/50Hz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41BE4102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դրսի բլոկների հիդրոմեկուսացման դասը IPX4,</w:t>
            </w:r>
          </w:p>
          <w:p w14:paraId="3AD0BEEC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հեռակառավարման վահանակով: </w:t>
            </w:r>
          </w:p>
          <w:p w14:paraId="75392B5D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</w:p>
          <w:p w14:paraId="2D418180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Oդորակիչները պետք է լինեն նոր:</w:t>
            </w:r>
          </w:p>
          <w:p w14:paraId="4511E8F0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Տեղափոխումը, բեռնաթափումը, տեղադրումը և միացումները իրականացնում է մատակարարի միջոցներով: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>Մեկ oդորակիչի տեղադրումը կատարվելու է առանց վերամբարձ կռունկի (առաջին հարկ)։ Մյուսը՝ վերամբարձ կռունկի օգնությամբ (երկրորդ հարկ)։</w:t>
            </w:r>
          </w:p>
          <w:p w14:paraId="04F858A6" w14:textId="5B220611" w:rsidR="00660518" w:rsidRPr="00EB0CA8" w:rsidRDefault="00660518" w:rsidP="0066051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Երաշխիքային ժամկետ՝ առնվազն 3 տարի: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</w:tc>
        <w:tc>
          <w:tcPr>
            <w:tcW w:w="900" w:type="dxa"/>
          </w:tcPr>
          <w:p w14:paraId="466D88EF" w14:textId="77777777" w:rsidR="00660518" w:rsidRPr="009A3DE7" w:rsidRDefault="00660518" w:rsidP="0066051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A3DE7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80" w:type="dxa"/>
          </w:tcPr>
          <w:p w14:paraId="732B0E3D" w14:textId="3C2965C4" w:rsidR="00660518" w:rsidRPr="009A3DE7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</w:tr>
      <w:tr w:rsidR="00660518" w:rsidRPr="009A3DE7" w14:paraId="46A9175A" w14:textId="77777777" w:rsidTr="002B7BC6">
        <w:trPr>
          <w:trHeight w:val="460"/>
          <w:jc w:val="center"/>
        </w:trPr>
        <w:tc>
          <w:tcPr>
            <w:tcW w:w="1345" w:type="dxa"/>
            <w:vAlign w:val="center"/>
          </w:tcPr>
          <w:p w14:paraId="6AD29F36" w14:textId="24107E3B" w:rsidR="00660518" w:rsidRDefault="00660518" w:rsidP="00660518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2</w:t>
            </w:r>
          </w:p>
        </w:tc>
        <w:tc>
          <w:tcPr>
            <w:tcW w:w="1800" w:type="dxa"/>
            <w:vAlign w:val="center"/>
          </w:tcPr>
          <w:p w14:paraId="2D32D487" w14:textId="67D0DCBC" w:rsidR="00660518" w:rsidRPr="00612A73" w:rsidRDefault="00660518" w:rsidP="00660518">
            <w:pPr>
              <w:jc w:val="center"/>
              <w:rPr>
                <w:rFonts w:ascii="GHEA Grapalat" w:hAnsi="GHEA Grapalat"/>
                <w:lang w:val="hy-AM"/>
              </w:rPr>
            </w:pPr>
            <w:r w:rsidRPr="00E86C0E">
              <w:rPr>
                <w:rFonts w:ascii="GHEA Mariam" w:hAnsi="GHEA Mariam" w:cs="Arial"/>
                <w:sz w:val="18"/>
                <w:szCs w:val="18"/>
                <w:lang w:val="hy-AM"/>
              </w:rPr>
              <w:t>Oդորակիչ սպլիտ համակարգով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Mariam" w:hAnsi="GHEA Mariam" w:cs="Arial"/>
                <w:sz w:val="18"/>
                <w:szCs w:val="18"/>
              </w:rPr>
              <w:t>(</w:t>
            </w: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միջին</w:t>
            </w:r>
            <w:r>
              <w:rPr>
                <w:rFonts w:ascii="GHEA Mariam" w:hAnsi="GHEA Mariam" w:cs="Arial"/>
                <w:sz w:val="18"/>
                <w:szCs w:val="18"/>
              </w:rPr>
              <w:t>)</w:t>
            </w:r>
          </w:p>
        </w:tc>
        <w:tc>
          <w:tcPr>
            <w:tcW w:w="5670" w:type="dxa"/>
            <w:vAlign w:val="center"/>
          </w:tcPr>
          <w:p w14:paraId="434FB3EF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Մակնիշը՝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28"/>
                <w:lang w:val="hy-AM"/>
              </w:rPr>
              <w:t xml:space="preserve">Haier, Berg, Gree, TCL, LG, Electrolux, Bosch, Samsung, Mitsubishi կամ համարժեք արտադրողի։ </w:t>
            </w:r>
          </w:p>
          <w:p w14:paraId="63B6B808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Գույնը՝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սպիտակ, արծաթագույն</w:t>
            </w:r>
          </w:p>
          <w:p w14:paraId="73BEED6F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Համակարգը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սպլիտ / split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7EA7B60E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հզորությունը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18000 BTU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0300254F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Ապահովող մակերեսը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35-60մ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vertAlign w:val="superscript"/>
                <w:lang w:val="hy-AM"/>
              </w:rPr>
              <w:t>2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37A402AB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կոմպրեսորը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ինվերտոր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2A073217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ռեժիմներ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սառեցում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տաքացում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ինքնամաքրում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71197046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սառեցման հզորությունը՝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 5000Wt</w:t>
            </w:r>
          </w:p>
          <w:p w14:paraId="77F5180D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 xml:space="preserve">տաքացման հզորությունը՝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նվազագույնը 5000Wt`</w:t>
            </w:r>
          </w:p>
          <w:p w14:paraId="10A896D9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էներգախնայողության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դաս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՝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նվազագույնը A, </w:t>
            </w:r>
          </w:p>
          <w:p w14:paraId="2EAFBA81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գազի տեսակ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՝ R32, </w:t>
            </w:r>
          </w:p>
          <w:p w14:paraId="2692BF21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color w:val="0070C0"/>
                <w:sz w:val="18"/>
                <w:szCs w:val="28"/>
                <w:lang w:val="hy-AM"/>
              </w:rPr>
              <w:t>ներքին աղմուկի մակարդակը՝</w:t>
            </w:r>
            <w:r>
              <w:rPr>
                <w:rFonts w:ascii="GHEA Mariam" w:hAnsi="GHEA Mariam" w:cs="Arial"/>
                <w:color w:val="0070C0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color w:val="0070C0"/>
                <w:sz w:val="18"/>
                <w:szCs w:val="28"/>
                <w:lang w:val="hy-AM"/>
              </w:rPr>
              <w:t>առավելագույնը ոչ ավել 39դբ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,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  <w:p w14:paraId="66BB2DC7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b/>
                <w:bCs/>
                <w:sz w:val="18"/>
                <w:szCs w:val="28"/>
                <w:lang w:val="hy-AM"/>
              </w:rPr>
              <w:t>էլեկտրասնուցման լարումը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220-240Վ/50Hz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, </w:t>
            </w:r>
          </w:p>
          <w:p w14:paraId="35D80E80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>դրսի բլոկների հիդրոմեկուսացման դասը IPX4,</w:t>
            </w:r>
          </w:p>
          <w:p w14:paraId="3CB10ADC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</w:pPr>
            <w:r>
              <w:rPr>
                <w:rFonts w:ascii="GHEA Mariam" w:hAnsi="GHEA Mariam" w:cs="Arial"/>
                <w:i/>
                <w:iCs/>
                <w:sz w:val="18"/>
                <w:szCs w:val="28"/>
                <w:lang w:val="hy-AM"/>
              </w:rPr>
              <w:t xml:space="preserve">հեռակառավարման վահանակով: </w:t>
            </w:r>
          </w:p>
          <w:p w14:paraId="6EFA62E6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28"/>
                <w:lang w:val="hy-AM"/>
              </w:rPr>
            </w:pPr>
          </w:p>
          <w:p w14:paraId="16B10E9D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lastRenderedPageBreak/>
              <w:t>Oդորակիչները պետք է լինեն նոր:</w:t>
            </w:r>
          </w:p>
          <w:p w14:paraId="218A56A8" w14:textId="77777777" w:rsidR="00660518" w:rsidRDefault="00660518" w:rsidP="00660518">
            <w:pPr>
              <w:spacing w:line="256" w:lineRule="auto"/>
              <w:ind w:left="-75" w:right="-66"/>
              <w:rPr>
                <w:rFonts w:ascii="GHEA Mariam" w:hAnsi="GHEA Maria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 xml:space="preserve">Տեղափոխումը, բեռնաթափումը, տեղադրումը և միացումները իրականացնում է մատակարարի միջոցներով: </w:t>
            </w:r>
            <w:r>
              <w:rPr>
                <w:rFonts w:ascii="GHEA Mariam" w:hAnsi="GHEA Mariam" w:cs="Arial"/>
                <w:b/>
                <w:bCs/>
                <w:i/>
                <w:iCs/>
                <w:sz w:val="18"/>
                <w:szCs w:val="18"/>
                <w:lang w:val="hy-AM"/>
              </w:rPr>
              <w:t>Տեղադրումը կատարվելու է վերամբարձ կռունկի օգնությամբ (երկրորդ հարկ)։</w:t>
            </w:r>
          </w:p>
          <w:p w14:paraId="121006E7" w14:textId="532B38A8" w:rsidR="00660518" w:rsidRPr="00EB0CA8" w:rsidRDefault="00660518" w:rsidP="0066051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Mariam" w:hAnsi="GHEA Mariam" w:cs="Arial"/>
                <w:sz w:val="18"/>
                <w:szCs w:val="18"/>
                <w:lang w:val="hy-AM"/>
              </w:rPr>
              <w:t>Երաշխիքային ժամկետ՝ առնվազն 3 տարի:</w:t>
            </w:r>
            <w:r>
              <w:rPr>
                <w:rFonts w:ascii="GHEA Mariam" w:hAnsi="GHEA Mariam" w:cs="Arial"/>
                <w:sz w:val="18"/>
                <w:szCs w:val="28"/>
                <w:lang w:val="hy-AM"/>
              </w:rPr>
              <w:t xml:space="preserve"> </w:t>
            </w:r>
          </w:p>
        </w:tc>
        <w:tc>
          <w:tcPr>
            <w:tcW w:w="900" w:type="dxa"/>
          </w:tcPr>
          <w:p w14:paraId="0BE586D1" w14:textId="57058DAE" w:rsidR="00660518" w:rsidRPr="009A3DE7" w:rsidRDefault="00660518" w:rsidP="0066051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</w:tcPr>
          <w:p w14:paraId="7F71AA8E" w14:textId="1B31D6CA" w:rsidR="00660518" w:rsidRPr="009A3DE7" w:rsidRDefault="00660518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</w:tr>
    </w:tbl>
    <w:p w14:paraId="64094EE0" w14:textId="77777777" w:rsidR="00030B10" w:rsidRPr="009A3DE7" w:rsidRDefault="00030B10" w:rsidP="00030B10">
      <w:pPr>
        <w:jc w:val="both"/>
        <w:rPr>
          <w:rFonts w:ascii="GHEA Grapalat" w:hAnsi="GHEA Grapalat" w:cs="Sylfaen"/>
          <w:lang w:val="hy-AM"/>
        </w:rPr>
      </w:pPr>
    </w:p>
    <w:p w14:paraId="5423CCD4" w14:textId="1784979E" w:rsidR="00030B10" w:rsidRPr="009A3DE7" w:rsidRDefault="00030B10" w:rsidP="00030B10">
      <w:pPr>
        <w:ind w:firstLine="709"/>
        <w:jc w:val="both"/>
        <w:rPr>
          <w:rFonts w:ascii="GHEA Grapalat" w:hAnsi="GHEA Grapalat" w:cs="Sylfaen"/>
          <w:lang w:val="af-ZA"/>
        </w:rPr>
      </w:pPr>
      <w:r w:rsidRPr="009A3DE7">
        <w:rPr>
          <w:rFonts w:ascii="GHEA Grapalat" w:hAnsi="GHEA Grapalat"/>
          <w:lang w:val="af-ZA"/>
        </w:rPr>
        <w:t xml:space="preserve">Հայտերի ներկայացման վերջնաժամկետ սահմանել </w:t>
      </w:r>
      <w:r w:rsidRPr="009A3DE7">
        <w:rPr>
          <w:rFonts w:ascii="GHEA Grapalat" w:hAnsi="GHEA Grapalat"/>
          <w:b/>
          <w:lang w:val="af-ZA"/>
        </w:rPr>
        <w:t xml:space="preserve">2026թ. </w:t>
      </w:r>
      <w:r w:rsidR="005C115C">
        <w:rPr>
          <w:rFonts w:ascii="GHEA Grapalat" w:hAnsi="GHEA Grapalat"/>
          <w:b/>
          <w:lang w:val="hy-AM"/>
        </w:rPr>
        <w:t>հուլիս</w:t>
      </w:r>
      <w:r w:rsidRPr="009A3DE7">
        <w:rPr>
          <w:rFonts w:ascii="GHEA Grapalat" w:hAnsi="GHEA Grapalat"/>
          <w:b/>
          <w:lang w:val="af-ZA"/>
        </w:rPr>
        <w:t xml:space="preserve">ի </w:t>
      </w:r>
      <w:r w:rsidR="005C115C">
        <w:rPr>
          <w:rFonts w:ascii="GHEA Grapalat" w:hAnsi="GHEA Grapalat"/>
          <w:b/>
          <w:lang w:val="hy-AM"/>
        </w:rPr>
        <w:t>06</w:t>
      </w:r>
      <w:r w:rsidRPr="009A3DE7">
        <w:rPr>
          <w:rFonts w:ascii="GHEA Grapalat" w:hAnsi="GHEA Grapalat"/>
          <w:b/>
          <w:lang w:val="af-ZA"/>
        </w:rPr>
        <w:t>-ին ժամը  1</w:t>
      </w:r>
      <w:r>
        <w:rPr>
          <w:rFonts w:ascii="GHEA Grapalat" w:hAnsi="GHEA Grapalat"/>
          <w:b/>
          <w:lang w:val="hy-AM"/>
        </w:rPr>
        <w:t>0</w:t>
      </w:r>
      <w:r w:rsidRPr="009A3DE7">
        <w:rPr>
          <w:rFonts w:ascii="GHEA Grapalat" w:hAnsi="GHEA Grapalat"/>
          <w:b/>
          <w:lang w:val="af-ZA"/>
        </w:rPr>
        <w:t>։</w:t>
      </w:r>
      <w:r>
        <w:rPr>
          <w:rFonts w:ascii="GHEA Grapalat" w:hAnsi="GHEA Grapalat"/>
          <w:b/>
          <w:lang w:val="hy-AM"/>
        </w:rPr>
        <w:t>0</w:t>
      </w:r>
      <w:r w:rsidRPr="009A3DE7">
        <w:rPr>
          <w:rFonts w:ascii="GHEA Grapalat" w:hAnsi="GHEA Grapalat"/>
          <w:b/>
          <w:lang w:val="af-ZA"/>
        </w:rPr>
        <w:t>0</w:t>
      </w:r>
      <w:r w:rsidRPr="009A3DE7">
        <w:rPr>
          <w:rFonts w:ascii="GHEA Grapalat" w:hAnsi="GHEA Grapalat"/>
          <w:lang w:val="af-ZA"/>
        </w:rPr>
        <w:t>-ին:</w:t>
      </w:r>
    </w:p>
    <w:p w14:paraId="3AC48781" w14:textId="34D73AA7" w:rsidR="00C14C7B" w:rsidRPr="00993C3D" w:rsidRDefault="00C14C7B" w:rsidP="0071196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93C3D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="00711964"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՝</w:t>
      </w:r>
      <w:r w:rsidR="00711964" w:rsidRPr="00993C3D">
        <w:rPr>
          <w:rFonts w:ascii="GHEA Grapalat" w:hAnsi="GHEA Grapalat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>Փոփոխությունը կատարվել է «Գնումների մասին» ՀՀ օրենքի 29-րդ հոդվածի պահանջների համաձայն:</w:t>
      </w:r>
    </w:p>
    <w:p w14:paraId="208F2613" w14:textId="77777777" w:rsidR="00C14C7B" w:rsidRPr="00993C3D" w:rsidRDefault="00C14C7B" w:rsidP="00230F14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</w:p>
    <w:p w14:paraId="2EB461F2" w14:textId="3B764C47" w:rsidR="00C14C7B" w:rsidRPr="00993C3D" w:rsidRDefault="00C14C7B" w:rsidP="00230F14">
      <w:pPr>
        <w:pStyle w:val="BodyTextIndent"/>
        <w:spacing w:after="0"/>
        <w:rPr>
          <w:rFonts w:ascii="GHEA Grapalat" w:hAnsi="GHEA Grapalat"/>
          <w:i/>
          <w:sz w:val="22"/>
          <w:szCs w:val="22"/>
          <w:lang w:val="hy-AM"/>
        </w:rPr>
      </w:pPr>
      <w:r w:rsidRPr="00993C3D">
        <w:rPr>
          <w:rFonts w:ascii="GHEA Grapalat" w:hAnsi="GHEA Grapalat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596AD3" w:rsidRPr="00596AD3">
        <w:rPr>
          <w:rFonts w:ascii="GHEA Grapalat" w:hAnsi="GHEA Grapalat"/>
          <w:sz w:val="22"/>
          <w:szCs w:val="22"/>
          <w:lang w:val="af-ZA"/>
        </w:rPr>
        <w:t>Ֆ</w:t>
      </w:r>
      <w:r w:rsidR="00596AD3" w:rsidRPr="00596AD3">
        <w:rPr>
          <w:rFonts w:ascii="Cambria Math" w:hAnsi="Cambria Math" w:cs="Cambria Math"/>
          <w:sz w:val="22"/>
          <w:szCs w:val="22"/>
          <w:lang w:val="af-ZA"/>
        </w:rPr>
        <w:t>․</w:t>
      </w:r>
      <w:r w:rsidR="00596AD3" w:rsidRPr="00596AD3">
        <w:rPr>
          <w:rFonts w:ascii="GHEA Grapalat" w:hAnsi="GHEA Grapalat"/>
          <w:sz w:val="22"/>
          <w:szCs w:val="22"/>
          <w:lang w:val="af-ZA"/>
        </w:rPr>
        <w:t xml:space="preserve"> </w:t>
      </w:r>
      <w:r w:rsidR="00596AD3" w:rsidRPr="00596AD3">
        <w:rPr>
          <w:rFonts w:ascii="GHEA Grapalat" w:hAnsi="GHEA Grapalat" w:cs="GHEA Grapalat"/>
          <w:sz w:val="22"/>
          <w:szCs w:val="22"/>
          <w:lang w:val="af-ZA"/>
        </w:rPr>
        <w:t>Մանգ</w:t>
      </w:r>
      <w:r w:rsidR="00596AD3">
        <w:rPr>
          <w:rFonts w:ascii="GHEA Grapalat" w:hAnsi="GHEA Grapalat" w:cs="GHEA Grapalat"/>
          <w:sz w:val="22"/>
          <w:szCs w:val="22"/>
          <w:lang w:val="hy-AM"/>
        </w:rPr>
        <w:t>յ</w:t>
      </w:r>
      <w:r w:rsidR="000802A0" w:rsidRPr="00993C3D">
        <w:rPr>
          <w:rFonts w:ascii="GHEA Grapalat" w:hAnsi="GHEA Grapalat"/>
          <w:sz w:val="22"/>
          <w:szCs w:val="22"/>
          <w:lang w:val="af-ZA"/>
        </w:rPr>
        <w:t>անին</w:t>
      </w:r>
      <w:r w:rsidRPr="00993C3D">
        <w:rPr>
          <w:rFonts w:ascii="GHEA Grapalat" w:hAnsi="GHEA Grapalat"/>
          <w:sz w:val="22"/>
          <w:szCs w:val="22"/>
          <w:lang w:val="af-ZA"/>
        </w:rPr>
        <w:tab/>
      </w:r>
      <w:r w:rsidRPr="00993C3D">
        <w:rPr>
          <w:rFonts w:ascii="GHEA Grapalat" w:hAnsi="GHEA Grapalat"/>
          <w:sz w:val="22"/>
          <w:szCs w:val="22"/>
          <w:lang w:val="af-ZA"/>
        </w:rPr>
        <w:tab/>
      </w:r>
      <w:r w:rsidRPr="00993C3D">
        <w:rPr>
          <w:rFonts w:ascii="GHEA Grapalat" w:hAnsi="GHEA Grapalat"/>
          <w:sz w:val="22"/>
          <w:szCs w:val="22"/>
          <w:lang w:val="af-ZA"/>
        </w:rPr>
        <w:tab/>
      </w:r>
    </w:p>
    <w:p w14:paraId="368497B5" w14:textId="77777777" w:rsidR="00596AD3" w:rsidRPr="00DE7FAE" w:rsidRDefault="00596AD3" w:rsidP="00230F14">
      <w:pPr>
        <w:pStyle w:val="BodyTextIndent"/>
        <w:spacing w:after="0"/>
        <w:rPr>
          <w:rFonts w:ascii="GHEA Grapalat" w:hAnsi="GHEA Grapalat"/>
          <w:sz w:val="16"/>
          <w:szCs w:val="16"/>
          <w:lang w:val="af-ZA"/>
        </w:rPr>
      </w:pPr>
    </w:p>
    <w:p w14:paraId="591E5FD9" w14:textId="0E037AA4" w:rsidR="00C14C7B" w:rsidRPr="00596AD3" w:rsidRDefault="00C14C7B" w:rsidP="00230F14">
      <w:pPr>
        <w:pStyle w:val="BodyTextIndent"/>
        <w:spacing w:after="0"/>
        <w:rPr>
          <w:rFonts w:ascii="GHEA Grapalat" w:hAnsi="GHEA Grapalat"/>
          <w:sz w:val="22"/>
          <w:szCs w:val="22"/>
          <w:lang w:val="af-ZA"/>
        </w:rPr>
      </w:pPr>
      <w:r w:rsidRPr="00993C3D">
        <w:rPr>
          <w:rFonts w:ascii="GHEA Grapalat" w:hAnsi="GHEA Grapalat"/>
          <w:sz w:val="22"/>
          <w:szCs w:val="22"/>
          <w:lang w:val="af-ZA"/>
        </w:rPr>
        <w:t>Հե</w:t>
      </w:r>
      <w:r w:rsidRPr="00596AD3">
        <w:rPr>
          <w:rFonts w:ascii="GHEA Grapalat" w:hAnsi="GHEA Grapalat"/>
          <w:sz w:val="22"/>
          <w:szCs w:val="22"/>
          <w:lang w:val="af-ZA"/>
        </w:rPr>
        <w:t>ռ</w:t>
      </w:r>
      <w:r w:rsidRPr="00596AD3">
        <w:rPr>
          <w:rFonts w:ascii="Cambria Math" w:hAnsi="Cambria Math" w:cs="Cambria Math"/>
          <w:sz w:val="22"/>
          <w:szCs w:val="22"/>
          <w:lang w:val="af-ZA"/>
        </w:rPr>
        <w:t>․</w:t>
      </w:r>
      <w:r w:rsidRPr="00596AD3">
        <w:rPr>
          <w:rFonts w:ascii="GHEA Grapalat" w:hAnsi="GHEA Grapalat" w:cs="GHEA Grapalat"/>
          <w:sz w:val="22"/>
          <w:szCs w:val="22"/>
          <w:lang w:val="af-ZA"/>
        </w:rPr>
        <w:t>՝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 060</w:t>
      </w:r>
      <w:r w:rsidR="00893C52">
        <w:rPr>
          <w:rFonts w:ascii="GHEA Grapalat" w:hAnsi="GHEA Grapalat"/>
          <w:sz w:val="22"/>
          <w:szCs w:val="22"/>
          <w:lang w:val="af-ZA"/>
        </w:rPr>
        <w:t>710013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, </w:t>
      </w:r>
    </w:p>
    <w:p w14:paraId="7D4FE6FD" w14:textId="77777777" w:rsidR="00C14C7B" w:rsidRPr="00596AD3" w:rsidRDefault="00C14C7B" w:rsidP="00230F14">
      <w:pPr>
        <w:pStyle w:val="BodyTextIndent"/>
        <w:spacing w:after="0"/>
        <w:rPr>
          <w:rFonts w:ascii="GHEA Grapalat" w:hAnsi="GHEA Grapalat"/>
          <w:sz w:val="22"/>
          <w:szCs w:val="22"/>
          <w:lang w:val="af-ZA"/>
        </w:rPr>
      </w:pPr>
      <w:r w:rsidRPr="00993C3D">
        <w:rPr>
          <w:rFonts w:ascii="GHEA Grapalat" w:hAnsi="GHEA Grapalat"/>
          <w:sz w:val="22"/>
          <w:szCs w:val="22"/>
          <w:lang w:val="af-ZA"/>
        </w:rPr>
        <w:t xml:space="preserve">Էլ. </w:t>
      </w:r>
      <w:r w:rsidRPr="00596AD3">
        <w:rPr>
          <w:rFonts w:ascii="GHEA Grapalat" w:hAnsi="GHEA Grapalat"/>
          <w:sz w:val="22"/>
          <w:szCs w:val="22"/>
          <w:lang w:val="af-ZA"/>
        </w:rPr>
        <w:t>Փ</w:t>
      </w:r>
      <w:r w:rsidRPr="00993C3D">
        <w:rPr>
          <w:rFonts w:ascii="GHEA Grapalat" w:hAnsi="GHEA Grapalat"/>
          <w:sz w:val="22"/>
          <w:szCs w:val="22"/>
          <w:lang w:val="af-ZA"/>
        </w:rPr>
        <w:t>ոստ</w:t>
      </w:r>
      <w:r w:rsidRPr="00596AD3">
        <w:rPr>
          <w:rFonts w:ascii="GHEA Grapalat" w:hAnsi="GHEA Grapalat"/>
          <w:sz w:val="22"/>
          <w:szCs w:val="22"/>
          <w:lang w:val="af-ZA"/>
        </w:rPr>
        <w:t>՝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4D15E5" w:rsidRPr="00993C3D">
        <w:rPr>
          <w:rFonts w:ascii="GHEA Grapalat" w:hAnsi="GHEA Grapalat"/>
          <w:sz w:val="22"/>
          <w:szCs w:val="22"/>
          <w:lang w:val="af-ZA"/>
        </w:rPr>
        <w:t>gnumner@ysu.am</w:t>
      </w:r>
    </w:p>
    <w:p w14:paraId="7D5D6BF8" w14:textId="77777777" w:rsidR="0026644A" w:rsidRPr="00596AD3" w:rsidRDefault="00C14C7B" w:rsidP="00596AD3">
      <w:pPr>
        <w:pStyle w:val="BodyTextIndent"/>
        <w:spacing w:after="0"/>
        <w:rPr>
          <w:rFonts w:ascii="GHEA Grapalat" w:hAnsi="GHEA Grapalat"/>
          <w:sz w:val="22"/>
          <w:szCs w:val="22"/>
          <w:lang w:val="af-ZA"/>
        </w:rPr>
      </w:pPr>
      <w:r w:rsidRPr="00596AD3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4D15E5" w:rsidRPr="00993C3D">
        <w:rPr>
          <w:rFonts w:ascii="GHEA Grapalat" w:hAnsi="GHEA Grapalat"/>
          <w:sz w:val="22"/>
          <w:szCs w:val="22"/>
          <w:lang w:val="af-ZA"/>
        </w:rPr>
        <w:t>«</w:t>
      </w:r>
      <w:r w:rsidR="004D15E5" w:rsidRPr="00596AD3">
        <w:rPr>
          <w:rFonts w:ascii="GHEA Grapalat" w:hAnsi="GHEA Grapalat"/>
          <w:sz w:val="22"/>
          <w:szCs w:val="22"/>
          <w:lang w:val="af-ZA"/>
        </w:rPr>
        <w:t>ԵՊՀ</w:t>
      </w:r>
      <w:r w:rsidR="004D15E5" w:rsidRPr="00993C3D">
        <w:rPr>
          <w:rFonts w:ascii="GHEA Grapalat" w:hAnsi="GHEA Grapalat"/>
          <w:sz w:val="22"/>
          <w:szCs w:val="22"/>
          <w:lang w:val="af-ZA"/>
        </w:rPr>
        <w:t>» հիմնադրամ</w:t>
      </w:r>
    </w:p>
    <w:sectPr w:rsidR="0026644A" w:rsidRPr="00596AD3" w:rsidSect="00FB45BF">
      <w:pgSz w:w="11906" w:h="16838"/>
      <w:pgMar w:top="720" w:right="720" w:bottom="63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8011F"/>
    <w:multiLevelType w:val="hybridMultilevel"/>
    <w:tmpl w:val="9ACE7FF6"/>
    <w:lvl w:ilvl="0" w:tplc="7916D37A"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5428"/>
    <w:multiLevelType w:val="hybridMultilevel"/>
    <w:tmpl w:val="D0B43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2F5654"/>
    <w:multiLevelType w:val="multilevel"/>
    <w:tmpl w:val="1E98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7B"/>
    <w:rsid w:val="00030B10"/>
    <w:rsid w:val="00045D21"/>
    <w:rsid w:val="00056FC3"/>
    <w:rsid w:val="000802A0"/>
    <w:rsid w:val="00093172"/>
    <w:rsid w:val="000A421E"/>
    <w:rsid w:val="000B4D3E"/>
    <w:rsid w:val="000D1143"/>
    <w:rsid w:val="000E3034"/>
    <w:rsid w:val="000E6754"/>
    <w:rsid w:val="000E7341"/>
    <w:rsid w:val="00114557"/>
    <w:rsid w:val="0012562F"/>
    <w:rsid w:val="00126366"/>
    <w:rsid w:val="0013527A"/>
    <w:rsid w:val="001507B9"/>
    <w:rsid w:val="00160C1F"/>
    <w:rsid w:val="001946ED"/>
    <w:rsid w:val="00194DF5"/>
    <w:rsid w:val="001A02DB"/>
    <w:rsid w:val="001B72C1"/>
    <w:rsid w:val="001C4119"/>
    <w:rsid w:val="001D0B0A"/>
    <w:rsid w:val="002031CD"/>
    <w:rsid w:val="00221752"/>
    <w:rsid w:val="00230F14"/>
    <w:rsid w:val="00240E71"/>
    <w:rsid w:val="002449F3"/>
    <w:rsid w:val="00256245"/>
    <w:rsid w:val="00262ECF"/>
    <w:rsid w:val="0026644A"/>
    <w:rsid w:val="0029509A"/>
    <w:rsid w:val="002A51CF"/>
    <w:rsid w:val="002E0C09"/>
    <w:rsid w:val="002E350B"/>
    <w:rsid w:val="002E4351"/>
    <w:rsid w:val="002F2B38"/>
    <w:rsid w:val="00305C15"/>
    <w:rsid w:val="00330C4A"/>
    <w:rsid w:val="00341CB9"/>
    <w:rsid w:val="00364FBF"/>
    <w:rsid w:val="00380801"/>
    <w:rsid w:val="003821DA"/>
    <w:rsid w:val="003A59AD"/>
    <w:rsid w:val="003B7AF5"/>
    <w:rsid w:val="003E432A"/>
    <w:rsid w:val="00420CFA"/>
    <w:rsid w:val="004469D9"/>
    <w:rsid w:val="004835AB"/>
    <w:rsid w:val="004859E1"/>
    <w:rsid w:val="00486630"/>
    <w:rsid w:val="004D15E5"/>
    <w:rsid w:val="004E2084"/>
    <w:rsid w:val="004E2DCE"/>
    <w:rsid w:val="004F7EA4"/>
    <w:rsid w:val="00501C3E"/>
    <w:rsid w:val="005177A1"/>
    <w:rsid w:val="00523D25"/>
    <w:rsid w:val="00531DA3"/>
    <w:rsid w:val="00561D62"/>
    <w:rsid w:val="00567FAB"/>
    <w:rsid w:val="00596AD3"/>
    <w:rsid w:val="005C115C"/>
    <w:rsid w:val="005C2F2F"/>
    <w:rsid w:val="005E238F"/>
    <w:rsid w:val="005F1E3E"/>
    <w:rsid w:val="00602ED0"/>
    <w:rsid w:val="006302F5"/>
    <w:rsid w:val="00630454"/>
    <w:rsid w:val="00653FF7"/>
    <w:rsid w:val="00660518"/>
    <w:rsid w:val="00690F2E"/>
    <w:rsid w:val="006A1D16"/>
    <w:rsid w:val="006A52AD"/>
    <w:rsid w:val="006F22B9"/>
    <w:rsid w:val="006F6851"/>
    <w:rsid w:val="00711964"/>
    <w:rsid w:val="00711C81"/>
    <w:rsid w:val="00714D6E"/>
    <w:rsid w:val="00741432"/>
    <w:rsid w:val="00761379"/>
    <w:rsid w:val="007A137A"/>
    <w:rsid w:val="007A7DD3"/>
    <w:rsid w:val="007B73AF"/>
    <w:rsid w:val="007C6031"/>
    <w:rsid w:val="007D71AC"/>
    <w:rsid w:val="007F6CFB"/>
    <w:rsid w:val="00837D99"/>
    <w:rsid w:val="00893C52"/>
    <w:rsid w:val="008B3993"/>
    <w:rsid w:val="008C07E4"/>
    <w:rsid w:val="008C4DD0"/>
    <w:rsid w:val="008C7202"/>
    <w:rsid w:val="008D2216"/>
    <w:rsid w:val="008E16CC"/>
    <w:rsid w:val="008E6110"/>
    <w:rsid w:val="008F498E"/>
    <w:rsid w:val="009144DA"/>
    <w:rsid w:val="00921C79"/>
    <w:rsid w:val="00970C19"/>
    <w:rsid w:val="00993C3D"/>
    <w:rsid w:val="009A23A4"/>
    <w:rsid w:val="009B5202"/>
    <w:rsid w:val="009F20DF"/>
    <w:rsid w:val="009F620A"/>
    <w:rsid w:val="00A05F0D"/>
    <w:rsid w:val="00A16F11"/>
    <w:rsid w:val="00A22083"/>
    <w:rsid w:val="00A546E2"/>
    <w:rsid w:val="00A658EE"/>
    <w:rsid w:val="00A67E71"/>
    <w:rsid w:val="00A83793"/>
    <w:rsid w:val="00AC0F72"/>
    <w:rsid w:val="00B046D3"/>
    <w:rsid w:val="00B162D2"/>
    <w:rsid w:val="00B351FB"/>
    <w:rsid w:val="00B42B3D"/>
    <w:rsid w:val="00B57EBD"/>
    <w:rsid w:val="00B94B9C"/>
    <w:rsid w:val="00BA4101"/>
    <w:rsid w:val="00BC2D08"/>
    <w:rsid w:val="00C063C8"/>
    <w:rsid w:val="00C133BC"/>
    <w:rsid w:val="00C14C7B"/>
    <w:rsid w:val="00C33553"/>
    <w:rsid w:val="00C43FF4"/>
    <w:rsid w:val="00CA278F"/>
    <w:rsid w:val="00CB18A1"/>
    <w:rsid w:val="00CD0D1C"/>
    <w:rsid w:val="00CD7F49"/>
    <w:rsid w:val="00CE4603"/>
    <w:rsid w:val="00D463ED"/>
    <w:rsid w:val="00D4759D"/>
    <w:rsid w:val="00D5342B"/>
    <w:rsid w:val="00D6673C"/>
    <w:rsid w:val="00D9516B"/>
    <w:rsid w:val="00DC2DB7"/>
    <w:rsid w:val="00DE03F9"/>
    <w:rsid w:val="00DE7FAE"/>
    <w:rsid w:val="00DF014B"/>
    <w:rsid w:val="00DF0B5C"/>
    <w:rsid w:val="00E31259"/>
    <w:rsid w:val="00E36641"/>
    <w:rsid w:val="00E902FB"/>
    <w:rsid w:val="00E92E6D"/>
    <w:rsid w:val="00ED7584"/>
    <w:rsid w:val="00EE1967"/>
    <w:rsid w:val="00EF1C08"/>
    <w:rsid w:val="00F023D0"/>
    <w:rsid w:val="00F229B2"/>
    <w:rsid w:val="00F41C33"/>
    <w:rsid w:val="00F42FBF"/>
    <w:rsid w:val="00F64665"/>
    <w:rsid w:val="00F7603F"/>
    <w:rsid w:val="00F821A6"/>
    <w:rsid w:val="00F85996"/>
    <w:rsid w:val="00F92B25"/>
    <w:rsid w:val="00FA01C1"/>
    <w:rsid w:val="00FA11E6"/>
    <w:rsid w:val="00FB14B2"/>
    <w:rsid w:val="00FB45BF"/>
    <w:rsid w:val="00FB63AC"/>
    <w:rsid w:val="00FF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C224E"/>
  <w15:chartTrackingRefBased/>
  <w15:docId w15:val="{4594BE73-A7B1-4D13-A47D-1AFAD059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14C7B"/>
    <w:pPr>
      <w:keepNext/>
      <w:spacing w:line="360" w:lineRule="auto"/>
      <w:jc w:val="center"/>
      <w:outlineLvl w:val="2"/>
    </w:pPr>
    <w:rPr>
      <w:rFonts w:ascii="Arial LatArm" w:hAnsi="Arial LatArm"/>
      <w:i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4C7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C14C7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4C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14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14C7B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8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851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NormalWeb">
    <w:name w:val="Normal (Web)"/>
    <w:basedOn w:val="Normal"/>
    <w:uiPriority w:val="99"/>
    <w:unhideWhenUsed/>
    <w:qFormat/>
    <w:rsid w:val="005177A1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5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Flora Mangyan</cp:lastModifiedBy>
  <cp:revision>198</cp:revision>
  <cp:lastPrinted>2025-03-05T10:18:00Z</cp:lastPrinted>
  <dcterms:created xsi:type="dcterms:W3CDTF">2024-02-26T07:35:00Z</dcterms:created>
  <dcterms:modified xsi:type="dcterms:W3CDTF">2026-06-23T11:33:00Z</dcterms:modified>
</cp:coreProperties>
</file>