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շնչառման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 ուղիղաղիքային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20մգ/մլ, 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Ցիտիկոլին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Isosorbide Dinitrate դեղահատ երկարատև ձերբազատմամբ 40մգ,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1:5000, 500մլ,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 մկգ/մլ, 1 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Նալօքսոնի հիդրոքլորիդ naloxone hydrochloride լուծույթ ներարկման 0,4մգ/մլ,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cefazolin, դեղափոշի ներարկման լուծույթի,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nifuroxazide դեղապատիճ 100մգ,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հիդրոտարտրատ) epinephrine (epinephrine hydrotartrate) լուծույթ ներարկման 1,82մգ/մլ,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lauromacrogol-400 - 60 mg,  սրվակ 30մգ/մլ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 ՄՄ/մլ, 10մլ ապակե սրվակ,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silymarin դեղապատիճ 90մգ,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salbutamol  դեղահատ 2մգ,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torasemide դեղահատ 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charcoal activated դեղահատ 250մգ,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ambroxol դեղահատ 30մգ,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ipratropium bromide, fenoterol ցողացիր շնչառման, դեղաչափավորված 500մկգ/դեղաչափ 261մկգ/դեղաչափ, 20մլ, դեղաչափիչ սարքով,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povidone-iodine քսուք 100մգ/գ, 20գ,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1լ,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bisacodyl մոմիկներ ուղիղաղիքային 10մգ,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chloramphenicol, methyluracil քսուք արտաքին կիրառման 300մգ/40գ+ 1600մգ/40գ, 40գ,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meldonium լուծույթ ներարկման 100մգ/մլ, 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caffeine-sodium benzoate լուծույթ ներարկման 200մգ/մլ,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magnesium lactate dihydrate, pyridoxine hydrochloride դեղահատ 470մգ+5մգ,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metoclopramide  լուծույթ ներարկման 5մգ/մլ,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mifepristone, դեղահատ, 200մգ, դեղորայքի մատակարարումը կիրականացվի համաձայն ՀՀ կառավարության 502-Ն որոշման,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nicotinic acid լուծույթ ներարկման 10մգ/մլ,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Nifedipine դեղահատ 10 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Piracetam լուծույթ ներարկման 200մգ/մլ, 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100մլ,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Sodium Thiosulfate, լուծույթ ներարկման, 300մգ/մլ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շնչառման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sodium chloride, potassium chloride, sodium citrate, glucose anhydrous դեղափոշի դեղաչափված 3,5մգ+2,5մգ+2,9մգ+ 10մգ, 18,9գ ,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2մգ/գ,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 լուծույթ ներարկման, 10մգ/մլ,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 ուղիղաղիքային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glycerol մոմիկ ուղիղաղիքային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դեղահատեր, 25մգ, բլիստերում,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20մգ/մլ, 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moxonidine դեղահատ 0.2մգ,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glycerol: Բաղադրությունը 100 գրամում: Ակտիվ նյութ՝ գլիցերին – 90գ: Օժանդակ նյութ՝ 10գ մաքրված ջուր,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Ցիտիկոլին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Ցիտիկոլին citicoline լուծույթ ն/ե և մ/մ ներարկման 1000մգ/4մլ, 4մլ,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platyphylline լուծույթ ներարկման 2մգ/մլ,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thiamine լուծույթ ներարկման 50մգ/մլ, 1մլ,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շնչառման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2մգ/գ,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 ուղիղաղիքային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20մգ/մլ, 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Ցիտիկոլին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