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ԵԱ-ԷԱՃԱՊՁԲ-26/39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ավտոբուս»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Թևոսյան փ.9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«Երևանի Ավտոբուս» ՓԲԸ-ի կարիքների համար միասնական IP հեռախոսակապի համակարգի ձեռքբերման նպատակով ԵԱ-ԷԱՃԱՊՁԲ-26/39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Լաուրա Հայրապետյան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l.hayrapetyan@promotion.am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ավտոբուս»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ԵԱ-ԷԱՃԱՊՁԲ-26/39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ավտոբուս»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ավտոբուս»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«Երևանի Ավտոբուս» ՓԲԸ-ի կարիքների համար միասնական IP հեռախոսակապի համակարգի ձեռքբերման նպատակով ԵԱ-ԷԱՃԱՊՁԲ-26/39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ավտոբուս»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«Երևանի Ավտոբուս» ՓԲԸ-ի կարիքների համար միասնական IP հեռախոսակապի համակարգի ձեռքբերման նպատակով ԵԱ-ԷԱՃԱՊՁԲ-26/39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ԵԱ-ԷԱՃԱՊՁԲ-26/39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l.hayrapetyan@promotion.am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«Երևանի Ավտոբուս» ՓԲԸ-ի կարիքների համար միասնական IP հեռախոսակապի համակարգի ձեռքբերման նպատակով ԵԱ-ԷԱՃԱՊՁԲ-26/39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 հեռախոսակապի միասնական համակարգ՝ տեղադրմամբ և շահագործման հանձնմամբ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368.08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2026.07.07.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«Երևանի ավտոբուս»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ԵԱ-ԷԱՃԱՊՁԲ-26/39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ԵԱ-ԷԱՃԱՊՁԲ-26/39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«ԵԱ-ԷԱՃԱՊՁԲ-26/39»*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ավտոբուս» ՓԲԸ*  (այսուհետ` Պատվիրատու) կողմից կազմակերպված` ԵԱ-ԷԱՃԱՊՁԲ-26/39*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ավտոբուս»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«ԵԱ-ԷԱՃԱՊՁԲ-26/39»*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ավտոբուս» ՓԲԸ*  (այսուհետ` Պատվիրատու) կողմից կազմակերպված` ԵԱ-ԷԱՃԱՊՁԲ-26/39*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ավտոբուս»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«ԵՐԵՎԱՆԻ ԱՎՏՈԲՈՒՍ»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 հեռախոսակապի միասնական համակարգ՝ տեղադրմամբ և շահագործման հանձնմամբ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և արտաքին հեռախոսային հաղորդակցության ապահովման համար նախատեսված միասնական IP հեռախոսակապի համակարգ, որը պետք է ներառի IP հեռախոսներ, DECT անլար հեռախոսակապի ենթահամակարգ, աշխատանքային կայան, տվյալների պահպանման միջոցներ, ինչպես նաև համակարգի լիարժեք աշխատանքի համար անհրաժեշտ բոլոր օժանդակ նյութերը և ծառայությունները։
Համակարգը պետք է ապահովի ներքին բաժանորդների միջև անխափան կապ, արտաքին հեռախոսային ցանցերի հետ ինտեգրում, զանգերի կենտրոնացված կառավարում, զանգերի ձայնագրում, ձայնային հաղորդագրությունների պահպանում, աշխատակիցների շարժական կապ և համակարգի կենտրոնացված կառավարում մեկ միասնական միջավայրից։
1.	ՍՏԱՆԴԱՐՏ IP ՀԵՌԱԽՈՍՆԵՐ
Համակարգը պետք է ներառի 28 (քսանութ) հատ IP հեռախոս։ Յուրաքանչյուր սարքը պետք է ապահովի. առնվազն 2 SIP հաշիվ, առնվազն 2 հեռախոսային գիծ, HD Voice (Բարձր հստակության ձայն), լիարժեք երկկողմանի բարձրախոսային կապ (Full Duplex Speakerphone), արձագանքի վերացում (Echo Cancellation) և աղմուկի նվազեցում (Noise Reduction) տեխնոլոգիաներով ապահովված բարձրորակ ձայնային հաղորդակցություն, 2 Ethernet պորտ, PoE սնուցման աջակցություն, հեռախոսագիրք՝ առնվազն 2000 գրառում, զանգերի պահում, զանգերի փոխանցում, վերահասցեավորում, եռակողմ կոնֆերանս կապ և Web Configuration Interface։
2.	ՂԵԿԱՎԱՐԱԿԱՆ / ՕՊԵՐԱՏՈՐԱԿԱՆ IP ՀԵՌԱԽՈՍՆԵՐ
Համակարգը պետք է ներառի 3 (երեք) հատ բարձրակարգ IP հեռախոս։ Յուրաքանչյուր սարքը պետք է ապահովի. առնվազն 6 SIP հաշիվ, առնվազն 6 գիծ, գունավոր LCD էկրան՝ ոչ պակաս, քան 4.3", Bluetooth, Gigabit Ethernet պորտեր, PoE սնուցում, առնվազն 24 ծրագրավորվող ստեղներ, HD Audio, 5 և ավելի մասնակիցների կոնֆերանս կապ, BLF ֆունկցիա և Headset աջակցություն։
3.	DECT ԱՆԼԱՐ ՀԵՌԱԽՈՍԱԿԱՊԻ ՀԱՄԱԿԱՐԳ
DECT Բազային Կայան - Քանակ՝ 2 հատ: Յուրաքանչյուր բազային կայան պետք է ապահովի. մինչև 20 SIP հաշիվ, մինչև 20 հեռախոսային գիծ, HD Voice (Բարձր հստակության ձայն), լիարժեք երկկողմանի բարձրախոսային կապ (Full Duplex Speakerphone), DECT Encryption (DECT կոդավորված (գաղտնագրված) կապ), TR-069 հեռավար կառավարման և կարգաբերման աջակցություն, Ավտոմատ կարգաբերում (Auto Provisioning), Push-to-Talk (PTT) գործառույթի աջակցություն, Սպասող հաղորդագրության ցուցիչ (Message Waiting Indicator), Զանգի փոխանցում (Call Transfer), Զանգերի վերահասցեավորում (Call Forward), «Չանհանգստացնել» (Do Not Disturb) ռեժիմ, Եռակողմ կոնֆերանսային կապ (3-Way Conference):
DECT Անլար Հեռախոս - Քանակ՝ 6 հատ: Յուրաքանչյուր սարքը պետք է ապահովի. DECT տեխնոլոգիա, գունավոր TFT էկրան, առնվազն 1.8" էկրան, HD Audio, Full Duplex Speakerphone, մինչև 400 մ կապ բաց տարածքում, մինչև 50 մ կապ փակ տարածքում, առնվազն 50 ժամ խոսակցության ռեժիմ, առնվազն 500 ժամ սպասման ռեժիմ, 20 SIP հաշիվների աջակցություն, 20 գծերի աջակցություն, DECT կոդավորված կապ։
4.	ԱՇԽԱՏԱՆՔԱՅԻՆ ԿԱՅԱՆ ՀԱՄԱԿԱՐԳԻՉ
Համակարգը պետք է ներառի 1 (մեկ) հատ աշխատանքային համակարգիչ, որը նախատեսված կլինի IP հեռախոսակապի համակարգի կառավարման, մոնիթորինգի, հաշվետվությունների ձևավորման և օպերատորական աշխատանքների համար։ Համակարգիչը պետք է ապահովի. Intel Core i5 12-րդ սերնդի կամ ավելի բարձր դասի պրոցեսոր, առնվազն 10 միջուկ, առնվազն 16 ԳԲ DDR4 կամ DDR5 օպերատիվ հիշողություն, առնվազն 512 ԳԲ NVMe SSD, Gigabit Ethernet ցանցային քարտ, HDMI և/կամ DisplayPort տեսաելքեր, USB 3.0 և ավելի բարձր ստանդարտի պորտեր, ստեղնաշար, մկնիկ և մոնիտոր։
5.	ՏՎՅԱԼՆԵՐԻ ՊԱՀՊԱՆՄԱՆ ՄԻՋՈՑ
Քանակ՝ 1 հատ: Արտաքին կոշտ սկավառակ. տարողություն՝ առնվազն 1 ՏԲ, USB 3.0 կամ ավելի բարձր ինտերֆեյս, նախատեսված զանգերի ձայնագրությունների և պահուստային պատճենների պահպանման համար։
6.	ՄԱԼՈՒԽԱՅԻՆ ԵՎ ՄՈՆՏԱԺԱՅԻՆ ՆՅՈՒԹԵՐ
Մատակարարը պարտավոր է տրամադրել համակարգի լիարժեք աշխատանքի համար անհրաժեշտ բոլոր նյութերը` ներառյալ. UTP մալուխներ, Patch Cord-եր, RJ-45 միակցիչներ, մալուխատարներ, վարդակներ, ամրակներ, սնուցման պարագաներ, մոնտաժային նյութեր։
7.	ԾԱՌԱՅՈՒԹՅՈՒՆՆԵՐ
Մատակարարը պարտավոր է իրականացնել սարքավորումների մատակարարում, տեղադրում, համակարգի ծրագրավորում, համարակալման պլանի ստեղծում, SIP օպերատորի ինտեգրում, զանգերի ձայնագրման կարգավորում, համակարգի ամբողջական փորձարկում, շահագործման հանձնում, պատասխանատու աշխատակիցների ուսուցում, տեխնիկական փաստաթղթերի տրամադրում։
Բոլոր սարքավորումները պետք է լինեն նոր, չօգտագործված, գործարանային փաթեթավորմամբ, համապատասխանեն CE, FCC, RoHS կամ համարժեք միջազգային ստանդարտներին և ունենան առնվազն 12 ամսվա երաշխիք։ Համակարգը պետք է հանձնվի ամբողջությամբ աշխատունակ վիճակում՝ որպես միասնական և կենտրոնացված կառավարվող IP հեռախոսակապի համակարգ։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Թևոսյան 9 հասցեում գտնվող հավաքակայան,  ՀՀ, ք. Երևան, Թևոսյան 12 հասցեում գտնվող հավաքակայան, ՀՀ, ք. Երևան, Շիրակի 9 հասցեում գտնվող հավաքակայան,  ՀՀ, ք. Երևան, Լենինգրադյան (Ք.Քըրքորյան) 16 հասցեում գտնվող հավաքակայան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մասով սահմանված պահանջների համաձայն և մատակարարումն իրականացվելու է ֆինանսական միջոցներ նախատեսվելու դեպքում կողմերի միջև կնքվող պայմանագրի/համաձայնագրի ուժի մեջ մտնելուց հետո՝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