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59"/>
        <w:gridCol w:w="1481"/>
        <w:gridCol w:w="926"/>
        <w:gridCol w:w="1078"/>
        <w:gridCol w:w="1078"/>
        <w:gridCol w:w="1390"/>
        <w:gridCol w:w="1210"/>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B4340" w:rsidRPr="00F566BF" w14:paraId="591AED89" w14:textId="77777777" w:rsidTr="000E3C49">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B4340" w:rsidRPr="00F566BF" w14:paraId="55772FF4" w14:textId="77777777" w:rsidTr="000E3C49">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B4340" w:rsidRPr="00F566BF" w14:paraId="5865D235" w14:textId="77777777" w:rsidTr="000E3C49">
        <w:trPr>
          <w:trHeight w:val="246"/>
        </w:trPr>
        <w:tc>
          <w:tcPr>
            <w:tcW w:w="1451" w:type="dxa"/>
            <w:vAlign w:val="center"/>
          </w:tcPr>
          <w:p w14:paraId="58777756" w14:textId="470A16F8" w:rsidR="000E3C49" w:rsidRPr="00F566BF" w:rsidRDefault="000E3C49" w:rsidP="000E3C49">
            <w:pPr>
              <w:jc w:val="center"/>
              <w:rPr>
                <w:rFonts w:ascii="GHEA Grapalat" w:hAnsi="GHEA Grapalat"/>
                <w:sz w:val="20"/>
              </w:rPr>
            </w:pPr>
            <w:r w:rsidRPr="00DC17F3">
              <w:rPr>
                <w:rFonts w:ascii="GHEA Grapalat" w:hAnsi="GHEA Grapalat"/>
                <w:sz w:val="16"/>
                <w:szCs w:val="16"/>
                <w:lang w:val="hy-AM"/>
              </w:rPr>
              <w:t>1</w:t>
            </w:r>
          </w:p>
        </w:tc>
        <w:tc>
          <w:tcPr>
            <w:tcW w:w="1530" w:type="dxa"/>
            <w:vAlign w:val="center"/>
          </w:tcPr>
          <w:p w14:paraId="7A2A01D2" w14:textId="600AAF4C" w:rsidR="000E3C49" w:rsidRPr="00F566BF" w:rsidRDefault="000E3C49" w:rsidP="00CB4340">
            <w:pPr>
              <w:jc w:val="center"/>
              <w:rPr>
                <w:rFonts w:ascii="GHEA Grapalat" w:hAnsi="GHEA Grapalat"/>
                <w:sz w:val="20"/>
              </w:rPr>
            </w:pPr>
            <w:r w:rsidRPr="00DC17F3">
              <w:rPr>
                <w:rFonts w:ascii="GHEA Grapalat" w:hAnsi="GHEA Grapalat"/>
                <w:sz w:val="16"/>
                <w:szCs w:val="16"/>
              </w:rPr>
              <w:t>79211180</w:t>
            </w:r>
          </w:p>
        </w:tc>
        <w:tc>
          <w:tcPr>
            <w:tcW w:w="1409" w:type="dxa"/>
            <w:vAlign w:val="center"/>
          </w:tcPr>
          <w:p w14:paraId="3894BE7D" w14:textId="0B618639" w:rsidR="000E3C49" w:rsidRPr="00F566BF" w:rsidRDefault="000E3C49" w:rsidP="000E3C49">
            <w:pPr>
              <w:jc w:val="center"/>
              <w:rPr>
                <w:rFonts w:ascii="GHEA Grapalat" w:hAnsi="GHEA Grapalat"/>
                <w:sz w:val="20"/>
              </w:rPr>
            </w:pPr>
            <w:r w:rsidRPr="00DC17F3">
              <w:rPr>
                <w:rFonts w:ascii="GHEA Grapalat" w:hAnsi="GHEA Grapalat"/>
                <w:sz w:val="16"/>
                <w:szCs w:val="16"/>
                <w:lang w:val="hy-AM"/>
              </w:rPr>
              <w:t>Ներքին աուդիտի  ծառայությունների ձեռքբերում</w:t>
            </w:r>
            <w:r>
              <w:rPr>
                <w:rFonts w:ascii="GHEA Grapalat" w:hAnsi="GHEA Grapalat"/>
                <w:sz w:val="16"/>
                <w:szCs w:val="16"/>
                <w:lang w:val="hy-AM"/>
              </w:rPr>
              <w:t>՝</w:t>
            </w:r>
            <w:r w:rsidRPr="00DC17F3">
              <w:rPr>
                <w:rFonts w:ascii="GHEA Grapalat" w:hAnsi="GHEA Grapalat"/>
                <w:sz w:val="16"/>
                <w:szCs w:val="16"/>
                <w:lang w:val="hy-AM"/>
              </w:rPr>
              <w:t xml:space="preserve"> համաձայն կից </w:t>
            </w:r>
            <w:proofErr w:type="spellStart"/>
            <w:r w:rsidRPr="00DC17F3">
              <w:rPr>
                <w:rFonts w:ascii="GHEA Grapalat" w:hAnsi="GHEA Grapalat"/>
                <w:sz w:val="16"/>
                <w:szCs w:val="16"/>
                <w:lang w:val="hy-AM"/>
              </w:rPr>
              <w:t>ներակայցվող</w:t>
            </w:r>
            <w:proofErr w:type="spellEnd"/>
            <w:r w:rsidRPr="00DC17F3">
              <w:rPr>
                <w:rFonts w:ascii="GHEA Grapalat" w:hAnsi="GHEA Grapalat"/>
                <w:sz w:val="16"/>
                <w:szCs w:val="16"/>
                <w:lang w:val="hy-AM"/>
              </w:rPr>
              <w:t xml:space="preserve"> բնութագրի</w:t>
            </w:r>
          </w:p>
        </w:tc>
        <w:tc>
          <w:tcPr>
            <w:tcW w:w="1218" w:type="dxa"/>
            <w:vAlign w:val="center"/>
          </w:tcPr>
          <w:p w14:paraId="3D5C9C26" w14:textId="37670236" w:rsidR="000E3C49" w:rsidRPr="00F566BF" w:rsidRDefault="000E3C49" w:rsidP="000E3C49">
            <w:pPr>
              <w:jc w:val="center"/>
              <w:rPr>
                <w:rFonts w:ascii="GHEA Grapalat" w:hAnsi="GHEA Grapalat"/>
                <w:sz w:val="20"/>
              </w:rPr>
            </w:pPr>
            <w:r w:rsidRPr="00DC17F3">
              <w:rPr>
                <w:rFonts w:ascii="GHEA Grapalat" w:hAnsi="GHEA Grapalat"/>
                <w:sz w:val="16"/>
                <w:szCs w:val="16"/>
                <w:lang w:val="hy-AM"/>
              </w:rPr>
              <w:t>դրամ</w:t>
            </w:r>
          </w:p>
        </w:tc>
        <w:tc>
          <w:tcPr>
            <w:tcW w:w="1127" w:type="dxa"/>
            <w:vAlign w:val="center"/>
          </w:tcPr>
          <w:p w14:paraId="24DF365F" w14:textId="77777777" w:rsidR="000E3C49" w:rsidRPr="00F566BF" w:rsidRDefault="000E3C49" w:rsidP="000E3C49">
            <w:pPr>
              <w:jc w:val="center"/>
              <w:rPr>
                <w:rFonts w:ascii="GHEA Grapalat" w:hAnsi="GHEA Grapalat"/>
                <w:sz w:val="20"/>
              </w:rPr>
            </w:pPr>
          </w:p>
        </w:tc>
        <w:tc>
          <w:tcPr>
            <w:tcW w:w="1127" w:type="dxa"/>
            <w:vAlign w:val="center"/>
          </w:tcPr>
          <w:p w14:paraId="2235A8D0" w14:textId="05CCB2BA" w:rsidR="000E3C49" w:rsidRPr="00F566BF" w:rsidRDefault="000E3C49" w:rsidP="000E3C49">
            <w:pPr>
              <w:jc w:val="center"/>
              <w:rPr>
                <w:rFonts w:ascii="GHEA Grapalat" w:hAnsi="GHEA Grapalat"/>
                <w:sz w:val="20"/>
              </w:rPr>
            </w:pPr>
            <w:r w:rsidRPr="00DC17F3">
              <w:rPr>
                <w:rFonts w:ascii="GHEA Grapalat" w:hAnsi="GHEA Grapalat"/>
                <w:sz w:val="16"/>
                <w:szCs w:val="16"/>
                <w:lang w:val="hy-AM"/>
              </w:rPr>
              <w:t>1</w:t>
            </w:r>
          </w:p>
        </w:tc>
        <w:tc>
          <w:tcPr>
            <w:tcW w:w="865" w:type="dxa"/>
            <w:vAlign w:val="center"/>
          </w:tcPr>
          <w:p w14:paraId="7F9A0648" w14:textId="490F620C" w:rsidR="000E3C49" w:rsidRPr="00F566BF" w:rsidRDefault="000E3C49" w:rsidP="001A4871">
            <w:pPr>
              <w:jc w:val="center"/>
              <w:rPr>
                <w:rFonts w:ascii="GHEA Grapalat" w:hAnsi="GHEA Grapalat"/>
                <w:sz w:val="20"/>
              </w:rPr>
            </w:pPr>
            <w:r w:rsidRPr="00DC17F3">
              <w:rPr>
                <w:rFonts w:ascii="GHEA Grapalat" w:hAnsi="GHEA Grapalat"/>
                <w:sz w:val="16"/>
                <w:szCs w:val="16"/>
                <w:lang w:val="hy-AM"/>
              </w:rPr>
              <w:t xml:space="preserve">քաղաք </w:t>
            </w:r>
            <w:proofErr w:type="spellStart"/>
            <w:r w:rsidRPr="00DC17F3">
              <w:rPr>
                <w:rFonts w:ascii="GHEA Grapalat" w:hAnsi="GHEA Grapalat"/>
                <w:sz w:val="16"/>
                <w:szCs w:val="16"/>
                <w:lang w:val="hy-AM"/>
              </w:rPr>
              <w:t>Երևան</w:t>
            </w:r>
            <w:proofErr w:type="spellEnd"/>
            <w:r w:rsidRPr="00DC17F3">
              <w:rPr>
                <w:rFonts w:ascii="GHEA Grapalat" w:hAnsi="GHEA Grapalat"/>
                <w:sz w:val="16"/>
                <w:szCs w:val="16"/>
                <w:lang w:val="hy-AM"/>
              </w:rPr>
              <w:t xml:space="preserve">, </w:t>
            </w:r>
            <w:proofErr w:type="spellStart"/>
            <w:r w:rsidR="00CB4340">
              <w:rPr>
                <w:rFonts w:ascii="GHEA Grapalat" w:hAnsi="GHEA Grapalat"/>
                <w:sz w:val="16"/>
                <w:szCs w:val="16"/>
              </w:rPr>
              <w:t>Զվարթնոց</w:t>
            </w:r>
            <w:proofErr w:type="spellEnd"/>
            <w:r w:rsidR="00CB4340">
              <w:rPr>
                <w:rFonts w:ascii="GHEA Grapalat" w:hAnsi="GHEA Grapalat"/>
                <w:sz w:val="16"/>
                <w:szCs w:val="16"/>
              </w:rPr>
              <w:t xml:space="preserve"> </w:t>
            </w:r>
            <w:proofErr w:type="spellStart"/>
            <w:r w:rsidR="00CB4340">
              <w:rPr>
                <w:rFonts w:ascii="GHEA Grapalat" w:hAnsi="GHEA Grapalat"/>
                <w:sz w:val="16"/>
                <w:szCs w:val="16"/>
              </w:rPr>
              <w:t>օդանավակայան</w:t>
            </w:r>
            <w:proofErr w:type="spellEnd"/>
            <w:r w:rsidR="00CB4340">
              <w:rPr>
                <w:rFonts w:ascii="GHEA Grapalat" w:hAnsi="GHEA Grapalat"/>
                <w:sz w:val="16"/>
                <w:szCs w:val="16"/>
              </w:rPr>
              <w:t xml:space="preserve"> 0042 </w:t>
            </w:r>
          </w:p>
        </w:tc>
        <w:tc>
          <w:tcPr>
            <w:tcW w:w="1212" w:type="dxa"/>
            <w:vAlign w:val="center"/>
          </w:tcPr>
          <w:p w14:paraId="52EFE660" w14:textId="2775489A" w:rsidR="000E3C49" w:rsidRPr="00F566BF" w:rsidRDefault="001C6B4C" w:rsidP="001C6B4C">
            <w:pPr>
              <w:jc w:val="center"/>
              <w:rPr>
                <w:rFonts w:ascii="GHEA Grapalat" w:hAnsi="GHEA Grapalat"/>
                <w:sz w:val="20"/>
              </w:rPr>
            </w:pPr>
            <w:r>
              <w:rPr>
                <w:rFonts w:ascii="GHEA Grapalat" w:hAnsi="GHEA Grapalat"/>
                <w:sz w:val="16"/>
                <w:szCs w:val="16"/>
                <w:lang w:val="hy-AM"/>
              </w:rPr>
              <w:t>պայմա</w:t>
            </w:r>
            <w:r w:rsidR="000E3C49" w:rsidRPr="00DC17F3">
              <w:rPr>
                <w:rFonts w:ascii="GHEA Grapalat" w:hAnsi="GHEA Grapalat"/>
                <w:sz w:val="16"/>
                <w:szCs w:val="16"/>
                <w:lang w:val="hy-AM"/>
              </w:rPr>
              <w:t>նագրի ուժի մե</w:t>
            </w:r>
            <w:r w:rsidR="00080F22">
              <w:rPr>
                <w:rFonts w:ascii="GHEA Grapalat" w:hAnsi="GHEA Grapalat"/>
                <w:sz w:val="16"/>
                <w:szCs w:val="16"/>
                <w:lang w:val="hy-AM"/>
              </w:rPr>
              <w:t xml:space="preserve">ջ մտնելու օրվանից սկսած </w:t>
            </w:r>
            <w:proofErr w:type="spellStart"/>
            <w:r w:rsidR="00080F22">
              <w:rPr>
                <w:rFonts w:ascii="GHEA Grapalat" w:hAnsi="GHEA Grapalat"/>
                <w:sz w:val="16"/>
                <w:szCs w:val="16"/>
                <w:lang w:val="hy-AM"/>
              </w:rPr>
              <w:t>մինչև</w:t>
            </w:r>
            <w:proofErr w:type="spellEnd"/>
            <w:r w:rsidR="00080F22">
              <w:rPr>
                <w:rFonts w:ascii="GHEA Grapalat" w:hAnsi="GHEA Grapalat"/>
                <w:sz w:val="16"/>
                <w:szCs w:val="16"/>
                <w:lang w:val="hy-AM"/>
              </w:rPr>
              <w:t xml:space="preserve"> 25</w:t>
            </w:r>
            <w:r w:rsidR="000E3C49" w:rsidRPr="00DC17F3">
              <w:rPr>
                <w:rFonts w:ascii="GHEA Grapalat" w:hAnsi="GHEA Grapalat"/>
                <w:sz w:val="16"/>
                <w:szCs w:val="16"/>
                <w:lang w:val="hy-AM"/>
              </w:rPr>
              <w:t>.12.202</w:t>
            </w:r>
            <w:r w:rsidR="000E69F2">
              <w:rPr>
                <w:rFonts w:ascii="GHEA Grapalat" w:hAnsi="GHEA Grapalat"/>
                <w:sz w:val="16"/>
                <w:szCs w:val="16"/>
                <w:lang w:val="hy-AM"/>
              </w:rPr>
              <w:t>6</w:t>
            </w:r>
            <w:r w:rsidR="000E3C49" w:rsidRPr="00DC17F3">
              <w:rPr>
                <w:rFonts w:ascii="GHEA Grapalat" w:hAnsi="GHEA Grapalat"/>
                <w:sz w:val="16"/>
                <w:szCs w:val="16"/>
                <w:lang w:val="hy-AM"/>
              </w:rPr>
              <w:t>թթ.</w:t>
            </w:r>
          </w:p>
        </w:tc>
      </w:tr>
      <w:tr w:rsidR="00CB4340" w:rsidRPr="00F566BF" w14:paraId="366E4177" w14:textId="77777777" w:rsidTr="000E3C49">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18"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212"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23B61C02" w14:textId="77777777" w:rsidR="007678FA" w:rsidRPr="00F566BF" w:rsidRDefault="007678FA" w:rsidP="007678FA">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F566BF" w:rsidRDefault="007678FA" w:rsidP="007678FA">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566BF" w:rsidRDefault="007678FA" w:rsidP="007678FA">
      <w:pPr>
        <w:jc w:val="both"/>
        <w:rPr>
          <w:rFonts w:ascii="GHEA Grapalat" w:hAnsi="GHEA Grapalat"/>
          <w:sz w:val="20"/>
        </w:rPr>
      </w:pPr>
    </w:p>
    <w:p w14:paraId="49EE11D5" w14:textId="77777777" w:rsidR="00742775" w:rsidRDefault="00742775" w:rsidP="00742775">
      <w:pPr>
        <w:ind w:right="523" w:firstLine="360"/>
        <w:jc w:val="center"/>
        <w:rPr>
          <w:rFonts w:ascii="GHEA Grapalat" w:hAnsi="GHEA Grapalat"/>
          <w:b/>
          <w:lang w:val="es-ES"/>
        </w:rPr>
      </w:pPr>
      <w:r>
        <w:rPr>
          <w:rFonts w:ascii="GHEA Grapalat" w:hAnsi="GHEA Grapalat"/>
          <w:b/>
          <w:lang w:val="hy-AM"/>
        </w:rPr>
        <w:t>Ծ</w:t>
      </w:r>
      <w:r>
        <w:rPr>
          <w:rFonts w:ascii="GHEA Grapalat" w:hAnsi="GHEA Grapalat"/>
          <w:b/>
          <w:lang w:val="es-ES"/>
        </w:rPr>
        <w:t>ԱՌԱՅՈՒԹՅԱՆ ՏԵԽՆԻԿԱԿԱՆ ԲՆՈՒԹԱԳԻՐ</w:t>
      </w:r>
    </w:p>
    <w:p w14:paraId="6B4DCA9B" w14:textId="77777777" w:rsidR="00742775" w:rsidRPr="00742775" w:rsidRDefault="00742775" w:rsidP="00742775">
      <w:pPr>
        <w:ind w:left="576" w:hanging="576"/>
        <w:jc w:val="both"/>
        <w:rPr>
          <w:rFonts w:ascii="GHEA Grapalat" w:eastAsia="Calibri" w:hAnsi="GHEA Grapalat" w:cs="Arial"/>
          <w:b/>
          <w:noProof/>
          <w:lang w:val="hy-AM"/>
        </w:rPr>
      </w:pPr>
    </w:p>
    <w:p w14:paraId="22628330" w14:textId="77777777" w:rsidR="00742775" w:rsidRPr="00742775" w:rsidRDefault="00742775" w:rsidP="00742775">
      <w:pPr>
        <w:ind w:left="576" w:hanging="576"/>
        <w:jc w:val="both"/>
        <w:rPr>
          <w:rFonts w:ascii="GHEA Grapalat" w:eastAsia="Calibri" w:hAnsi="GHEA Grapalat" w:cs="Arial"/>
          <w:b/>
          <w:noProof/>
          <w:lang w:val="hy-AM"/>
        </w:rPr>
      </w:pPr>
    </w:p>
    <w:p w14:paraId="384F8B0D" w14:textId="77777777" w:rsidR="00742775" w:rsidRPr="00742775" w:rsidRDefault="00742775" w:rsidP="00742775">
      <w:pPr>
        <w:ind w:firstLine="558"/>
        <w:jc w:val="both"/>
        <w:rPr>
          <w:rFonts w:ascii="GHEA Grapalat" w:eastAsia="Calibri" w:hAnsi="GHEA Grapalat" w:cs="Arial"/>
          <w:b/>
          <w:noProof/>
          <w:lang w:val="hy-AM"/>
        </w:rPr>
      </w:pPr>
      <w:r w:rsidRPr="00742775">
        <w:rPr>
          <w:rFonts w:ascii="GHEA Grapalat" w:eastAsia="Calibri" w:hAnsi="GHEA Grapalat" w:cs="Arial"/>
          <w:b/>
          <w:noProof/>
          <w:lang w:val="hy-AM"/>
        </w:rPr>
        <w:t>1</w:t>
      </w:r>
      <w:r w:rsidRPr="00742775">
        <w:rPr>
          <w:rFonts w:ascii="MS Gothic" w:eastAsia="MS Gothic" w:hAnsi="MS Gothic" w:cs="MS Gothic" w:hint="eastAsia"/>
          <w:b/>
          <w:noProof/>
          <w:lang w:val="hy-AM"/>
        </w:rPr>
        <w:t>․</w:t>
      </w:r>
      <w:r w:rsidRPr="00742775">
        <w:rPr>
          <w:rFonts w:ascii="GHEA Grapalat" w:eastAsia="Calibri" w:hAnsi="GHEA Grapalat" w:cs="Arial"/>
          <w:b/>
          <w:noProof/>
          <w:lang w:val="hy-AM"/>
        </w:rPr>
        <w:t xml:space="preserve"> ՆԵՐՔԻՆ ԱՈՒԴԻՏԻ ՇՐՋԱՆԱԿԸ ԵՎ ՄԱՏՈՒՑՎՈՂ ԾԱՌԱՅՈՒԹՅԱՆԸ ՆԵՐԿԱՅԱՑՎՈՂ ԸՆԴՀԱՆՈՒՐ ՊԱՀԱՆՋՆԵՐԸ</w:t>
      </w:r>
    </w:p>
    <w:p w14:paraId="5E96378E" w14:textId="77777777" w:rsidR="00742775" w:rsidRPr="00742775" w:rsidRDefault="00742775" w:rsidP="00742775">
      <w:pPr>
        <w:spacing w:line="360" w:lineRule="auto"/>
        <w:ind w:firstLine="558"/>
        <w:jc w:val="both"/>
        <w:rPr>
          <w:rFonts w:ascii="GHEA Grapalat" w:eastAsia="Calibri" w:hAnsi="GHEA Grapalat" w:cs="Arial"/>
          <w:b/>
          <w:noProof/>
          <w:lang w:val="hy-AM"/>
        </w:rPr>
      </w:pPr>
    </w:p>
    <w:p w14:paraId="43DE2784" w14:textId="1E748885" w:rsidR="00742775" w:rsidRPr="00742775" w:rsidRDefault="00742775" w:rsidP="00742775">
      <w:pPr>
        <w:spacing w:line="360" w:lineRule="auto"/>
        <w:ind w:firstLine="558"/>
        <w:jc w:val="both"/>
        <w:rPr>
          <w:rFonts w:ascii="GHEA Grapalat" w:eastAsia="Calibri" w:hAnsi="GHEA Grapalat" w:cs="Arial"/>
          <w:noProof/>
          <w:lang w:val="hy-AM"/>
        </w:rPr>
      </w:pPr>
      <w:r w:rsidRPr="00742775">
        <w:rPr>
          <w:rFonts w:ascii="GHEA Grapalat" w:eastAsia="Calibri" w:hAnsi="GHEA Grapalat" w:cs="Arial"/>
          <w:noProof/>
          <w:lang w:val="hy-AM"/>
        </w:rPr>
        <w:t xml:space="preserve">Ներքին աուդիտը հանդիսանում է անկախ, օբյեկտիվ հավաստիացման և խորհրդատվական գործառույթ, որն ուղղված է  </w:t>
      </w:r>
      <w:r w:rsidR="007936D6" w:rsidRPr="007936D6">
        <w:rPr>
          <w:rFonts w:ascii="GHEA Grapalat" w:eastAsia="Calibri" w:hAnsi="GHEA Grapalat" w:cs="Arial"/>
          <w:noProof/>
          <w:lang w:val="hy-AM"/>
        </w:rPr>
        <w:t>Քաղաքացիական ավիացիայի</w:t>
      </w:r>
      <w:r w:rsidRPr="00742775">
        <w:rPr>
          <w:rFonts w:ascii="GHEA Grapalat" w:eastAsia="Calibri" w:hAnsi="GHEA Grapalat" w:cs="Arial"/>
          <w:noProof/>
          <w:lang w:val="hy-AM"/>
        </w:rPr>
        <w:t xml:space="preserve"> կոմիտեի (այսուհետ՝ Կոմիտե) գործունեության բարելավմանը և ընդգրկում է Կոմիտեի գործունեությանն առնչվող բոլոր գործառույթները և Կոմիտեի գործունեության արդյունքները, այսինքն՝ Կոմիտեի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14:paraId="3C9EC021" w14:textId="77777777" w:rsidR="00742775" w:rsidRPr="00742775" w:rsidRDefault="00742775" w:rsidP="0015214E">
      <w:pPr>
        <w:numPr>
          <w:ilvl w:val="0"/>
          <w:numId w:val="1"/>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313D8F46" w14:textId="77777777" w:rsidR="00742775" w:rsidRPr="00742775" w:rsidRDefault="00742775" w:rsidP="0015214E">
      <w:pPr>
        <w:numPr>
          <w:ilvl w:val="0"/>
          <w:numId w:val="1"/>
        </w:numPr>
        <w:spacing w:before="360" w:after="240" w:line="360" w:lineRule="auto"/>
        <w:ind w:left="576" w:hanging="576"/>
        <w:contextualSpacing/>
        <w:jc w:val="both"/>
        <w:rPr>
          <w:rFonts w:ascii="GHEA Grapalat" w:hAnsi="GHEA Grapalat" w:cs="Arial"/>
          <w:noProof/>
          <w:lang w:val="hy-AM"/>
        </w:rPr>
      </w:pP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ղեկավարությանը պատշաճ գնահատական ներկայացնի </w:t>
      </w: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և ներքին հսկողության համակարգի համապատասխանության, հուսալիության և արդյունավետության մասին,</w:t>
      </w:r>
    </w:p>
    <w:p w14:paraId="21AE4FBE"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lastRenderedPageBreak/>
        <w:t xml:space="preserve">գնահատի ֆինանսական կառավարման և հսկողության համակարգերը՝ </w:t>
      </w: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ղեկավարության կողմից սահմանված կանոնների (քաղաքականության), ընթացակարգերի և գործողությունների ամբողջությունը, </w:t>
      </w:r>
    </w:p>
    <w:p w14:paraId="3735E14C"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w:t>
      </w: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վերջինիս նպատակների արդյունավետ իրականացման գործում,</w:t>
      </w:r>
    </w:p>
    <w:p w14:paraId="29110012"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 xml:space="preserve">հավաստիացնի </w:t>
      </w: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ղեկավարին (այսուհետ՝ Ղեկավար) և ներքին աուդիտի կոմիտեին, որ </w:t>
      </w: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14:paraId="0C3C75C1"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 xml:space="preserve">օժանդակի </w:t>
      </w:r>
      <w:r w:rsidRPr="00742775">
        <w:rPr>
          <w:rFonts w:ascii="GHEA Grapalat" w:eastAsia="Calibri" w:hAnsi="GHEA Grapalat" w:cs="Arial"/>
          <w:noProof/>
          <w:lang w:val="hy-AM"/>
        </w:rPr>
        <w:t>Կոմիտեին</w:t>
      </w:r>
      <w:r w:rsidRPr="00742775">
        <w:rPr>
          <w:rFonts w:ascii="GHEA Grapalat" w:hAnsi="GHEA Grapalat" w:cs="Arial"/>
          <w:noProof/>
          <w:lang w:val="hy-AM"/>
        </w:rPr>
        <w:t xml:space="preserve">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067E1DF8"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2F50770E"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 xml:space="preserve">օժանդակի Ղեկավարին հասնել իր առջև դրված նպատակներին` բարելավելով </w:t>
      </w: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համակարգերը և ծառայությունները,</w:t>
      </w:r>
    </w:p>
    <w:p w14:paraId="3CF42442" w14:textId="77777777" w:rsidR="00742775" w:rsidRPr="00742775" w:rsidRDefault="00742775" w:rsidP="0015214E">
      <w:pPr>
        <w:numPr>
          <w:ilvl w:val="0"/>
          <w:numId w:val="2"/>
        </w:numPr>
        <w:spacing w:before="360" w:after="240" w:line="360" w:lineRule="auto"/>
        <w:ind w:left="576" w:hanging="576"/>
        <w:contextualSpacing/>
        <w:rPr>
          <w:rFonts w:ascii="GHEA Grapalat" w:hAnsi="GHEA Grapalat" w:cs="Arial"/>
          <w:noProof/>
          <w:lang w:val="hy-AM"/>
        </w:rPr>
      </w:pPr>
      <w:r w:rsidRPr="00742775">
        <w:rPr>
          <w:rFonts w:ascii="GHEA Grapalat" w:hAnsi="GHEA Grapalat" w:cs="Arial"/>
          <w:noProof/>
          <w:lang w:val="hy-AM"/>
        </w:rPr>
        <w:t>իր ներկայությամբ նվազեցնել խարդախության, վատնումների և այլ չարաշահման դեպքերի տեղի ունենալու հավանականությունը,</w:t>
      </w:r>
    </w:p>
    <w:p w14:paraId="7D1FDF73"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ապահովի աուդիտորների վարքագծի համապատասխանությունը սահմանված վարքագծի կանոններին,</w:t>
      </w:r>
    </w:p>
    <w:p w14:paraId="17B5DF13" w14:textId="77777777" w:rsidR="00742775" w:rsidRPr="00742775" w:rsidRDefault="00742775" w:rsidP="0015214E">
      <w:pPr>
        <w:numPr>
          <w:ilvl w:val="0"/>
          <w:numId w:val="2"/>
        </w:numPr>
        <w:shd w:val="clear" w:color="auto" w:fill="FFFFFF"/>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373BA196"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կատարի ներքին աուդիտի կոմիտեի քարտուղարի պարտականությունները,</w:t>
      </w:r>
    </w:p>
    <w:p w14:paraId="05B2CE7D" w14:textId="77777777" w:rsidR="00742775" w:rsidRPr="00742775" w:rsidRDefault="00742775" w:rsidP="0015214E">
      <w:pPr>
        <w:numPr>
          <w:ilvl w:val="0"/>
          <w:numId w:val="2"/>
        </w:numPr>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հաշվետու լինի Ղեկավարին և ներքին աուդիտի կոմիտեին,</w:t>
      </w:r>
    </w:p>
    <w:p w14:paraId="37A84077" w14:textId="77777777" w:rsidR="00742775" w:rsidRPr="00742775" w:rsidRDefault="00742775" w:rsidP="0015214E">
      <w:pPr>
        <w:numPr>
          <w:ilvl w:val="0"/>
          <w:numId w:val="2"/>
        </w:numPr>
        <w:shd w:val="clear" w:color="auto" w:fill="FFFFFF"/>
        <w:spacing w:before="360" w:after="240" w:line="360" w:lineRule="auto"/>
        <w:ind w:left="576" w:hanging="576"/>
        <w:contextualSpacing/>
        <w:jc w:val="both"/>
        <w:rPr>
          <w:rFonts w:ascii="GHEA Grapalat" w:hAnsi="GHEA Grapalat" w:cs="Arial"/>
          <w:noProof/>
          <w:lang w:val="hy-AM"/>
        </w:rPr>
      </w:pPr>
      <w:r w:rsidRPr="00742775">
        <w:rPr>
          <w:rFonts w:ascii="GHEA Grapalat" w:hAnsi="GHEA Grapalat" w:cs="Arial"/>
          <w:noProof/>
          <w:lang w:val="hy-AM"/>
        </w:rPr>
        <w:t xml:space="preserve">բացի ներքին աուդիտի գործունեության կառավարման գործառույթներից, չիրականացնի </w:t>
      </w:r>
      <w:r w:rsidRPr="00742775">
        <w:rPr>
          <w:rFonts w:ascii="GHEA Grapalat" w:eastAsia="Calibri" w:hAnsi="GHEA Grapalat" w:cs="Arial"/>
          <w:noProof/>
          <w:lang w:val="hy-AM"/>
        </w:rPr>
        <w:t>Կոմիտեի</w:t>
      </w:r>
      <w:r w:rsidRPr="00742775">
        <w:rPr>
          <w:rFonts w:ascii="GHEA Grapalat" w:hAnsi="GHEA Grapalat" w:cs="Arial"/>
          <w:noProof/>
          <w:lang w:val="hy-AM"/>
        </w:rPr>
        <w:t xml:space="preserve"> կառավարման որևէ գործառույթ:</w:t>
      </w:r>
    </w:p>
    <w:p w14:paraId="4CBDF1C4" w14:textId="77777777" w:rsidR="00742775" w:rsidRPr="00742775" w:rsidRDefault="00742775" w:rsidP="00742775">
      <w:pPr>
        <w:spacing w:line="360" w:lineRule="auto"/>
        <w:ind w:firstLine="567"/>
        <w:jc w:val="both"/>
        <w:rPr>
          <w:rFonts w:ascii="GHEA Grapalat" w:eastAsia="Calibri" w:hAnsi="GHEA Grapalat" w:cs="Arial"/>
          <w:noProof/>
          <w:lang w:val="hy-AM"/>
        </w:rPr>
      </w:pPr>
      <w:r w:rsidRPr="00742775">
        <w:rPr>
          <w:rFonts w:ascii="GHEA Grapalat" w:eastAsia="Calibri" w:hAnsi="GHEA Grapalat" w:cs="Arial"/>
          <w:noProof/>
          <w:lang w:val="hy-AM"/>
        </w:rPr>
        <w:lastRenderedPageBreak/>
        <w:t>Նախկինում կատարած աուդիտորական աշխատանքերի արդյունքները պետք է ընդունվեն ի գիտություն և հաշվի առնվեն հետագա աշխատանքներում։</w:t>
      </w:r>
    </w:p>
    <w:p w14:paraId="2DF0D28E" w14:textId="77777777" w:rsidR="00742775" w:rsidRPr="00742775" w:rsidRDefault="00742775" w:rsidP="00742775">
      <w:pPr>
        <w:spacing w:line="360" w:lineRule="auto"/>
        <w:ind w:firstLine="567"/>
        <w:jc w:val="both"/>
        <w:rPr>
          <w:rFonts w:ascii="GHEA Grapalat" w:eastAsia="Calibri" w:hAnsi="GHEA Grapalat" w:cs="Arial"/>
          <w:noProof/>
          <w:lang w:val="hy-AM"/>
        </w:rPr>
      </w:pPr>
    </w:p>
    <w:p w14:paraId="0ACA7013" w14:textId="77777777" w:rsidR="00742775" w:rsidRPr="00742775" w:rsidRDefault="00742775" w:rsidP="00742775">
      <w:pPr>
        <w:spacing w:line="360" w:lineRule="auto"/>
        <w:ind w:firstLine="558"/>
        <w:jc w:val="both"/>
        <w:rPr>
          <w:rFonts w:ascii="GHEA Grapalat" w:eastAsia="Calibri" w:hAnsi="GHEA Grapalat" w:cs="Arial"/>
          <w:b/>
          <w:noProof/>
          <w:lang w:val="hy-AM"/>
        </w:rPr>
      </w:pPr>
      <w:r w:rsidRPr="00742775">
        <w:rPr>
          <w:rFonts w:ascii="GHEA Grapalat" w:eastAsia="Calibri" w:hAnsi="GHEA Grapalat" w:cs="Arial"/>
          <w:b/>
          <w:noProof/>
          <w:lang w:val="hy-AM"/>
        </w:rPr>
        <w:t>2. ՆԵՐՔԻՆ ԱՈՒԴԻՏԻ ԵՆԹԱԿԱ ՄԻՋԱՎԱՅՐԸ</w:t>
      </w:r>
    </w:p>
    <w:p w14:paraId="133A3E41" w14:textId="77777777" w:rsidR="00742775" w:rsidRPr="00742775" w:rsidRDefault="00742775" w:rsidP="00742775">
      <w:pPr>
        <w:spacing w:line="360" w:lineRule="auto"/>
        <w:ind w:firstLine="558"/>
        <w:jc w:val="both"/>
        <w:rPr>
          <w:rFonts w:ascii="GHEA Grapalat" w:eastAsia="MS Mincho" w:hAnsi="GHEA Grapalat" w:cs="Sylfaen"/>
          <w:noProof/>
          <w:lang w:val="hy-AM"/>
        </w:rPr>
      </w:pPr>
      <w:r w:rsidRPr="00742775">
        <w:rPr>
          <w:rFonts w:ascii="GHEA Grapalat" w:eastAsia="MS Mincho" w:hAnsi="GHEA Grapalat" w:cs="Sylfaen"/>
          <w:noProof/>
          <w:lang w:val="hy-AM"/>
        </w:rPr>
        <w:t xml:space="preserve">Կատարողը պետք է գնահատի </w:t>
      </w:r>
      <w:r w:rsidRPr="00742775">
        <w:rPr>
          <w:rFonts w:ascii="GHEA Grapalat" w:eastAsia="Calibri" w:hAnsi="GHEA Grapalat" w:cs="Arial"/>
          <w:noProof/>
          <w:lang w:val="hy-AM"/>
        </w:rPr>
        <w:t>Կոմիտեի</w:t>
      </w:r>
      <w:r w:rsidRPr="00742775">
        <w:rPr>
          <w:rFonts w:ascii="GHEA Grapalat" w:eastAsia="MS Mincho" w:hAnsi="GHEA Grapalat" w:cs="Sylfaen"/>
          <w:noProof/>
          <w:lang w:val="hy-AM"/>
        </w:rPr>
        <w:t xml:space="preserve"> ներքին աուդիտի միջավայրը, որը ներառում է </w:t>
      </w:r>
      <w:r w:rsidRPr="00742775">
        <w:rPr>
          <w:rFonts w:ascii="GHEA Grapalat" w:eastAsia="Calibri" w:hAnsi="GHEA Grapalat" w:cs="Arial"/>
          <w:noProof/>
          <w:lang w:val="hy-AM"/>
        </w:rPr>
        <w:t>Կոմիտեի</w:t>
      </w:r>
      <w:r w:rsidRPr="00742775">
        <w:rPr>
          <w:rFonts w:ascii="GHEA Grapalat" w:eastAsia="MS Mincho" w:hAnsi="GHEA Grapalat" w:cs="Sylfaen"/>
          <w:noProof/>
          <w:lang w:val="hy-AM"/>
        </w:rPr>
        <w:t xml:space="preserve"> ամբողջ համակարգը, ընդգրկում </w:t>
      </w:r>
      <w:r w:rsidRPr="00742775">
        <w:rPr>
          <w:rFonts w:ascii="GHEA Grapalat" w:eastAsia="Calibri" w:hAnsi="GHEA Grapalat" w:cs="Arial"/>
          <w:noProof/>
          <w:lang w:val="hy-AM"/>
        </w:rPr>
        <w:t>Կոմիտեի</w:t>
      </w:r>
      <w:r w:rsidRPr="00742775">
        <w:rPr>
          <w:rFonts w:ascii="GHEA Grapalat" w:eastAsia="MS Mincho" w:hAnsi="GHEA Grapalat" w:cs="Sylfaen"/>
          <w:noProof/>
          <w:lang w:val="hy-AM"/>
        </w:rPr>
        <w:t xml:space="preserve"> աուդիտի բոլոր հնարավոր գործառույթները, առաջադրանքներն ու աուդիտի ենթակա գործընթացները։ Կատարողը իր աշխատանքների կազմակերպման փուլում, նախ և առաջ, պետք է հստակ սահմանի </w:t>
      </w:r>
      <w:r w:rsidRPr="00742775">
        <w:rPr>
          <w:rFonts w:ascii="GHEA Grapalat" w:eastAsia="Calibri" w:hAnsi="GHEA Grapalat" w:cs="Arial"/>
          <w:noProof/>
          <w:lang w:val="hy-AM"/>
        </w:rPr>
        <w:t>Կոմիտեի</w:t>
      </w:r>
      <w:r w:rsidRPr="00742775">
        <w:rPr>
          <w:rFonts w:ascii="GHEA Grapalat" w:eastAsia="MS Mincho" w:hAnsi="GHEA Grapalat" w:cs="Sylfaen"/>
          <w:noProof/>
          <w:lang w:val="hy-AM"/>
        </w:rPr>
        <w:t xml:space="preserve"> կառուցվածքը և կառուցվածքի տարրերի գործառույթները և դրանց նկարագրությունները՝ (Գործառույթը կամ գործընթացը </w:t>
      </w:r>
      <w:r w:rsidRPr="00742775">
        <w:rPr>
          <w:rFonts w:ascii="GHEA Grapalat" w:eastAsia="Calibri" w:hAnsi="GHEA Grapalat" w:cs="Arial"/>
          <w:noProof/>
          <w:lang w:val="hy-AM"/>
        </w:rPr>
        <w:t>Կոմիտեին</w:t>
      </w:r>
      <w:r w:rsidRPr="00742775">
        <w:rPr>
          <w:rFonts w:ascii="GHEA Grapalat" w:eastAsia="MS Mincho" w:hAnsi="GHEA Grapalat" w:cs="Sylfaen"/>
          <w:noProof/>
          <w:lang w:val="hy-AM"/>
        </w:rPr>
        <w:t xml:space="preserve">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3C7303AD" w14:textId="77777777" w:rsidR="00742775" w:rsidRPr="00742775" w:rsidRDefault="00742775" w:rsidP="00742775">
      <w:pPr>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Աուդիտի</w:t>
      </w:r>
      <w:r w:rsidRPr="00742775">
        <w:rPr>
          <w:rFonts w:ascii="GHEA Grapalat" w:eastAsia="Calibri" w:hAnsi="GHEA Grapalat" w:cs="Courier New"/>
          <w:noProof/>
          <w:lang w:val="hy-AM"/>
        </w:rPr>
        <w:t xml:space="preserve"> </w:t>
      </w:r>
      <w:r w:rsidRPr="00742775">
        <w:rPr>
          <w:rFonts w:ascii="GHEA Grapalat" w:eastAsia="Calibri" w:hAnsi="GHEA Grapalat" w:cs="Sylfaen"/>
          <w:noProof/>
          <w:lang w:val="hy-AM"/>
        </w:rPr>
        <w:t xml:space="preserve">միջավայրի տարրերը, որոնք կոչվում են միավորներ </w:t>
      </w:r>
      <w:r w:rsidRPr="00742775">
        <w:rPr>
          <w:rFonts w:ascii="GHEA Grapalat" w:eastAsia="MS Mincho" w:hAnsi="GHEA Grapalat" w:cs="Sylfaen"/>
          <w:noProof/>
          <w:lang w:val="hy-AM"/>
        </w:rPr>
        <w:t>(այսուհետ՝ Միավորներ)</w:t>
      </w:r>
      <w:r w:rsidRPr="00742775">
        <w:rPr>
          <w:rFonts w:ascii="GHEA Grapalat" w:eastAsia="Calibri" w:hAnsi="GHEA Grapalat" w:cs="Sylfaen"/>
          <w:noProof/>
          <w:lang w:val="hy-AM"/>
        </w:rPr>
        <w:t>, ներառում են.</w:t>
      </w:r>
    </w:p>
    <w:p w14:paraId="2360E94D" w14:textId="6087053C" w:rsidR="00742775" w:rsidRDefault="00742775" w:rsidP="0015214E">
      <w:pPr>
        <w:numPr>
          <w:ilvl w:val="0"/>
          <w:numId w:val="3"/>
        </w:numPr>
        <w:spacing w:line="360" w:lineRule="auto"/>
        <w:contextualSpacing/>
        <w:jc w:val="both"/>
        <w:rPr>
          <w:rFonts w:ascii="GHEA Grapalat" w:eastAsia="Calibri" w:hAnsi="GHEA Grapalat" w:cs="Sylfaen"/>
          <w:noProof/>
          <w:lang w:val="hy-AM"/>
        </w:rPr>
      </w:pPr>
      <w:r w:rsidRPr="000B21DA">
        <w:rPr>
          <w:rFonts w:ascii="GHEA Grapalat" w:eastAsia="Calibri" w:hAnsi="GHEA Grapalat" w:cs="Sylfaen"/>
          <w:noProof/>
          <w:lang w:val="hy-AM"/>
        </w:rPr>
        <w:t>Կոմիտեի</w:t>
      </w:r>
      <w:r w:rsidR="000B21DA" w:rsidRPr="000B21DA">
        <w:rPr>
          <w:rFonts w:ascii="GHEA Grapalat" w:eastAsia="Calibri" w:hAnsi="GHEA Grapalat" w:cs="Sylfaen"/>
          <w:noProof/>
          <w:lang w:val="hy-AM"/>
        </w:rPr>
        <w:t xml:space="preserve"> 12</w:t>
      </w:r>
      <w:r w:rsidRPr="000B21DA">
        <w:rPr>
          <w:rFonts w:ascii="GHEA Grapalat" w:eastAsia="Calibri" w:hAnsi="GHEA Grapalat" w:cs="Sylfaen"/>
          <w:noProof/>
          <w:lang w:val="hy-AM"/>
        </w:rPr>
        <w:t xml:space="preserve"> ստորաբաժանումները</w:t>
      </w:r>
      <w:r w:rsidRPr="00742775">
        <w:rPr>
          <w:rFonts w:ascii="GHEA Grapalat" w:eastAsia="Calibri" w:hAnsi="GHEA Grapalat" w:cs="Sylfaen"/>
          <w:noProof/>
          <w:lang w:val="hy-AM"/>
        </w:rPr>
        <w:t>։</w:t>
      </w:r>
    </w:p>
    <w:p w14:paraId="1E009528" w14:textId="1766D1A9" w:rsidR="00742775" w:rsidRDefault="00742775" w:rsidP="00742775">
      <w:pPr>
        <w:spacing w:line="360" w:lineRule="auto"/>
        <w:contextualSpacing/>
        <w:jc w:val="both"/>
        <w:rPr>
          <w:rFonts w:ascii="GHEA Grapalat" w:eastAsia="Calibri" w:hAnsi="GHEA Grapalat" w:cs="Sylfaen"/>
          <w:noProof/>
          <w:lang w:val="hy-AM"/>
        </w:rPr>
      </w:pPr>
    </w:p>
    <w:p w14:paraId="5E8607BA" w14:textId="77777777" w:rsidR="00742775" w:rsidRPr="00742775" w:rsidRDefault="00742775" w:rsidP="00742775">
      <w:pPr>
        <w:spacing w:line="360" w:lineRule="auto"/>
        <w:contextualSpacing/>
        <w:jc w:val="both"/>
        <w:rPr>
          <w:rFonts w:ascii="GHEA Grapalat" w:eastAsia="Calibri" w:hAnsi="GHEA Grapalat" w:cs="Sylfaen"/>
          <w:noProof/>
          <w:lang w:val="hy-AM"/>
        </w:rPr>
      </w:pPr>
    </w:p>
    <w:p w14:paraId="57E30690" w14:textId="77777777" w:rsidR="00742775" w:rsidRPr="00742775" w:rsidRDefault="00742775" w:rsidP="00742775">
      <w:pPr>
        <w:spacing w:line="360" w:lineRule="auto"/>
        <w:ind w:firstLine="558"/>
        <w:jc w:val="both"/>
        <w:rPr>
          <w:rFonts w:ascii="GHEA Grapalat" w:eastAsia="Calibri" w:hAnsi="GHEA Grapalat" w:cs="Arial"/>
          <w:b/>
          <w:noProof/>
          <w:lang w:val="hy-AM"/>
        </w:rPr>
      </w:pPr>
      <w:r w:rsidRPr="00742775">
        <w:rPr>
          <w:rFonts w:ascii="GHEA Grapalat" w:eastAsia="Calibri" w:hAnsi="GHEA Grapalat" w:cs="Arial"/>
          <w:b/>
          <w:noProof/>
          <w:lang w:val="hy-AM"/>
        </w:rPr>
        <w:t>3</w:t>
      </w:r>
      <w:r w:rsidRPr="00742775">
        <w:rPr>
          <w:rFonts w:ascii="MS Mincho" w:eastAsia="MS Mincho" w:hAnsi="MS Mincho" w:cs="MS Mincho" w:hint="eastAsia"/>
          <w:b/>
          <w:noProof/>
          <w:lang w:val="hy-AM"/>
        </w:rPr>
        <w:t>․</w:t>
      </w:r>
      <w:r w:rsidRPr="00742775">
        <w:rPr>
          <w:rFonts w:ascii="GHEA Grapalat" w:eastAsia="Calibri" w:hAnsi="GHEA Grapalat" w:cs="Arial"/>
          <w:b/>
          <w:noProof/>
          <w:lang w:val="hy-AM"/>
        </w:rPr>
        <w:t xml:space="preserve"> ՁԵՌՔԲԵՐՎՈՂ ԾԱՌԱՅՈՒԹՅԱՆ ՆԿԱՐԱԳԻՐԸ</w:t>
      </w:r>
    </w:p>
    <w:p w14:paraId="3B7FA91D" w14:textId="77777777" w:rsidR="00742775" w:rsidRPr="00742775" w:rsidRDefault="00742775" w:rsidP="0015214E">
      <w:pPr>
        <w:numPr>
          <w:ilvl w:val="0"/>
          <w:numId w:val="4"/>
        </w:numPr>
        <w:tabs>
          <w:tab w:val="left" w:pos="851"/>
        </w:tabs>
        <w:spacing w:before="360" w:after="240" w:line="360" w:lineRule="auto"/>
        <w:ind w:left="0" w:firstLine="558"/>
        <w:contextualSpacing/>
        <w:jc w:val="both"/>
        <w:rPr>
          <w:rFonts w:ascii="GHEA Grapalat" w:eastAsia="MS Mincho" w:hAnsi="GHEA Grapalat" w:cs="Arial"/>
          <w:noProof/>
          <w:lang w:val="hy-AM"/>
        </w:rPr>
      </w:pPr>
      <w:r w:rsidRPr="00742775">
        <w:rPr>
          <w:rFonts w:ascii="GHEA Grapalat" w:eastAsia="MS Mincho" w:hAnsi="GHEA Grapalat" w:cs="Arial"/>
          <w:noProof/>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2B879F78" w14:textId="77777777" w:rsidR="00742775" w:rsidRPr="00742775" w:rsidRDefault="00742775" w:rsidP="0015214E">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lang w:val="hy-AM"/>
        </w:rPr>
      </w:pPr>
      <w:r w:rsidRPr="00742775">
        <w:rPr>
          <w:rFonts w:ascii="GHEA Grapalat" w:eastAsia="MS Mincho" w:hAnsi="GHEA Grapalat" w:cs="Arial"/>
          <w:noProof/>
          <w:lang w:val="hy-AM"/>
        </w:rPr>
        <w:t>Սույն</w:t>
      </w:r>
      <w:r w:rsidRPr="00742775">
        <w:rPr>
          <w:rFonts w:ascii="GHEA Grapalat" w:eastAsia="MS Mincho" w:hAnsi="GHEA Grapalat" w:cs="Sylfaen"/>
          <w:noProof/>
          <w:lang w:val="hy-AM"/>
        </w:rPr>
        <w:t xml:space="preserve"> բաժնի 1-ին կետով սահմանված պարտականության կատարման նպատակով Կատարողը պարտավոր է.</w:t>
      </w:r>
    </w:p>
    <w:p w14:paraId="0CFD8195"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 xml:space="preserve">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w:t>
      </w:r>
      <w:r w:rsidRPr="00742775">
        <w:rPr>
          <w:rFonts w:ascii="GHEA Grapalat" w:eastAsia="Calibri" w:hAnsi="GHEA Grapalat" w:cs="Arial"/>
          <w:noProof/>
          <w:lang w:val="hy-AM"/>
        </w:rPr>
        <w:t>Կոմիտեի</w:t>
      </w:r>
      <w:r w:rsidRPr="00742775">
        <w:rPr>
          <w:rFonts w:ascii="GHEA Grapalat" w:eastAsia="Calibri" w:hAnsi="GHEA Grapalat" w:cs="Sylfaen"/>
          <w:noProof/>
          <w:lang w:val="hy-AM"/>
        </w:rPr>
        <w:t xml:space="preserve">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14:paraId="7460F370"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lastRenderedPageBreak/>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w:t>
      </w:r>
      <w:r w:rsidRPr="00742775">
        <w:rPr>
          <w:rFonts w:ascii="GHEA Grapalat" w:eastAsia="Calibri" w:hAnsi="GHEA Grapalat" w:cs="Arial"/>
          <w:noProof/>
          <w:lang w:val="hy-AM"/>
        </w:rPr>
        <w:t>Կոմիտեի</w:t>
      </w:r>
      <w:r w:rsidRPr="00742775">
        <w:rPr>
          <w:rFonts w:ascii="GHEA Grapalat" w:eastAsia="Calibri" w:hAnsi="GHEA Grapalat" w:cs="Sylfaen"/>
          <w:noProof/>
          <w:lang w:val="hy-AM"/>
        </w:rPr>
        <w:t xml:space="preserve"> աուդիտի իրականացման անհրաժեշտության գնահատականները (ռիսկերի գնահատումները, ինչպես նաև նախորդ ժամանակահատվածներում </w:t>
      </w:r>
      <w:r w:rsidRPr="00742775">
        <w:rPr>
          <w:rFonts w:ascii="GHEA Grapalat" w:eastAsia="Calibri" w:hAnsi="GHEA Grapalat" w:cs="Arial"/>
          <w:noProof/>
          <w:lang w:val="hy-AM"/>
        </w:rPr>
        <w:t>Կոմիտե</w:t>
      </w:r>
      <w:r w:rsidRPr="00742775">
        <w:rPr>
          <w:rFonts w:ascii="GHEA Grapalat" w:eastAsia="Calibri" w:hAnsi="GHEA Grapalat" w:cs="Sylfaen"/>
          <w:noProof/>
          <w:lang w:val="hy-AM"/>
        </w:rPr>
        <w:t>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46680660"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Ներքին աուդիտը պետք է ընդգրկի Կոմիտեի գործունեությանն առնչվող բոլոր գործառույթները և Կոմիտեի գործունեության արդյունքները, այսինքն՝ Կոմիտեի ներքին հսկողության ողջ համակարգը՝ ներառյալ բոլոր գործառնությունները, ռեսուրսները, ծառայությունները։ Տարեկան ծրագրում ներառել նաև ենթակա միավորների գնման գործընթացը։</w:t>
      </w:r>
    </w:p>
    <w:p w14:paraId="1FC95FED"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գ)</w:t>
      </w:r>
      <w:r w:rsidRPr="00742775">
        <w:rPr>
          <w:rFonts w:ascii="GHEA Grapalat" w:eastAsia="Calibri" w:hAnsi="GHEA Grapalat" w:cs="Sylfaen"/>
          <w:noProof/>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0B71D2C7" w14:textId="77777777" w:rsidR="00742775" w:rsidRPr="00742775" w:rsidRDefault="00742775" w:rsidP="0015214E">
      <w:pPr>
        <w:numPr>
          <w:ilvl w:val="0"/>
          <w:numId w:val="5"/>
        </w:numPr>
        <w:spacing w:before="360" w:after="240" w:line="360" w:lineRule="auto"/>
        <w:ind w:left="0" w:firstLine="567"/>
        <w:contextualSpacing/>
        <w:jc w:val="both"/>
        <w:rPr>
          <w:rFonts w:ascii="GHEA Grapalat" w:hAnsi="GHEA Grapalat" w:cs="Sylfaen"/>
          <w:noProof/>
          <w:lang w:val="hy-AM"/>
        </w:rPr>
      </w:pPr>
      <w:r w:rsidRPr="00742775">
        <w:rPr>
          <w:rFonts w:ascii="GHEA Grapalat" w:eastAsia="Calibri" w:hAnsi="GHEA Grapalat" w:cs="Arial"/>
          <w:noProof/>
          <w:lang w:val="hy-AM"/>
        </w:rPr>
        <w:t>Կոմիտեի</w:t>
      </w:r>
      <w:r w:rsidRPr="00742775">
        <w:rPr>
          <w:rFonts w:ascii="GHEA Grapalat" w:eastAsia="MS Mincho" w:hAnsi="GHEA Grapalat" w:cs="Sylfaen"/>
          <w:noProof/>
          <w:lang w:val="hy-AM"/>
        </w:rPr>
        <w:t xml:space="preserve"> ղեկավարության կողմից ռիսկերի բացահայտում, գնահատում և կառավարում, մասնավորապես՝</w:t>
      </w:r>
      <w:r w:rsidRPr="00742775">
        <w:rPr>
          <w:rFonts w:ascii="GHEA Grapalat" w:hAnsi="GHEA Grapalat" w:cs="Sylfaen"/>
          <w:noProof/>
          <w:lang w:val="hy-AM"/>
        </w:rPr>
        <w:t xml:space="preserve">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w:t>
      </w:r>
      <w:r w:rsidRPr="00742775">
        <w:rPr>
          <w:rFonts w:ascii="GHEA Grapalat" w:eastAsia="Calibri" w:hAnsi="GHEA Grapalat" w:cs="Arial"/>
          <w:noProof/>
          <w:lang w:val="hy-AM"/>
        </w:rPr>
        <w:t>Կոմիտեի</w:t>
      </w:r>
      <w:r w:rsidRPr="00742775">
        <w:rPr>
          <w:rFonts w:ascii="GHEA Grapalat" w:hAnsi="GHEA Grapalat" w:cs="Sylfaen"/>
          <w:noProof/>
          <w:lang w:val="hy-AM"/>
        </w:rPr>
        <w:t xml:space="preserve"> ստորաբաժանումների ղեկավարների արձագանքը,</w:t>
      </w:r>
    </w:p>
    <w:p w14:paraId="28AFE14E"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 xml:space="preserve">Հայաստանի Հանրապետության օրենսդրությանը և </w:t>
      </w:r>
      <w:r w:rsidRPr="00742775">
        <w:rPr>
          <w:rFonts w:ascii="GHEA Grapalat" w:eastAsia="Calibri" w:hAnsi="GHEA Grapalat" w:cs="Arial"/>
          <w:noProof/>
          <w:lang w:val="hy-AM"/>
        </w:rPr>
        <w:t>Կոմիտեի</w:t>
      </w:r>
      <w:r w:rsidRPr="00742775">
        <w:rPr>
          <w:rFonts w:ascii="GHEA Grapalat" w:eastAsia="MS Mincho" w:hAnsi="GHEA Grapalat" w:cs="Sylfaen"/>
          <w:noProof/>
          <w:lang w:val="hy-AM"/>
        </w:rPr>
        <w:t xml:space="preserve"> գործունեությանն առնչվող այլ պայմաններին (պայմանագրերին, գերատեսչական նորմատիվ ակտերին և այլնին) համապատասխանություն,</w:t>
      </w:r>
    </w:p>
    <w:p w14:paraId="7E632BF9"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lastRenderedPageBreak/>
        <w:t>տնտեսող, արդյունավետ և օգտավետ գործառույթներ,</w:t>
      </w:r>
    </w:p>
    <w:p w14:paraId="3D9AE9F7"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տեղեկությունների վստահելիություն և ամբողջականություն,</w:t>
      </w:r>
    </w:p>
    <w:p w14:paraId="7B0E81F7"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կորուստներից, չարաշահումներից և վնասներից ակտիվների ու ռեսուրսների պահպանման հուսալիություն,</w:t>
      </w:r>
    </w:p>
    <w:p w14:paraId="769CEDBE"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առաջադրանքների կատարում և նպատակների իրագործում:</w:t>
      </w:r>
    </w:p>
    <w:p w14:paraId="7D598C87"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դ) տրամադրել.</w:t>
      </w:r>
    </w:p>
    <w:p w14:paraId="6F7116A5"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 xml:space="preserve">հավաստիացում առ այն, որ </w:t>
      </w:r>
      <w:r w:rsidRPr="00742775">
        <w:rPr>
          <w:rFonts w:ascii="GHEA Grapalat" w:eastAsia="Calibri" w:hAnsi="GHEA Grapalat" w:cs="Arial"/>
          <w:noProof/>
          <w:lang w:val="hy-AM"/>
        </w:rPr>
        <w:t>Կոմիտե</w:t>
      </w:r>
      <w:r w:rsidRPr="00742775">
        <w:rPr>
          <w:rFonts w:ascii="GHEA Grapalat" w:eastAsia="MS Mincho" w:hAnsi="GHEA Grapalat" w:cs="Sylfaen"/>
          <w:noProof/>
          <w:lang w:val="hy-AM"/>
        </w:rPr>
        <w:t>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607E9EAB"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հաստատում առ այն, որ ներդրված ներքին հսկողական համակարգերը գործում են/չեն գործում արդյունավետ կերպով.</w:t>
      </w:r>
    </w:p>
    <w:p w14:paraId="7499E128"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հավաստիացում առ այն, որ ռիսկերի կառավարման վերաբերյալ հաշվետվողականության գործընթացները հուսալի են/հուսալի չեն.</w:t>
      </w:r>
    </w:p>
    <w:p w14:paraId="4E5FAFF8"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 xml:space="preserve">հաստատում առ այն, որ Ղեկավարը </w:t>
      </w:r>
      <w:r w:rsidRPr="00742775">
        <w:rPr>
          <w:rFonts w:ascii="GHEA Grapalat" w:eastAsia="Calibri" w:hAnsi="GHEA Grapalat" w:cs="Arial"/>
          <w:noProof/>
          <w:lang w:val="hy-AM"/>
        </w:rPr>
        <w:t>Կոմիտեի</w:t>
      </w:r>
      <w:r w:rsidRPr="00742775">
        <w:rPr>
          <w:rFonts w:ascii="GHEA Grapalat" w:eastAsia="MS Mincho" w:hAnsi="GHEA Grapalat" w:cs="Sylfaen"/>
          <w:noProof/>
          <w:lang w:val="hy-AM"/>
        </w:rPr>
        <w:t xml:space="preserve"> այլ պաշտոնատար անձանցից ստանում է/չի ստանում/մասամբ է ստանում պատշաճ որակի և հուսալի տեղեկատվություն.</w:t>
      </w:r>
    </w:p>
    <w:p w14:paraId="47EEA16C"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28B38E64"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ե)</w:t>
      </w:r>
      <w:r w:rsidRPr="00742775">
        <w:rPr>
          <w:rFonts w:ascii="GHEA Grapalat" w:eastAsia="Calibri" w:hAnsi="GHEA Grapalat" w:cs="Sylfaen"/>
          <w:noProof/>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0B6A6A39"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 xml:space="preserve">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w:t>
      </w:r>
      <w:r w:rsidRPr="00742775">
        <w:rPr>
          <w:rFonts w:ascii="GHEA Grapalat" w:eastAsia="Calibri" w:hAnsi="GHEA Grapalat" w:cs="Arial"/>
          <w:noProof/>
          <w:lang w:val="hy-AM"/>
        </w:rPr>
        <w:t>Կոմիտեի</w:t>
      </w:r>
      <w:r w:rsidRPr="00742775">
        <w:rPr>
          <w:rFonts w:ascii="GHEA Grapalat" w:eastAsia="MS Mincho" w:hAnsi="GHEA Grapalat" w:cs="Sylfaen"/>
          <w:noProof/>
          <w:lang w:val="hy-AM"/>
        </w:rPr>
        <w:t xml:space="preserve"> գործունեությունը բարելավելու հարցում` Ղեկավարին օգնելու նպատակով.</w:t>
      </w:r>
    </w:p>
    <w:p w14:paraId="0C79C2A9"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ներքին աուդիտի գործունեության արդյունքների վերաբերյալ տարեկան հաշվետվություն.</w:t>
      </w:r>
    </w:p>
    <w:p w14:paraId="362D787B" w14:textId="77777777" w:rsidR="00742775" w:rsidRPr="00742775" w:rsidRDefault="00742775" w:rsidP="0015214E">
      <w:pPr>
        <w:numPr>
          <w:ilvl w:val="0"/>
          <w:numId w:val="5"/>
        </w:numPr>
        <w:spacing w:before="360" w:after="240" w:line="360" w:lineRule="auto"/>
        <w:ind w:left="0" w:firstLine="567"/>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 xml:space="preserve">տարեկան առնվազն մեկ անգամ ներքին աուդիտի որակի երաշխավորման և բարելավման ծրագրի կատարման վերաբերյալ հաշվետվություն, ներառյալ ներքին </w:t>
      </w:r>
      <w:r w:rsidRPr="00742775">
        <w:rPr>
          <w:rFonts w:ascii="GHEA Grapalat" w:eastAsia="MS Mincho" w:hAnsi="GHEA Grapalat" w:cs="Sylfaen"/>
          <w:noProof/>
          <w:lang w:val="hy-AM"/>
        </w:rPr>
        <w:lastRenderedPageBreak/>
        <w:t>գնահատման արդյունքները, միջոցառումների անհրաժեշտ ծրագրերը և դրանց իրականացման արդյունքները.</w:t>
      </w:r>
    </w:p>
    <w:p w14:paraId="0973CB2C"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զ)</w:t>
      </w:r>
      <w:r w:rsidRPr="00742775">
        <w:rPr>
          <w:rFonts w:ascii="GHEA Grapalat" w:eastAsia="Calibri" w:hAnsi="GHEA Grapalat" w:cs="Sylfaen"/>
          <w:noProof/>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3A460B36"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2C28E13F"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է)</w:t>
      </w:r>
      <w:r w:rsidRPr="00742775">
        <w:rPr>
          <w:rFonts w:ascii="GHEA Grapalat" w:eastAsia="Calibri" w:hAnsi="GHEA Grapalat" w:cs="Sylfaen"/>
          <w:noProof/>
          <w:lang w:val="hy-AM"/>
        </w:rPr>
        <w:tab/>
        <w:t>կազմակերպել աշխատանքային փաստաթղթերի պատշաճ փաստաթղթավորում և պահպանում.</w:t>
      </w:r>
    </w:p>
    <w:p w14:paraId="3756046E"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ը)</w:t>
      </w:r>
      <w:r w:rsidRPr="00742775">
        <w:rPr>
          <w:rFonts w:ascii="GHEA Grapalat" w:eastAsia="Calibri" w:hAnsi="GHEA Grapalat" w:cs="Sylfaen"/>
          <w:noProof/>
          <w:lang w:val="hy-AM"/>
        </w:rPr>
        <w:tab/>
        <w:t xml:space="preserve">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w:t>
      </w:r>
      <w:r w:rsidRPr="00742775">
        <w:rPr>
          <w:rFonts w:ascii="GHEA Grapalat" w:eastAsia="Calibri" w:hAnsi="GHEA Grapalat" w:cs="Arial"/>
          <w:noProof/>
          <w:lang w:val="hy-AM"/>
        </w:rPr>
        <w:t>Կոմիտեի</w:t>
      </w:r>
      <w:r w:rsidRPr="00742775">
        <w:rPr>
          <w:rFonts w:ascii="GHEA Grapalat" w:eastAsia="Calibri" w:hAnsi="GHEA Grapalat" w:cs="Sylfaen"/>
          <w:noProof/>
          <w:lang w:val="hy-AM"/>
        </w:rPr>
        <w:t xml:space="preserve"> գործառնությունները բարելավող գործունեություն.</w:t>
      </w:r>
    </w:p>
    <w:p w14:paraId="79F4C1EE" w14:textId="77777777" w:rsidR="00742775" w:rsidRPr="00742775" w:rsidRDefault="00742775" w:rsidP="0015214E">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t>ներքին աուդիտի համագործակցությունը այլ ներքին և արտաքին հավաստիացումներ տրամադրողների հետ.</w:t>
      </w:r>
    </w:p>
    <w:p w14:paraId="3DC0BCB9"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ա)</w:t>
      </w:r>
      <w:r w:rsidRPr="00742775">
        <w:rPr>
          <w:rFonts w:ascii="GHEA Grapalat" w:eastAsia="Calibri" w:hAnsi="GHEA Grapalat" w:cs="Sylfaen"/>
          <w:noProof/>
          <w:lang w:val="hy-AM"/>
        </w:rPr>
        <w:tab/>
      </w:r>
      <w:r w:rsidRPr="00742775">
        <w:rPr>
          <w:rFonts w:ascii="GHEA Grapalat" w:eastAsia="Calibri" w:hAnsi="GHEA Grapalat" w:cs="Arial"/>
          <w:noProof/>
          <w:lang w:val="hy-AM"/>
        </w:rPr>
        <w:t>կատարող</w:t>
      </w:r>
      <w:r w:rsidRPr="00742775">
        <w:rPr>
          <w:rFonts w:ascii="GHEA Grapalat" w:eastAsia="Calibri" w:hAnsi="GHEA Grapalat" w:cs="Sylfaen"/>
          <w:noProof/>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2614E963" w14:textId="77777777" w:rsidR="00742775" w:rsidRPr="00742775" w:rsidRDefault="00742775" w:rsidP="00742775">
      <w:pPr>
        <w:tabs>
          <w:tab w:val="left" w:pos="993"/>
        </w:tabs>
        <w:spacing w:line="360" w:lineRule="auto"/>
        <w:ind w:firstLine="558"/>
        <w:jc w:val="both"/>
        <w:rPr>
          <w:rFonts w:ascii="GHEA Grapalat" w:eastAsia="Calibri" w:hAnsi="GHEA Grapalat" w:cs="Sylfaen"/>
          <w:noProof/>
          <w:lang w:val="hy-AM"/>
        </w:rPr>
      </w:pPr>
      <w:r w:rsidRPr="00742775">
        <w:rPr>
          <w:rFonts w:ascii="GHEA Grapalat" w:eastAsia="Calibri" w:hAnsi="GHEA Grapalat" w:cs="Sylfaen"/>
          <w:noProof/>
          <w:lang w:val="hy-AM"/>
        </w:rPr>
        <w:t>բ)</w:t>
      </w:r>
      <w:r w:rsidRPr="00742775">
        <w:rPr>
          <w:rFonts w:ascii="GHEA Grapalat" w:eastAsia="Calibri" w:hAnsi="GHEA Grapalat" w:cs="Sylfaen"/>
          <w:noProof/>
          <w:lang w:val="hy-AM"/>
        </w:rPr>
        <w:tab/>
      </w:r>
      <w:r w:rsidRPr="00742775">
        <w:rPr>
          <w:rFonts w:ascii="GHEA Grapalat" w:eastAsia="Calibri" w:hAnsi="GHEA Grapalat" w:cs="Arial"/>
          <w:noProof/>
          <w:lang w:val="hy-AM"/>
        </w:rPr>
        <w:t>Ղեկավարի</w:t>
      </w:r>
      <w:r w:rsidRPr="00742775">
        <w:rPr>
          <w:rFonts w:ascii="GHEA Grapalat" w:eastAsia="Calibri" w:hAnsi="GHEA Grapalat" w:cs="Sylfaen"/>
          <w:noProof/>
          <w:lang w:val="hy-AM"/>
        </w:rPr>
        <w:t xml:space="preserve"> հանձնարարությամբ </w:t>
      </w:r>
      <w:r w:rsidRPr="00742775">
        <w:rPr>
          <w:rFonts w:ascii="GHEA Grapalat" w:eastAsia="Calibri" w:hAnsi="GHEA Grapalat" w:cs="Arial"/>
          <w:noProof/>
          <w:lang w:val="hy-AM"/>
        </w:rPr>
        <w:t>Կատարող</w:t>
      </w:r>
      <w:r w:rsidRPr="00742775">
        <w:rPr>
          <w:rFonts w:ascii="GHEA Grapalat" w:eastAsia="Calibri" w:hAnsi="GHEA Grapalat" w:cs="Sylfaen"/>
          <w:noProof/>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0B4A4F30" w14:textId="77777777" w:rsidR="00742775" w:rsidRPr="00742775" w:rsidRDefault="00742775" w:rsidP="0015214E">
      <w:pPr>
        <w:numPr>
          <w:ilvl w:val="0"/>
          <w:numId w:val="4"/>
        </w:numPr>
        <w:tabs>
          <w:tab w:val="left" w:pos="851"/>
        </w:tabs>
        <w:spacing w:before="360" w:after="240" w:line="360" w:lineRule="auto"/>
        <w:ind w:left="0" w:firstLine="558"/>
        <w:contextualSpacing/>
        <w:jc w:val="both"/>
        <w:rPr>
          <w:rFonts w:ascii="GHEA Grapalat" w:eastAsia="MS Mincho" w:hAnsi="GHEA Grapalat" w:cs="Sylfaen"/>
          <w:noProof/>
          <w:lang w:val="hy-AM"/>
        </w:rPr>
      </w:pPr>
      <w:r w:rsidRPr="00742775">
        <w:rPr>
          <w:rFonts w:ascii="GHEA Grapalat" w:eastAsia="MS Mincho" w:hAnsi="GHEA Grapalat" w:cs="Sylfaen"/>
          <w:noProof/>
          <w:lang w:val="hy-AM"/>
        </w:rPr>
        <w:lastRenderedPageBreak/>
        <w:t>Կատարողը պետք է իրականացնի ներքին աուդիտ՝ հավաստիացման կամ խորհրդատվական ծառայությունների մատուցման միջոցով:</w:t>
      </w:r>
    </w:p>
    <w:p w14:paraId="3CCC9E35"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10DE32D2"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 xml:space="preserve"> Համապատասխանության աուդիտը կամ իրավական աուդիտը նախատեսված է օրենքներին, այլ իրավական ակտերին, ինչպես նաև </w:t>
      </w:r>
      <w:r w:rsidRPr="00742775">
        <w:rPr>
          <w:rFonts w:ascii="GHEA Grapalat" w:eastAsia="Calibri" w:hAnsi="GHEA Grapalat" w:cs="Arial"/>
          <w:noProof/>
          <w:lang w:val="hy-AM"/>
        </w:rPr>
        <w:t>Կոմիտեի</w:t>
      </w:r>
      <w:r w:rsidRPr="00742775">
        <w:rPr>
          <w:rFonts w:ascii="GHEA Grapalat" w:eastAsia="Calibri" w:hAnsi="GHEA Grapalat" w:cs="Sylfaen"/>
          <w:noProof/>
          <w:lang w:val="hy-AM"/>
        </w:rPr>
        <w:t xml:space="preserve"> գործունեությանն առնչվող այլ պայմաններին (պայմանագրեր, գերատեսչական նորմատիվ ակտեր և այլն) </w:t>
      </w:r>
      <w:r w:rsidRPr="00742775">
        <w:rPr>
          <w:rFonts w:ascii="GHEA Grapalat" w:eastAsia="Calibri" w:hAnsi="GHEA Grapalat" w:cs="Arial"/>
          <w:noProof/>
          <w:lang w:val="hy-AM"/>
        </w:rPr>
        <w:t>Կոմիտեի</w:t>
      </w:r>
      <w:r w:rsidRPr="00742775">
        <w:rPr>
          <w:rFonts w:ascii="GHEA Grapalat" w:eastAsia="Calibri" w:hAnsi="GHEA Grapalat" w:cs="Sylfaen"/>
          <w:noProof/>
          <w:lang w:val="hy-AM"/>
        </w:rPr>
        <w:t xml:space="preserve">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w:t>
      </w:r>
      <w:r w:rsidRPr="00742775">
        <w:rPr>
          <w:rFonts w:ascii="GHEA Grapalat" w:eastAsia="Calibri" w:hAnsi="GHEA Grapalat" w:cs="Arial"/>
          <w:noProof/>
          <w:lang w:val="hy-AM"/>
        </w:rPr>
        <w:t>Կոմիտեի</w:t>
      </w:r>
      <w:r w:rsidRPr="00742775">
        <w:rPr>
          <w:rFonts w:ascii="GHEA Grapalat" w:eastAsia="Calibri" w:hAnsi="GHEA Grapalat" w:cs="Sylfaen"/>
          <w:noProof/>
          <w:lang w:val="hy-AM"/>
        </w:rPr>
        <w:t xml:space="preserve"> գործունեության համապատասխանության վերաբերյալ ղեկավարությանը հավաստիացման տրամադրման վրա:</w:t>
      </w:r>
    </w:p>
    <w:p w14:paraId="3750546B"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1FC35435"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238225BC" w14:textId="77777777" w:rsidR="00742775" w:rsidRPr="00742775" w:rsidRDefault="00742775" w:rsidP="00742775">
      <w:pPr>
        <w:spacing w:line="360" w:lineRule="auto"/>
        <w:ind w:firstLine="567"/>
        <w:jc w:val="both"/>
        <w:rPr>
          <w:rFonts w:ascii="GHEA Grapalat" w:eastAsia="Calibri" w:hAnsi="GHEA Grapalat" w:cs="Sylfaen"/>
          <w:noProof/>
          <w:lang w:val="hy-AM"/>
        </w:rPr>
      </w:pPr>
    </w:p>
    <w:p w14:paraId="52EE64C7" w14:textId="77777777" w:rsidR="00742775" w:rsidRPr="00742775" w:rsidRDefault="00742775" w:rsidP="00742775">
      <w:pPr>
        <w:spacing w:line="360" w:lineRule="auto"/>
        <w:ind w:firstLine="567"/>
        <w:jc w:val="both"/>
        <w:rPr>
          <w:rFonts w:ascii="GHEA Grapalat" w:eastAsia="Calibri" w:hAnsi="GHEA Grapalat" w:cs="Sylfaen"/>
          <w:noProof/>
          <w:lang w:val="hy-AM"/>
        </w:rPr>
      </w:pPr>
    </w:p>
    <w:p w14:paraId="1E9D0B13" w14:textId="77777777" w:rsidR="00742775" w:rsidRPr="00742775" w:rsidRDefault="00742775" w:rsidP="00742775">
      <w:pPr>
        <w:spacing w:line="360" w:lineRule="auto"/>
        <w:ind w:firstLine="558"/>
        <w:jc w:val="both"/>
        <w:rPr>
          <w:rFonts w:ascii="GHEA Grapalat" w:eastAsia="Calibri" w:hAnsi="GHEA Grapalat" w:cs="Arial"/>
          <w:b/>
          <w:noProof/>
          <w:lang w:val="hy-AM"/>
        </w:rPr>
      </w:pPr>
      <w:r w:rsidRPr="00742775">
        <w:rPr>
          <w:rFonts w:ascii="GHEA Grapalat" w:eastAsia="Calibri" w:hAnsi="GHEA Grapalat" w:cs="Arial"/>
          <w:b/>
          <w:noProof/>
          <w:lang w:val="hy-AM"/>
        </w:rPr>
        <w:t>4</w:t>
      </w:r>
      <w:r w:rsidRPr="00742775">
        <w:rPr>
          <w:rFonts w:ascii="MS Mincho" w:eastAsia="MS Mincho" w:hAnsi="MS Mincho" w:cs="MS Mincho" w:hint="eastAsia"/>
          <w:b/>
          <w:noProof/>
          <w:lang w:val="hy-AM"/>
        </w:rPr>
        <w:t>․</w:t>
      </w:r>
      <w:r w:rsidRPr="00742775">
        <w:rPr>
          <w:rFonts w:ascii="GHEA Grapalat" w:eastAsia="Calibri" w:hAnsi="GHEA Grapalat" w:cs="Arial"/>
          <w:b/>
          <w:noProof/>
          <w:lang w:val="hy-AM"/>
        </w:rPr>
        <w:t xml:space="preserve"> ԼԻԱԶՈՐ</w:t>
      </w:r>
      <w:r w:rsidRPr="00742775">
        <w:rPr>
          <w:rFonts w:ascii="GHEA Grapalat" w:eastAsia="Calibri" w:hAnsi="GHEA Grapalat" w:cs="Sylfaen"/>
          <w:b/>
          <w:noProof/>
          <w:lang w:val="hy-AM"/>
        </w:rPr>
        <w:t xml:space="preserve"> </w:t>
      </w:r>
      <w:r w:rsidRPr="00742775">
        <w:rPr>
          <w:rFonts w:ascii="GHEA Grapalat" w:eastAsia="Calibri" w:hAnsi="GHEA Grapalat" w:cs="Arial"/>
          <w:b/>
          <w:noProof/>
          <w:lang w:val="hy-AM"/>
        </w:rPr>
        <w:t>ՄԱՐՄՆԻՆ ՏՐԱՄԱԴՐՎՈՂ ՏԵՂԵԿԱՏՎՈՒԹՅՈՒՆԸ</w:t>
      </w:r>
    </w:p>
    <w:p w14:paraId="09BE9725"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6FB9259A"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ա)</w:t>
      </w:r>
      <w:r w:rsidRPr="00742775">
        <w:rPr>
          <w:rFonts w:ascii="GHEA Grapalat" w:eastAsia="Calibri" w:hAnsi="GHEA Grapalat" w:cs="Sylfaen"/>
          <w:noProof/>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742775">
        <w:rPr>
          <w:rFonts w:ascii="GHEA Grapalat" w:eastAsia="Calibri" w:hAnsi="GHEA Grapalat" w:cs="Arial"/>
          <w:noProof/>
          <w:lang w:val="hy-AM"/>
        </w:rPr>
        <w:t>Կատարողի</w:t>
      </w:r>
      <w:r w:rsidRPr="00742775">
        <w:rPr>
          <w:rFonts w:ascii="GHEA Grapalat" w:eastAsia="Calibri" w:hAnsi="GHEA Grapalat" w:cs="Sylfaen"/>
          <w:noProof/>
          <w:lang w:val="hy-AM"/>
        </w:rPr>
        <w:t xml:space="preserve"> կամ դրա </w:t>
      </w:r>
      <w:r w:rsidRPr="00742775">
        <w:rPr>
          <w:rFonts w:ascii="GHEA Grapalat" w:eastAsia="Calibri" w:hAnsi="GHEA Grapalat" w:cs="Sylfaen"/>
          <w:noProof/>
          <w:lang w:val="hy-AM"/>
        </w:rPr>
        <w:lastRenderedPageBreak/>
        <w:t>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2CE489DF"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բ)</w:t>
      </w:r>
      <w:r w:rsidRPr="00742775">
        <w:rPr>
          <w:rFonts w:ascii="GHEA Grapalat" w:eastAsia="Calibri" w:hAnsi="GHEA Grapalat" w:cs="Sylfaen"/>
          <w:noProof/>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5689EC7A"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գ)</w:t>
      </w:r>
      <w:r w:rsidRPr="00742775">
        <w:rPr>
          <w:rFonts w:ascii="GHEA Grapalat" w:eastAsia="Calibri" w:hAnsi="GHEA Grapalat" w:cs="Sylfaen"/>
          <w:noProof/>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0441F491"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դ)</w:t>
      </w:r>
      <w:r w:rsidRPr="00742775">
        <w:rPr>
          <w:rFonts w:ascii="GHEA Grapalat" w:eastAsia="Calibri" w:hAnsi="GHEA Grapalat" w:cs="Sylfaen"/>
          <w:noProof/>
          <w:lang w:val="hy-AM"/>
        </w:rPr>
        <w:tab/>
        <w:t>հաջորդող տարվա տարեկան ծրագիրը՝ մինչև տվյալ տարվա դեկտեմբերի 1-ը.</w:t>
      </w:r>
    </w:p>
    <w:p w14:paraId="715015E5"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ե)</w:t>
      </w:r>
      <w:r w:rsidRPr="00742775">
        <w:rPr>
          <w:rFonts w:ascii="GHEA Grapalat" w:eastAsia="Calibri" w:hAnsi="GHEA Grapalat" w:cs="Sylfaen"/>
          <w:noProof/>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2864ED60"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զ)</w:t>
      </w:r>
      <w:r w:rsidRPr="00742775">
        <w:rPr>
          <w:rFonts w:ascii="GHEA Grapalat" w:eastAsia="Calibri" w:hAnsi="GHEA Grapalat" w:cs="Sylfaen"/>
          <w:noProof/>
          <w:lang w:val="hy-AM"/>
        </w:rPr>
        <w:tab/>
      </w:r>
      <w:r w:rsidRPr="005E4232">
        <w:rPr>
          <w:rFonts w:ascii="GHEA Grapalat" w:eastAsia="Calibri" w:hAnsi="GHEA Grapalat" w:cs="Sylfaen"/>
          <w:noProof/>
          <w:lang w:val="hy-AM"/>
        </w:rPr>
        <w:t>ներքին աուդիտի տարեկան ամփոփ հաշվետվություն՝ մինչև հաջորդ տարվա մարտի 1-ը.</w:t>
      </w:r>
    </w:p>
    <w:p w14:paraId="42F34707"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է)</w:t>
      </w:r>
      <w:r w:rsidRPr="00742775">
        <w:rPr>
          <w:rFonts w:ascii="GHEA Grapalat" w:eastAsia="Calibri" w:hAnsi="GHEA Grapalat" w:cs="Sylfaen"/>
          <w:noProof/>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09F8B881"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cs="Sylfaen"/>
          <w:noProof/>
          <w:lang w:val="hy-AM"/>
        </w:rPr>
        <w:t>ը)</w:t>
      </w:r>
      <w:r w:rsidRPr="00742775">
        <w:rPr>
          <w:rFonts w:ascii="GHEA Grapalat" w:eastAsia="Calibri" w:hAnsi="GHEA Grapalat" w:cs="Sylfaen"/>
          <w:noProof/>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25CAE1FD" w14:textId="77777777" w:rsidR="00742775" w:rsidRPr="00742775" w:rsidRDefault="00742775" w:rsidP="00742775">
      <w:pPr>
        <w:spacing w:line="360" w:lineRule="auto"/>
        <w:ind w:firstLine="567"/>
        <w:jc w:val="both"/>
        <w:rPr>
          <w:rFonts w:ascii="GHEA Grapalat" w:eastAsia="Calibri" w:hAnsi="GHEA Grapalat" w:cs="Sylfaen"/>
          <w:noProof/>
          <w:lang w:val="hy-AM"/>
        </w:rPr>
      </w:pPr>
    </w:p>
    <w:p w14:paraId="734C786E" w14:textId="77777777" w:rsidR="00742775" w:rsidRPr="00742775" w:rsidRDefault="00742775" w:rsidP="00742775">
      <w:pPr>
        <w:ind w:firstLine="558"/>
        <w:jc w:val="both"/>
        <w:rPr>
          <w:rFonts w:ascii="GHEA Grapalat" w:eastAsia="Calibri" w:hAnsi="GHEA Grapalat" w:cs="Arial"/>
          <w:b/>
          <w:noProof/>
          <w:lang w:val="hy-AM"/>
        </w:rPr>
      </w:pPr>
      <w:r w:rsidRPr="00742775">
        <w:rPr>
          <w:rFonts w:ascii="GHEA Grapalat" w:eastAsia="Calibri" w:hAnsi="GHEA Grapalat" w:cs="Arial"/>
          <w:b/>
          <w:noProof/>
          <w:lang w:val="hy-AM"/>
        </w:rPr>
        <w:t>5</w:t>
      </w:r>
      <w:r w:rsidRPr="00742775">
        <w:rPr>
          <w:rFonts w:ascii="MS Mincho" w:eastAsia="MS Mincho" w:hAnsi="MS Mincho" w:cs="MS Mincho" w:hint="eastAsia"/>
          <w:b/>
          <w:noProof/>
          <w:lang w:val="hy-AM"/>
        </w:rPr>
        <w:t>․</w:t>
      </w:r>
      <w:r w:rsidRPr="00742775">
        <w:rPr>
          <w:rFonts w:ascii="GHEA Grapalat" w:eastAsia="Calibri" w:hAnsi="GHEA Grapalat" w:cs="Arial"/>
          <w:b/>
          <w:noProof/>
          <w:lang w:val="hy-AM"/>
        </w:rPr>
        <w:t xml:space="preserve"> ՆԵՐՔԻՆ ԱՈՒԴԻՏԻ ԾԱՌԱՅՈՒԹՅՈՒՆ ՄԱՏՈՒՑՈՂ ԿԱՏԱՐՈՂԻ ՆԿԱՏՄԱՄԲ ԸՆԴՀԱՆՈՒՐ ՊԱՀԱՆՋՆԵՐ</w:t>
      </w:r>
    </w:p>
    <w:p w14:paraId="57B505C7" w14:textId="77777777" w:rsidR="00742775" w:rsidRPr="00742775" w:rsidRDefault="00742775" w:rsidP="00742775">
      <w:pPr>
        <w:ind w:firstLine="558"/>
        <w:jc w:val="both"/>
        <w:rPr>
          <w:rFonts w:ascii="GHEA Grapalat" w:eastAsia="Calibri" w:hAnsi="GHEA Grapalat" w:cs="Arial"/>
          <w:b/>
          <w:noProof/>
          <w:lang w:val="hy-AM"/>
        </w:rPr>
      </w:pPr>
    </w:p>
    <w:p w14:paraId="56AB79D6" w14:textId="77777777" w:rsidR="00742775" w:rsidRPr="00742775" w:rsidRDefault="00742775" w:rsidP="00742775">
      <w:pPr>
        <w:spacing w:line="360" w:lineRule="auto"/>
        <w:ind w:firstLine="567"/>
        <w:jc w:val="both"/>
        <w:rPr>
          <w:rFonts w:ascii="GHEA Grapalat" w:eastAsia="Calibri" w:hAnsi="GHEA Grapalat" w:cs="Arial"/>
          <w:noProof/>
          <w:lang w:val="hy-AM"/>
        </w:rPr>
      </w:pPr>
      <w:r w:rsidRPr="00742775">
        <w:rPr>
          <w:rFonts w:ascii="GHEA Grapalat" w:eastAsia="Calibri" w:hAnsi="GHEA Grapalat" w:cs="Arial"/>
          <w:noProof/>
          <w:lang w:val="hy-AM"/>
        </w:rPr>
        <w:t xml:space="preserve">ա) </w:t>
      </w:r>
      <w:r w:rsidRPr="00742775">
        <w:rPr>
          <w:rFonts w:ascii="GHEA Grapalat" w:eastAsia="Calibri" w:hAnsi="GHEA Grapalat" w:cs="Sylfaen"/>
          <w:noProof/>
          <w:lang w:val="hy-AM"/>
        </w:rPr>
        <w:t xml:space="preserve">Կատարողը </w:t>
      </w:r>
      <w:r w:rsidRPr="00742775">
        <w:rPr>
          <w:rFonts w:ascii="GHEA Grapalat" w:eastAsia="Calibri" w:hAnsi="GHEA Grapalat" w:cs="Arial"/>
          <w:noProof/>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14:paraId="0B6DD8B8" w14:textId="28C8D7F7" w:rsidR="00742775" w:rsidRPr="00742775" w:rsidRDefault="00742775" w:rsidP="00742775">
      <w:pPr>
        <w:spacing w:line="360" w:lineRule="auto"/>
        <w:ind w:firstLine="567"/>
        <w:jc w:val="both"/>
        <w:rPr>
          <w:rFonts w:ascii="GHEA Grapalat" w:eastAsia="Calibri" w:hAnsi="GHEA Grapalat" w:cs="Arial"/>
          <w:noProof/>
          <w:lang w:val="hy-AM"/>
        </w:rPr>
      </w:pPr>
      <w:r w:rsidRPr="00742775">
        <w:rPr>
          <w:rFonts w:ascii="GHEA Grapalat" w:eastAsia="Calibri" w:hAnsi="GHEA Grapalat" w:cs="Arial"/>
          <w:noProof/>
          <w:lang w:val="hy-AM"/>
        </w:rPr>
        <w:t xml:space="preserve">բ) </w:t>
      </w:r>
      <w:r w:rsidRPr="00742775">
        <w:rPr>
          <w:rFonts w:ascii="GHEA Grapalat" w:eastAsia="Calibri" w:hAnsi="GHEA Grapalat" w:cs="Sylfaen"/>
          <w:noProof/>
          <w:lang w:val="hy-AM"/>
        </w:rPr>
        <w:t>Կատարողի</w:t>
      </w:r>
      <w:r w:rsidRPr="00742775">
        <w:rPr>
          <w:rFonts w:ascii="GHEA Grapalat" w:eastAsia="Calibri" w:hAnsi="GHEA Grapalat" w:cs="Arial"/>
          <w:noProof/>
          <w:lang w:val="hy-AM"/>
        </w:rPr>
        <w:t xml:space="preserve">՝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w:t>
      </w:r>
      <w:r w:rsidRPr="00742775">
        <w:rPr>
          <w:rFonts w:ascii="GHEA Grapalat" w:eastAsia="Calibri" w:hAnsi="GHEA Grapalat" w:cs="Arial"/>
          <w:noProof/>
          <w:lang w:val="hy-AM"/>
        </w:rPr>
        <w:lastRenderedPageBreak/>
        <w:t xml:space="preserve">մատուցող այլ կազմակերպություններում, կամ այլ կազմակերպություններում աշխատեն որպես ներքին աուդիտոր, </w:t>
      </w:r>
    </w:p>
    <w:p w14:paraId="101FB362" w14:textId="77777777" w:rsidR="00742775" w:rsidRPr="00742775" w:rsidRDefault="00742775" w:rsidP="00742775">
      <w:pPr>
        <w:spacing w:line="360" w:lineRule="auto"/>
        <w:ind w:firstLine="567"/>
        <w:jc w:val="both"/>
        <w:rPr>
          <w:rFonts w:ascii="GHEA Grapalat" w:eastAsia="Calibri" w:hAnsi="GHEA Grapalat" w:cs="Arial"/>
          <w:noProof/>
          <w:lang w:val="hy-AM"/>
        </w:rPr>
      </w:pPr>
      <w:r w:rsidRPr="00742775">
        <w:rPr>
          <w:rFonts w:ascii="GHEA Grapalat" w:eastAsia="Calibri" w:hAnsi="GHEA Grapalat" w:cs="Arial"/>
          <w:noProof/>
          <w:lang w:val="hy-AM"/>
        </w:rPr>
        <w:t xml:space="preserve">գ) </w:t>
      </w:r>
      <w:r w:rsidRPr="00742775">
        <w:rPr>
          <w:rFonts w:ascii="GHEA Grapalat" w:eastAsia="Calibri" w:hAnsi="GHEA Grapalat" w:cs="Sylfaen"/>
          <w:noProof/>
          <w:lang w:val="hy-AM"/>
        </w:rPr>
        <w:t>Ներքին</w:t>
      </w:r>
      <w:r w:rsidRPr="00742775">
        <w:rPr>
          <w:rFonts w:ascii="GHEA Grapalat" w:eastAsia="Calibri" w:hAnsi="GHEA Grapalat" w:cs="Arial"/>
          <w:noProof/>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2B317458" w14:textId="77777777" w:rsidR="00742775" w:rsidRPr="00742775" w:rsidRDefault="00742775" w:rsidP="00742775">
      <w:pPr>
        <w:spacing w:line="360" w:lineRule="auto"/>
        <w:ind w:firstLine="567"/>
        <w:jc w:val="both"/>
        <w:rPr>
          <w:rFonts w:ascii="GHEA Grapalat" w:eastAsia="Calibri" w:hAnsi="GHEA Grapalat" w:cs="Arial"/>
          <w:noProof/>
          <w:lang w:val="hy-AM"/>
        </w:rPr>
      </w:pPr>
      <w:r w:rsidRPr="00742775">
        <w:rPr>
          <w:rFonts w:ascii="GHEA Grapalat" w:eastAsia="Calibri" w:hAnsi="GHEA Grapalat" w:cs="Sylfaen"/>
          <w:noProof/>
          <w:lang w:val="hy-AM"/>
        </w:rPr>
        <w:t xml:space="preserve">Կատարողը </w:t>
      </w:r>
      <w:r w:rsidRPr="00742775">
        <w:rPr>
          <w:rFonts w:ascii="GHEA Grapalat" w:eastAsia="Calibri" w:hAnsi="GHEA Grapalat" w:cs="Arial"/>
          <w:noProof/>
          <w:lang w:val="hy-AM"/>
        </w:rPr>
        <w:t xml:space="preserve">ներքին աուդիտի աշխատանքները պետք է կատարի ներքին աուդիտի մասին </w:t>
      </w:r>
      <w:r w:rsidRPr="00742775">
        <w:rPr>
          <w:rFonts w:ascii="GHEA Grapalat" w:eastAsia="Calibri" w:hAnsi="GHEA Grapalat" w:cs="Sylfaen"/>
          <w:noProof/>
          <w:lang w:val="hy-AM"/>
        </w:rPr>
        <w:t>Հայաստանի Հանրապետության</w:t>
      </w:r>
      <w:r w:rsidRPr="00742775">
        <w:rPr>
          <w:rFonts w:ascii="GHEA Grapalat" w:eastAsia="Calibri" w:hAnsi="GHEA Grapalat" w:cs="Arial"/>
          <w:noProof/>
          <w:lang w:val="hy-AM"/>
        </w:rPr>
        <w:t xml:space="preserve"> օրենսդրության պահանջներին և </w:t>
      </w:r>
      <w:r w:rsidRPr="00742775">
        <w:rPr>
          <w:rFonts w:ascii="GHEA Grapalat" w:eastAsia="Calibri" w:hAnsi="GHEA Grapalat" w:cs="Sylfaen"/>
          <w:noProof/>
          <w:lang w:val="hy-AM"/>
        </w:rPr>
        <w:t>Հայաստանի Հանրապետության</w:t>
      </w:r>
      <w:r w:rsidRPr="00742775">
        <w:rPr>
          <w:rFonts w:ascii="GHEA Grapalat" w:eastAsia="Calibri" w:hAnsi="GHEA Grapalat" w:cs="Arial"/>
          <w:noProof/>
          <w:lang w:val="hy-AM"/>
        </w:rPr>
        <w:t xml:space="preserve"> ներքին աուդիտի մասնագիտական գործունեության ստանդարտներին համապատասխան և պահպանի ներքին աուդիտորի վարքագծի կանոնները։</w:t>
      </w:r>
    </w:p>
    <w:p w14:paraId="23492139" w14:textId="77777777" w:rsidR="00742775" w:rsidRPr="00742775" w:rsidRDefault="00742775" w:rsidP="0015214E">
      <w:pPr>
        <w:numPr>
          <w:ilvl w:val="0"/>
          <w:numId w:val="6"/>
        </w:numPr>
        <w:spacing w:line="360" w:lineRule="auto"/>
        <w:contextualSpacing/>
        <w:jc w:val="both"/>
        <w:rPr>
          <w:rFonts w:ascii="GHEA Grapalat" w:hAnsi="GHEA Grapalat" w:cs="Arial"/>
          <w:b/>
          <w:noProof/>
          <w:szCs w:val="20"/>
          <w:lang w:val="hy-AM" w:eastAsia="ru-RU"/>
        </w:rPr>
      </w:pPr>
      <w:r w:rsidRPr="00742775">
        <w:rPr>
          <w:rFonts w:ascii="GHEA Grapalat" w:hAnsi="GHEA Grapalat" w:cs="Arial"/>
          <w:b/>
          <w:noProof/>
          <w:szCs w:val="20"/>
          <w:lang w:val="hy-AM" w:eastAsia="ru-RU"/>
        </w:rPr>
        <w:t>Ծառայության գնման ժամանակացույցը.</w:t>
      </w:r>
    </w:p>
    <w:p w14:paraId="478C4599" w14:textId="14C07BE9" w:rsidR="00742775" w:rsidRPr="00742775" w:rsidRDefault="00742775" w:rsidP="00742775">
      <w:pPr>
        <w:spacing w:line="360" w:lineRule="auto"/>
        <w:ind w:left="90" w:firstLine="540"/>
        <w:jc w:val="both"/>
        <w:rPr>
          <w:rFonts w:ascii="GHEA Grapalat" w:hAnsi="GHEA Grapalat" w:cs="Arial"/>
          <w:noProof/>
          <w:szCs w:val="20"/>
          <w:lang w:val="hy-AM" w:eastAsia="ru-RU"/>
        </w:rPr>
      </w:pPr>
      <w:r w:rsidRPr="00742775">
        <w:rPr>
          <w:rFonts w:ascii="GHEA Grapalat" w:hAnsi="GHEA Grapalat" w:cs="Arial"/>
          <w:noProof/>
          <w:szCs w:val="20"/>
          <w:lang w:val="hy-AM" w:eastAsia="ru-RU"/>
        </w:rPr>
        <w:t>Ծառայության մատուցումն իրականացվում է պայմանագրի հիման վրա կնքվելիք համաձայնագիրն  ուժ</w:t>
      </w:r>
      <w:r w:rsidR="009C5CBD">
        <w:rPr>
          <w:rFonts w:ascii="GHEA Grapalat" w:hAnsi="GHEA Grapalat" w:cs="Arial"/>
          <w:noProof/>
          <w:szCs w:val="20"/>
          <w:lang w:val="hy-AM" w:eastAsia="ru-RU"/>
        </w:rPr>
        <w:t>ի մեջ մտնելու օրվանից մինչև 202</w:t>
      </w:r>
      <w:r w:rsidR="000E69F2">
        <w:rPr>
          <w:rFonts w:ascii="GHEA Grapalat" w:hAnsi="GHEA Grapalat" w:cs="Arial"/>
          <w:noProof/>
          <w:szCs w:val="20"/>
          <w:lang w:val="hy-AM" w:eastAsia="ru-RU"/>
        </w:rPr>
        <w:t>6</w:t>
      </w:r>
      <w:r w:rsidRPr="00742775">
        <w:rPr>
          <w:rFonts w:ascii="GHEA Grapalat" w:hAnsi="GHEA Grapalat" w:cs="Arial"/>
          <w:noProof/>
          <w:szCs w:val="20"/>
          <w:lang w:val="hy-AM" w:eastAsia="ru-RU"/>
        </w:rPr>
        <w:t xml:space="preserve"> թվականի դեկտեմբերի 20-ը: </w:t>
      </w:r>
    </w:p>
    <w:p w14:paraId="6B56D9C4" w14:textId="77777777" w:rsidR="00742775" w:rsidRPr="00742775" w:rsidRDefault="00742775" w:rsidP="00742775">
      <w:pPr>
        <w:spacing w:line="360" w:lineRule="auto"/>
        <w:ind w:left="90" w:firstLine="540"/>
        <w:jc w:val="both"/>
        <w:rPr>
          <w:rFonts w:ascii="GHEA Grapalat" w:hAnsi="GHEA Grapalat" w:cs="Arial"/>
          <w:noProof/>
          <w:szCs w:val="20"/>
          <w:lang w:val="hy-AM" w:eastAsia="ru-RU"/>
        </w:rPr>
      </w:pPr>
      <w:r w:rsidRPr="00742775">
        <w:rPr>
          <w:rFonts w:ascii="GHEA Grapalat" w:hAnsi="GHEA Grapalat" w:cs="Arial"/>
          <w:noProof/>
          <w:szCs w:val="20"/>
          <w:lang w:val="hy-AM" w:eastAsia="ru-RU"/>
        </w:rPr>
        <w:t xml:space="preserve">Ծառայության մատուցումն իրականացվում է պայմանագիրն ուժի մեջ մտնելու օրվանից մինչև հաշվետու ժամանակահատվածի  ներքին աուդիտի տարեկան ամփոփ հաշվետվության հանձնումը Լիազոր մարմնին: </w:t>
      </w:r>
    </w:p>
    <w:p w14:paraId="7DED3693" w14:textId="77777777" w:rsidR="00742775" w:rsidRPr="00742775" w:rsidRDefault="00742775" w:rsidP="00742775">
      <w:pPr>
        <w:spacing w:line="360" w:lineRule="auto"/>
        <w:ind w:firstLine="558"/>
        <w:jc w:val="both"/>
        <w:rPr>
          <w:rFonts w:ascii="GHEA Grapalat" w:eastAsia="Calibri" w:hAnsi="GHEA Grapalat" w:cs="Arial"/>
          <w:b/>
          <w:noProof/>
          <w:lang w:val="hy-AM"/>
        </w:rPr>
      </w:pPr>
      <w:r w:rsidRPr="00742775">
        <w:rPr>
          <w:rFonts w:ascii="GHEA Grapalat" w:eastAsia="Calibri" w:hAnsi="GHEA Grapalat" w:cs="Arial"/>
          <w:b/>
          <w:noProof/>
          <w:lang w:val="hy-AM"/>
        </w:rPr>
        <w:t>7</w:t>
      </w:r>
      <w:r w:rsidRPr="00742775">
        <w:rPr>
          <w:rFonts w:ascii="MS Mincho" w:eastAsia="MS Mincho" w:hAnsi="MS Mincho" w:cs="MS Mincho" w:hint="eastAsia"/>
          <w:b/>
          <w:noProof/>
          <w:lang w:val="hy-AM"/>
        </w:rPr>
        <w:t>․</w:t>
      </w:r>
      <w:r w:rsidRPr="00742775">
        <w:rPr>
          <w:rFonts w:ascii="GHEA Grapalat" w:eastAsia="Calibri" w:hAnsi="GHEA Grapalat" w:cs="Arial"/>
          <w:b/>
          <w:noProof/>
          <w:lang w:val="hy-AM"/>
        </w:rPr>
        <w:t xml:space="preserve"> ԾԱՌԱՅՈՒԹՅԱՆ ԸՆԴՈՒՆՄԱՆ և ՎՃԱՐՄԱՆ ԺԱՄԱՆԱԿԱՑՈՒՅՑԸ</w:t>
      </w:r>
    </w:p>
    <w:p w14:paraId="1053A7B5" w14:textId="77777777" w:rsidR="00742775" w:rsidRPr="00742775" w:rsidRDefault="00742775" w:rsidP="00742775">
      <w:pPr>
        <w:spacing w:line="360" w:lineRule="auto"/>
        <w:ind w:firstLine="567"/>
        <w:jc w:val="both"/>
        <w:rPr>
          <w:rFonts w:ascii="GHEA Grapalat" w:eastAsia="Calibri" w:hAnsi="GHEA Grapalat"/>
          <w:lang w:val="hy-AM"/>
        </w:rPr>
      </w:pPr>
      <w:r w:rsidRPr="00742775">
        <w:rPr>
          <w:rFonts w:ascii="GHEA Grapalat" w:eastAsia="Calibri" w:hAnsi="GHEA Grapalat"/>
          <w:lang w:val="hy-AM"/>
        </w:rPr>
        <w:tab/>
        <w:t xml:space="preserve">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w:t>
      </w:r>
    </w:p>
    <w:p w14:paraId="7455796E"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lang w:val="hy-AM"/>
        </w:rPr>
        <w:tab/>
        <w:t xml:space="preserve">Հաշվետվությունները ներկայացվում են յուրաքանչյուր երեք ամիսը մեկ՝ </w:t>
      </w:r>
      <w:proofErr w:type="spellStart"/>
      <w:r w:rsidRPr="00742775">
        <w:rPr>
          <w:rFonts w:ascii="GHEA Grapalat" w:eastAsia="Calibri" w:hAnsi="GHEA Grapalat"/>
          <w:lang w:val="hy-AM"/>
        </w:rPr>
        <w:t>մինչև</w:t>
      </w:r>
      <w:proofErr w:type="spellEnd"/>
      <w:r w:rsidRPr="00742775">
        <w:rPr>
          <w:rFonts w:ascii="GHEA Grapalat" w:eastAsia="Calibri" w:hAnsi="GHEA Grapalat"/>
          <w:lang w:val="hy-AM"/>
        </w:rPr>
        <w:t xml:space="preserve"> հաջորդող առաջին ամսվա 15-րդ օրը: Հաշվետվությանը կից ներկայացվում է </w:t>
      </w:r>
      <w:r w:rsidRPr="00742775">
        <w:rPr>
          <w:rFonts w:ascii="GHEA Grapalat" w:eastAsia="Calibri" w:hAnsi="GHEA Grapalat" w:cs="Sylfaen"/>
          <w:noProof/>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742775">
        <w:rPr>
          <w:rFonts w:ascii="GHEA Grapalat" w:eastAsia="Calibri" w:hAnsi="GHEA Grapalat" w:cs="Arial"/>
          <w:noProof/>
          <w:lang w:val="hy-AM"/>
        </w:rPr>
        <w:t>բ) կետում նշված չափանիշներին բավարարող աշխատանքային ռեսուրսների կողմից</w:t>
      </w:r>
      <w:r w:rsidRPr="00742775">
        <w:rPr>
          <w:rFonts w:ascii="GHEA Grapalat" w:eastAsia="Calibri" w:hAnsi="GHEA Grapalat" w:cs="Sylfaen"/>
          <w:noProof/>
          <w:lang w:val="hy-AM"/>
        </w:rPr>
        <w:t>:</w:t>
      </w:r>
    </w:p>
    <w:p w14:paraId="0E207763" w14:textId="111BAFF1" w:rsidR="00742775" w:rsidRPr="00742775" w:rsidRDefault="00742775" w:rsidP="00742775">
      <w:pPr>
        <w:spacing w:line="360" w:lineRule="auto"/>
        <w:ind w:left="90" w:firstLine="630"/>
        <w:jc w:val="both"/>
        <w:rPr>
          <w:rFonts w:ascii="GHEA Grapalat" w:hAnsi="GHEA Grapalat" w:cs="Sylfaen"/>
          <w:noProof/>
          <w:szCs w:val="20"/>
          <w:lang w:val="hy-AM" w:eastAsia="ru-RU"/>
        </w:rPr>
      </w:pPr>
      <w:r w:rsidRPr="00742775">
        <w:rPr>
          <w:rFonts w:ascii="GHEA Grapalat" w:hAnsi="GHEA Grapalat" w:cs="Sylfaen"/>
          <w:noProof/>
          <w:szCs w:val="20"/>
          <w:lang w:val="hy-AM" w:eastAsia="ru-RU"/>
        </w:rPr>
        <w:lastRenderedPageBreak/>
        <w:t xml:space="preserve">Վճարումն իրականացվում է պայմանագրով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 (եզրակացությունը ստորագրվում է և հանձնման-ընդունման արձանագրությունը Մասնակցին ներկայացվում է </w:t>
      </w:r>
      <w:r w:rsidR="003D1700" w:rsidRPr="00D86ACF">
        <w:rPr>
          <w:rFonts w:ascii="GHEA Grapalat" w:hAnsi="GHEA Grapalat" w:cs="Sylfaen"/>
          <w:noProof/>
          <w:szCs w:val="20"/>
          <w:lang w:val="hy-AM" w:eastAsia="ru-RU"/>
        </w:rPr>
        <w:t>5</w:t>
      </w:r>
      <w:r w:rsidRPr="00742775">
        <w:rPr>
          <w:rFonts w:ascii="GHEA Grapalat" w:hAnsi="GHEA Grapalat" w:cs="Sylfaen"/>
          <w:noProof/>
          <w:szCs w:val="20"/>
          <w:lang w:val="hy-AM" w:eastAsia="ru-RU"/>
        </w:rPr>
        <w:t xml:space="preserve"> աշխատանքային օրվա ընթացքում)։</w:t>
      </w:r>
    </w:p>
    <w:p w14:paraId="0E90BF59" w14:textId="77777777" w:rsidR="00742775" w:rsidRPr="00742775" w:rsidRDefault="00742775" w:rsidP="00742775">
      <w:pPr>
        <w:spacing w:line="360" w:lineRule="auto"/>
        <w:ind w:firstLine="180"/>
        <w:jc w:val="both"/>
        <w:rPr>
          <w:rFonts w:ascii="GHEA Grapalat" w:eastAsia="Calibri" w:hAnsi="GHEA Grapalat" w:cs="Arial"/>
          <w:b/>
          <w:noProof/>
          <w:lang w:val="hy-AM"/>
        </w:rPr>
      </w:pPr>
      <w:r w:rsidRPr="00742775">
        <w:rPr>
          <w:rFonts w:ascii="GHEA Grapalat" w:eastAsia="Calibri" w:hAnsi="GHEA Grapalat" w:cs="Arial"/>
          <w:b/>
          <w:noProof/>
          <w:lang w:val="hy-AM"/>
        </w:rPr>
        <w:t>8</w:t>
      </w:r>
      <w:r w:rsidRPr="00742775">
        <w:rPr>
          <w:rFonts w:ascii="MS Mincho" w:eastAsia="MS Mincho" w:hAnsi="MS Mincho" w:cs="MS Mincho" w:hint="eastAsia"/>
          <w:b/>
          <w:noProof/>
          <w:lang w:val="hy-AM"/>
        </w:rPr>
        <w:t>․</w:t>
      </w:r>
      <w:r w:rsidRPr="00742775">
        <w:rPr>
          <w:rFonts w:ascii="GHEA Grapalat" w:eastAsia="Calibri" w:hAnsi="GHEA Grapalat" w:cs="Arial"/>
          <w:b/>
          <w:noProof/>
          <w:lang w:val="hy-AM"/>
        </w:rPr>
        <w:t xml:space="preserve"> ԱՇԽԱՏԱՆՔԱՅԻՆ ՌԵՍՈՒՐՍՆԵՐ</w:t>
      </w:r>
    </w:p>
    <w:p w14:paraId="62097D84" w14:textId="77777777" w:rsidR="00742775" w:rsidRPr="00742775" w:rsidRDefault="00742775" w:rsidP="00742775">
      <w:pPr>
        <w:spacing w:line="360" w:lineRule="auto"/>
        <w:ind w:firstLine="567"/>
        <w:jc w:val="both"/>
        <w:rPr>
          <w:rFonts w:ascii="GHEA Grapalat" w:eastAsia="Calibri" w:hAnsi="GHEA Grapalat" w:cs="Sylfaen"/>
          <w:noProof/>
          <w:lang w:val="hy-AM"/>
        </w:rPr>
      </w:pPr>
      <w:r w:rsidRPr="00742775">
        <w:rPr>
          <w:rFonts w:ascii="GHEA Grapalat" w:eastAsia="Calibri" w:hAnsi="GHEA Grapalat"/>
          <w:lang w:val="hy-AM"/>
        </w:rPr>
        <w:t>Աշխատանքային</w:t>
      </w:r>
      <w:r w:rsidRPr="00742775">
        <w:rPr>
          <w:rFonts w:ascii="GHEA Grapalat" w:eastAsia="Calibri" w:hAnsi="GHEA Grapalat" w:cs="Sylfaen"/>
          <w:noProof/>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21211609" w14:textId="77777777" w:rsidR="00742775" w:rsidRPr="00742775" w:rsidRDefault="00742775" w:rsidP="00742775">
      <w:pPr>
        <w:spacing w:line="360" w:lineRule="auto"/>
        <w:ind w:firstLine="567"/>
        <w:jc w:val="both"/>
        <w:rPr>
          <w:rFonts w:ascii="GHEA Grapalat" w:eastAsia="Calibri" w:hAnsi="GHEA Grapalat" w:cs="Sylfaen"/>
          <w:noProof/>
          <w:lang w:val="hy-AM"/>
        </w:rPr>
      </w:pPr>
    </w:p>
    <w:p w14:paraId="0D570C06" w14:textId="77777777" w:rsidR="00742775" w:rsidRPr="001850E1" w:rsidRDefault="00742775" w:rsidP="00742775">
      <w:pPr>
        <w:spacing w:line="360" w:lineRule="auto"/>
        <w:ind w:firstLine="558"/>
        <w:jc w:val="both"/>
        <w:rPr>
          <w:rFonts w:ascii="GHEA Grapalat" w:eastAsia="Calibri" w:hAnsi="GHEA Grapalat" w:cs="Arial"/>
          <w:b/>
          <w:noProof/>
          <w:lang w:val="hy-AM"/>
        </w:rPr>
      </w:pPr>
      <w:r w:rsidRPr="001850E1">
        <w:rPr>
          <w:rFonts w:ascii="GHEA Grapalat" w:eastAsia="Calibri" w:hAnsi="GHEA Grapalat" w:cs="Arial"/>
          <w:b/>
          <w:noProof/>
          <w:lang w:val="hy-AM"/>
        </w:rPr>
        <w:t>9. ԱՅԼ ՏԵՂԵԿՈՒԹՅՈՒՆՆԵՐ</w:t>
      </w:r>
    </w:p>
    <w:p w14:paraId="5F74F0DC" w14:textId="77777777" w:rsidR="00742775" w:rsidRPr="00742775" w:rsidRDefault="00742775" w:rsidP="00742775">
      <w:pPr>
        <w:spacing w:line="360" w:lineRule="auto"/>
        <w:ind w:firstLine="558"/>
        <w:jc w:val="both"/>
        <w:rPr>
          <w:rFonts w:ascii="GHEA Grapalat" w:eastAsia="Calibri" w:hAnsi="GHEA Grapalat" w:cs="Arial"/>
          <w:b/>
          <w:noProof/>
          <w:lang w:val="hy-AM"/>
        </w:rPr>
      </w:pPr>
    </w:p>
    <w:p w14:paraId="58667959" w14:textId="18A3FDAE" w:rsidR="001850E1" w:rsidRPr="001850E1" w:rsidRDefault="001850E1" w:rsidP="0015214E">
      <w:pPr>
        <w:pStyle w:val="ListParagraph"/>
        <w:numPr>
          <w:ilvl w:val="0"/>
          <w:numId w:val="7"/>
        </w:numPr>
        <w:rPr>
          <w:rFonts w:ascii="GHEA Grapalat" w:hAnsi="GHEA Grapalat" w:cs="Sylfaen"/>
          <w:noProof/>
          <w:szCs w:val="20"/>
          <w:lang w:val="hy-AM"/>
        </w:rPr>
      </w:pPr>
      <w:r w:rsidRPr="001850E1">
        <w:rPr>
          <w:rFonts w:ascii="GHEA Grapalat" w:hAnsi="GHEA Grapalat" w:cs="Sylfaen"/>
          <w:noProof/>
          <w:szCs w:val="20"/>
          <w:lang w:val="hy-AM"/>
        </w:rPr>
        <w:t>ՀՀ հանրային հատվածի կազմակերպության գործառույթները սահմանված են Հայաստանի Հանրապետության  տարածքային կառավարման և ենթակառուցվածքների նախարարության 2020 թվականի հունիսի 10-ի թիվ 37-L հրամանով հաստատված Հայաստանի Հանրապետության տարածքային կառավարման և ենթակառուցվածքների նախարարության Քաղաքացիական ավիացիայի կոմիտեի կանոնադրությամբ, ինչպես նաև Քաղաքացիական ավիացիայի կոմիտեի գործառույթները սահմանվում են Ավիացիայի մասին ՀՀ օրենքով և այլ նորմատիվ իրավական ակտերով.</w:t>
      </w:r>
    </w:p>
    <w:p w14:paraId="244907FB" w14:textId="77777777" w:rsidR="00742775" w:rsidRPr="001850E1" w:rsidRDefault="00742775" w:rsidP="001850E1">
      <w:pPr>
        <w:tabs>
          <w:tab w:val="left" w:pos="993"/>
        </w:tabs>
        <w:spacing w:line="360" w:lineRule="auto"/>
        <w:ind w:left="450"/>
        <w:contextualSpacing/>
        <w:jc w:val="both"/>
        <w:rPr>
          <w:rFonts w:ascii="GHEA Grapalat" w:hAnsi="GHEA Grapalat" w:cs="Sylfaen"/>
          <w:noProof/>
          <w:szCs w:val="20"/>
          <w:lang w:val="hy-AM" w:eastAsia="ru-RU"/>
        </w:rPr>
      </w:pPr>
    </w:p>
    <w:p w14:paraId="20C3FCC8" w14:textId="65273274" w:rsidR="00742775" w:rsidRPr="00742775" w:rsidRDefault="00AC44BA" w:rsidP="0015214E">
      <w:pPr>
        <w:numPr>
          <w:ilvl w:val="0"/>
          <w:numId w:val="7"/>
        </w:numPr>
        <w:tabs>
          <w:tab w:val="left" w:pos="993"/>
        </w:tabs>
        <w:spacing w:line="360" w:lineRule="auto"/>
        <w:contextualSpacing/>
        <w:rPr>
          <w:rFonts w:ascii="GHEA Grapalat" w:hAnsi="GHEA Grapalat" w:cs="Sylfaen"/>
          <w:noProof/>
          <w:szCs w:val="20"/>
          <w:lang w:val="hy-AM" w:eastAsia="ru-RU"/>
        </w:rPr>
      </w:pPr>
      <w:r w:rsidRPr="00AC44BA">
        <w:rPr>
          <w:rFonts w:ascii="GHEA Grapalat" w:hAnsi="GHEA Grapalat" w:cs="Sylfaen"/>
          <w:noProof/>
          <w:szCs w:val="20"/>
          <w:lang w:val="hy-AM" w:eastAsia="ru-RU"/>
        </w:rPr>
        <w:t>Քաղաքացիական ավիացիայի</w:t>
      </w:r>
      <w:r w:rsidR="00742775" w:rsidRPr="00742775">
        <w:rPr>
          <w:rFonts w:ascii="GHEA Grapalat" w:hAnsi="GHEA Grapalat" w:cs="Sylfaen"/>
          <w:noProof/>
          <w:szCs w:val="20"/>
          <w:lang w:val="hy-AM" w:eastAsia="ru-RU"/>
        </w:rPr>
        <w:t xml:space="preserve"> կոմիտեում գործող կ</w:t>
      </w:r>
      <w:r w:rsidR="009C5CBD">
        <w:rPr>
          <w:rFonts w:ascii="GHEA Grapalat" w:hAnsi="GHEA Grapalat" w:cs="Sylfaen"/>
          <w:noProof/>
          <w:szCs w:val="20"/>
          <w:lang w:val="hy-AM" w:eastAsia="ru-RU"/>
        </w:rPr>
        <w:t>առուցվածքային ստորաբաժանումների</w:t>
      </w:r>
      <w:r w:rsidR="00742775" w:rsidRPr="00742775">
        <w:rPr>
          <w:rFonts w:ascii="GHEA Grapalat" w:hAnsi="GHEA Grapalat" w:cs="Sylfaen"/>
          <w:noProof/>
          <w:szCs w:val="20"/>
          <w:lang w:val="hy-AM" w:eastAsia="ru-RU"/>
        </w:rPr>
        <w:t xml:space="preserve"> ցանկը ներկայացված Է Հավելված 1-ում, որոնց թիվը կարող է նվազել կամ ավելանալ: Ընդ որում՝ դրանց թվի ավելացումը չի կարող դիտվել որպես ծառայության մատուցման ծավալի ավելացում: </w:t>
      </w:r>
    </w:p>
    <w:p w14:paraId="19C53AE8" w14:textId="1A49D3A4" w:rsidR="00742775" w:rsidRPr="00742775" w:rsidRDefault="00742775" w:rsidP="0015214E">
      <w:pPr>
        <w:numPr>
          <w:ilvl w:val="0"/>
          <w:numId w:val="7"/>
        </w:numPr>
        <w:tabs>
          <w:tab w:val="left" w:pos="993"/>
        </w:tabs>
        <w:spacing w:line="360" w:lineRule="auto"/>
        <w:contextualSpacing/>
        <w:rPr>
          <w:rFonts w:ascii="GHEA Grapalat" w:hAnsi="GHEA Grapalat" w:cs="Sylfaen"/>
          <w:noProof/>
          <w:szCs w:val="20"/>
          <w:lang w:val="hy-AM" w:eastAsia="ru-RU"/>
        </w:rPr>
      </w:pPr>
      <w:r w:rsidRPr="00742775">
        <w:rPr>
          <w:rFonts w:ascii="GHEA Grapalat" w:hAnsi="GHEA Grapalat" w:cs="Sylfaen"/>
          <w:noProof/>
          <w:szCs w:val="20"/>
          <w:lang w:val="hy-AM" w:eastAsia="ru-RU"/>
        </w:rPr>
        <w:t xml:space="preserve">Անհրաժեշտությունից ելնելով Պատվիրատուն իրավունք ունի նվազեցնելու </w:t>
      </w:r>
      <w:r w:rsidR="00AC44BA" w:rsidRPr="00AC44BA">
        <w:rPr>
          <w:rFonts w:ascii="GHEA Grapalat" w:hAnsi="GHEA Grapalat" w:cs="Sylfaen"/>
          <w:noProof/>
          <w:szCs w:val="20"/>
          <w:lang w:val="hy-AM" w:eastAsia="ru-RU"/>
        </w:rPr>
        <w:t>Քաղաքացիական ավիացիայի</w:t>
      </w:r>
      <w:r w:rsidRPr="00742775">
        <w:rPr>
          <w:rFonts w:ascii="GHEA Grapalat" w:hAnsi="GHEA Grapalat" w:cs="Sylfaen"/>
          <w:noProof/>
          <w:szCs w:val="20"/>
          <w:lang w:val="hy-AM" w:eastAsia="ru-RU"/>
        </w:rPr>
        <w:t xml:space="preserve"> </w:t>
      </w:r>
      <w:r w:rsidR="00AC44BA" w:rsidRPr="00742775">
        <w:rPr>
          <w:rFonts w:ascii="GHEA Grapalat" w:hAnsi="GHEA Grapalat" w:cs="Sylfaen"/>
          <w:noProof/>
          <w:szCs w:val="20"/>
          <w:lang w:val="hy-AM" w:eastAsia="ru-RU"/>
        </w:rPr>
        <w:t xml:space="preserve">կոմիտեում գործող կառուցվածքային ստորաբաժանումների </w:t>
      </w:r>
      <w:r w:rsidR="00AC44BA" w:rsidRPr="00AC44BA">
        <w:rPr>
          <w:rFonts w:ascii="GHEA Grapalat" w:hAnsi="GHEA Grapalat" w:cs="Sylfaen"/>
          <w:noProof/>
          <w:szCs w:val="20"/>
          <w:lang w:val="hy-AM" w:eastAsia="ru-RU"/>
        </w:rPr>
        <w:t xml:space="preserve">և </w:t>
      </w:r>
      <w:r w:rsidRPr="00742775">
        <w:rPr>
          <w:rFonts w:ascii="GHEA Grapalat" w:hAnsi="GHEA Grapalat" w:cs="Sylfaen"/>
          <w:noProof/>
          <w:szCs w:val="20"/>
          <w:lang w:val="hy-AM" w:eastAsia="ru-RU"/>
        </w:rPr>
        <w:t>կոմիտեի ենթակայության տակ գտնվող հանրային հատվածի կազմակերպությունների թիվը ներկայացված Հավելված 1-ով, համամասնորեն նվազեցնելով պայմանագրի գինը։</w:t>
      </w:r>
    </w:p>
    <w:p w14:paraId="3E719D3D" w14:textId="77777777" w:rsidR="00742775" w:rsidRPr="00742775" w:rsidRDefault="00742775" w:rsidP="0015214E">
      <w:pPr>
        <w:numPr>
          <w:ilvl w:val="0"/>
          <w:numId w:val="7"/>
        </w:numPr>
        <w:spacing w:line="360" w:lineRule="auto"/>
        <w:jc w:val="both"/>
        <w:rPr>
          <w:rFonts w:ascii="GHEA Grapalat" w:hAnsi="GHEA Grapalat" w:cs="Sylfaen"/>
          <w:noProof/>
          <w:szCs w:val="20"/>
          <w:lang w:val="hy-AM" w:eastAsia="ru-RU"/>
        </w:rPr>
      </w:pPr>
      <w:r w:rsidRPr="00742775">
        <w:rPr>
          <w:rFonts w:ascii="GHEA Grapalat" w:hAnsi="GHEA Grapalat" w:cs="Sylfaen"/>
          <w:noProof/>
          <w:szCs w:val="20"/>
          <w:lang w:val="hy-AM" w:eastAsia="ru-RU"/>
        </w:rPr>
        <w:lastRenderedPageBreak/>
        <w:t>Կատարողին կտրամադրվեն կազմակերպության ներքին աուդիտի ստորաբաժանման կողմից մշակված և հաստատված ներքին աուդիտի օրենսդրությունից բխող ներքին իրավական ակտերի օրինակները.</w:t>
      </w:r>
    </w:p>
    <w:p w14:paraId="27AA0787" w14:textId="77777777" w:rsidR="00742775" w:rsidRPr="00742775" w:rsidRDefault="00742775" w:rsidP="0015214E">
      <w:pPr>
        <w:numPr>
          <w:ilvl w:val="0"/>
          <w:numId w:val="7"/>
        </w:numPr>
        <w:spacing w:line="360" w:lineRule="auto"/>
        <w:jc w:val="both"/>
        <w:rPr>
          <w:rFonts w:ascii="GHEA Grapalat" w:hAnsi="GHEA Grapalat" w:cs="Sylfaen"/>
          <w:noProof/>
          <w:szCs w:val="20"/>
          <w:lang w:val="hy-AM" w:eastAsia="ru-RU"/>
        </w:rPr>
      </w:pPr>
      <w:r w:rsidRPr="00742775">
        <w:rPr>
          <w:rFonts w:ascii="GHEA Grapalat" w:hAnsi="GHEA Grapalat" w:cs="Sylfaen"/>
          <w:noProof/>
          <w:szCs w:val="20"/>
          <w:lang w:val="hy-AM" w:eastAsia="ru-RU"/>
        </w:rPr>
        <w:t>Ներքին աուդիտի հետ կապված հարաբերությունները կարգավորվում են այդ թվում հետևյալ իրավական ակտերով.</w:t>
      </w:r>
    </w:p>
    <w:p w14:paraId="40EF7BC4" w14:textId="77777777" w:rsidR="00742775" w:rsidRPr="00742775" w:rsidRDefault="00742775" w:rsidP="0015214E">
      <w:pPr>
        <w:numPr>
          <w:ilvl w:val="0"/>
          <w:numId w:val="8"/>
        </w:numPr>
        <w:spacing w:before="360" w:after="240"/>
        <w:contextualSpacing/>
        <w:jc w:val="both"/>
        <w:rPr>
          <w:rFonts w:ascii="GHEA Grapalat" w:eastAsia="Calibri" w:hAnsi="GHEA Grapalat" w:cs="Sylfaen"/>
          <w:noProof/>
          <w:lang w:val="hy-AM"/>
        </w:rPr>
      </w:pPr>
      <w:r w:rsidRPr="00742775">
        <w:rPr>
          <w:rFonts w:ascii="GHEA Grapalat" w:eastAsia="Calibri" w:hAnsi="GHEA Grapalat" w:cs="Sylfaen"/>
          <w:noProof/>
          <w:lang w:val="hy-AM"/>
        </w:rPr>
        <w:t>«Ներքին աուդիտի մասին» օրենք.</w:t>
      </w:r>
    </w:p>
    <w:p w14:paraId="3E6BF11C" w14:textId="77777777" w:rsidR="00742775" w:rsidRPr="00742775" w:rsidRDefault="00742775" w:rsidP="0015214E">
      <w:pPr>
        <w:numPr>
          <w:ilvl w:val="0"/>
          <w:numId w:val="8"/>
        </w:numPr>
        <w:spacing w:before="240" w:after="240"/>
        <w:contextualSpacing/>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կառավարության 2011 թվականի օգոստոսի 11-ի N 1233-Ն որոշում.</w:t>
      </w:r>
    </w:p>
    <w:p w14:paraId="4E0D9005" w14:textId="77777777" w:rsidR="00742775" w:rsidRPr="00742775" w:rsidRDefault="00742775" w:rsidP="0015214E">
      <w:pPr>
        <w:numPr>
          <w:ilvl w:val="0"/>
          <w:numId w:val="8"/>
        </w:numPr>
        <w:spacing w:before="240" w:after="240"/>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ֆինանսների նախարարի 2011 թվականի դեկտեմբերի 8-ի N 974-Ն հրաման.</w:t>
      </w:r>
    </w:p>
    <w:p w14:paraId="795AE947"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 xml:space="preserve">Հայաստանի Հանրապետության ֆինանսների նախարարի 2012 թվականի փետրվարի 17-ի N 143-Ն հրաման. </w:t>
      </w:r>
    </w:p>
    <w:p w14:paraId="2FB4445A"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 xml:space="preserve">Հայաստանի Հանրապետության ֆինանսների նախարարի 2012 թվականի փետրվարի 23-ի N 165-Ն հրաման. </w:t>
      </w:r>
    </w:p>
    <w:p w14:paraId="31AEF867"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կառավարության 2012 թվականի մայիսի 31-ի N 732-Ն որոշում.</w:t>
      </w:r>
    </w:p>
    <w:p w14:paraId="207C5ABE"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ֆինանսների նախարարի 2012 թվականի նոյեմբերի 30-ի N 1050-Ն հրաման.</w:t>
      </w:r>
    </w:p>
    <w:p w14:paraId="5DB1DDE6"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ֆինանսների նախարարի 2012 թվականի դեկտեմբերի 12-ի N 1096-Ն հրաման.</w:t>
      </w:r>
    </w:p>
    <w:p w14:paraId="0B9AA736"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կառավարության 2013 թվականի օգոստոսի 8-ի N 896-Ն որոշում.</w:t>
      </w:r>
    </w:p>
    <w:p w14:paraId="470D7040"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կառավարության 2013 թվականի փետրվարի 13-ի N 176-Ն որոշում.</w:t>
      </w:r>
    </w:p>
    <w:p w14:paraId="6998127A"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ֆինանսների նախարարի 2014 թվականի օգոստոսի 21-ի N 541-Ն հրաման:</w:t>
      </w:r>
    </w:p>
    <w:p w14:paraId="0A09BA40" w14:textId="77777777" w:rsidR="00742775" w:rsidRPr="00742775" w:rsidRDefault="00742775" w:rsidP="0015214E">
      <w:pPr>
        <w:numPr>
          <w:ilvl w:val="0"/>
          <w:numId w:val="8"/>
        </w:numPr>
        <w:spacing w:before="360" w:after="240"/>
        <w:jc w:val="both"/>
        <w:rPr>
          <w:rFonts w:ascii="GHEA Grapalat" w:eastAsia="Calibri" w:hAnsi="GHEA Grapalat" w:cs="Sylfaen"/>
          <w:noProof/>
          <w:lang w:val="hy-AM"/>
        </w:rPr>
      </w:pPr>
      <w:r w:rsidRPr="00742775">
        <w:rPr>
          <w:rFonts w:ascii="GHEA Grapalat" w:eastAsia="Calibri" w:hAnsi="GHEA Grapalat" w:cs="Sylfaen"/>
          <w:noProof/>
          <w:lang w:val="hy-AM"/>
        </w:rPr>
        <w:t>Հայաստանի Հանրապետության ֆինանսների նախարարի 2020 թվականի հուլիսի 15-ի N 204-L հրաման:</w:t>
      </w:r>
    </w:p>
    <w:p w14:paraId="323ADA41" w14:textId="56E34169" w:rsidR="00742775" w:rsidRDefault="00742775" w:rsidP="00742775">
      <w:pPr>
        <w:spacing w:before="360" w:after="240"/>
        <w:ind w:left="558"/>
        <w:jc w:val="both"/>
        <w:rPr>
          <w:rFonts w:ascii="GHEA Grapalat" w:eastAsia="Calibri" w:hAnsi="GHEA Grapalat" w:cs="Sylfaen"/>
          <w:noProof/>
          <w:lang w:val="hy-AM"/>
        </w:rPr>
      </w:pPr>
    </w:p>
    <w:p w14:paraId="675146FD" w14:textId="341D3CB1" w:rsidR="00742775" w:rsidRDefault="00742775" w:rsidP="00742775">
      <w:pPr>
        <w:spacing w:before="360" w:after="240"/>
        <w:ind w:left="558"/>
        <w:jc w:val="both"/>
        <w:rPr>
          <w:rFonts w:ascii="GHEA Grapalat" w:eastAsia="Calibri" w:hAnsi="GHEA Grapalat" w:cs="Sylfaen"/>
          <w:noProof/>
          <w:lang w:val="hy-AM"/>
        </w:rPr>
      </w:pPr>
    </w:p>
    <w:p w14:paraId="60AE118A" w14:textId="10E3C0AA" w:rsidR="00742775" w:rsidRDefault="00742775" w:rsidP="00742775">
      <w:pPr>
        <w:spacing w:before="360" w:after="240"/>
        <w:ind w:left="558"/>
        <w:jc w:val="both"/>
        <w:rPr>
          <w:rFonts w:ascii="GHEA Grapalat" w:eastAsia="Calibri" w:hAnsi="GHEA Grapalat" w:cs="Sylfaen"/>
          <w:noProof/>
          <w:lang w:val="hy-AM"/>
        </w:rPr>
      </w:pPr>
    </w:p>
    <w:p w14:paraId="0C62F1F5" w14:textId="4AE90052" w:rsidR="00742775" w:rsidRDefault="00742775" w:rsidP="00742775">
      <w:pPr>
        <w:spacing w:before="360" w:after="240"/>
        <w:ind w:left="558"/>
        <w:jc w:val="both"/>
        <w:rPr>
          <w:rFonts w:ascii="GHEA Grapalat" w:eastAsia="Calibri" w:hAnsi="GHEA Grapalat" w:cs="Sylfaen"/>
          <w:noProof/>
          <w:lang w:val="hy-AM"/>
        </w:rPr>
      </w:pPr>
    </w:p>
    <w:p w14:paraId="67BE2C18" w14:textId="05AE7A8D" w:rsidR="00742775" w:rsidRDefault="00742775" w:rsidP="00742775">
      <w:pPr>
        <w:spacing w:before="360" w:after="240"/>
        <w:ind w:left="558"/>
        <w:jc w:val="both"/>
        <w:rPr>
          <w:rFonts w:ascii="GHEA Grapalat" w:eastAsia="Calibri" w:hAnsi="GHEA Grapalat" w:cs="Sylfaen"/>
          <w:noProof/>
          <w:lang w:val="hy-AM"/>
        </w:rPr>
      </w:pPr>
    </w:p>
    <w:p w14:paraId="11A020EF" w14:textId="77777777" w:rsidR="00742775" w:rsidRPr="00742775" w:rsidRDefault="00742775" w:rsidP="00742775">
      <w:pPr>
        <w:spacing w:before="360" w:after="240"/>
        <w:ind w:left="558"/>
        <w:jc w:val="both"/>
        <w:rPr>
          <w:rFonts w:ascii="GHEA Grapalat" w:eastAsia="Calibri" w:hAnsi="GHEA Grapalat" w:cs="Sylfaen"/>
          <w:noProof/>
          <w:lang w:val="hy-AM"/>
        </w:rPr>
      </w:pPr>
    </w:p>
    <w:p w14:paraId="16D3C183" w14:textId="77777777" w:rsidR="00742775" w:rsidRPr="00742775" w:rsidRDefault="00742775" w:rsidP="00742775">
      <w:pPr>
        <w:ind w:left="576" w:hanging="576"/>
        <w:rPr>
          <w:rFonts w:ascii="GHEA Grapalat" w:eastAsia="Calibri" w:hAnsi="GHEA Grapalat" w:cs="Sylfaen"/>
          <w:noProof/>
          <w:lang w:val="hy-AM"/>
        </w:rPr>
      </w:pPr>
    </w:p>
    <w:p w14:paraId="64F7DDCD" w14:textId="77777777" w:rsidR="00614A4E" w:rsidRDefault="00614A4E" w:rsidP="00742775">
      <w:pPr>
        <w:ind w:left="576" w:hanging="576"/>
        <w:jc w:val="right"/>
        <w:rPr>
          <w:rFonts w:ascii="GHEA Grapalat" w:hAnsi="GHEA Grapalat" w:cs="TimesArmenianPSMT"/>
          <w:i/>
          <w:sz w:val="20"/>
          <w:szCs w:val="16"/>
          <w:lang w:val="hy-AM" w:eastAsia="ru-RU"/>
        </w:rPr>
      </w:pPr>
    </w:p>
    <w:p w14:paraId="1B1EC990" w14:textId="77777777" w:rsidR="00614A4E" w:rsidRDefault="00614A4E" w:rsidP="00742775">
      <w:pPr>
        <w:ind w:left="576" w:hanging="576"/>
        <w:jc w:val="right"/>
        <w:rPr>
          <w:rFonts w:ascii="GHEA Grapalat" w:hAnsi="GHEA Grapalat" w:cs="TimesArmenianPSMT"/>
          <w:i/>
          <w:sz w:val="20"/>
          <w:szCs w:val="16"/>
          <w:lang w:val="hy-AM" w:eastAsia="ru-RU"/>
        </w:rPr>
      </w:pPr>
    </w:p>
    <w:p w14:paraId="0B0CE3CC" w14:textId="77777777" w:rsidR="00614A4E" w:rsidRDefault="00614A4E" w:rsidP="00742775">
      <w:pPr>
        <w:ind w:left="576" w:hanging="576"/>
        <w:jc w:val="right"/>
        <w:rPr>
          <w:rFonts w:ascii="GHEA Grapalat" w:hAnsi="GHEA Grapalat" w:cs="TimesArmenianPSMT"/>
          <w:i/>
          <w:sz w:val="20"/>
          <w:szCs w:val="16"/>
          <w:lang w:val="hy-AM" w:eastAsia="ru-RU"/>
        </w:rPr>
      </w:pPr>
    </w:p>
    <w:p w14:paraId="759A8378" w14:textId="77777777" w:rsidR="00614A4E" w:rsidRDefault="00614A4E" w:rsidP="00742775">
      <w:pPr>
        <w:ind w:left="576" w:hanging="576"/>
        <w:jc w:val="right"/>
        <w:rPr>
          <w:rFonts w:ascii="GHEA Grapalat" w:hAnsi="GHEA Grapalat" w:cs="TimesArmenianPSMT"/>
          <w:i/>
          <w:sz w:val="20"/>
          <w:szCs w:val="16"/>
          <w:lang w:val="hy-AM" w:eastAsia="ru-RU"/>
        </w:rPr>
      </w:pPr>
    </w:p>
    <w:p w14:paraId="33913B0C" w14:textId="77777777" w:rsidR="00614A4E" w:rsidRDefault="00614A4E" w:rsidP="00742775">
      <w:pPr>
        <w:ind w:left="576" w:hanging="576"/>
        <w:jc w:val="right"/>
        <w:rPr>
          <w:rFonts w:ascii="GHEA Grapalat" w:hAnsi="GHEA Grapalat" w:cs="TimesArmenianPSMT"/>
          <w:i/>
          <w:sz w:val="20"/>
          <w:szCs w:val="16"/>
          <w:lang w:val="hy-AM" w:eastAsia="ru-RU"/>
        </w:rPr>
      </w:pPr>
    </w:p>
    <w:p w14:paraId="575BEECB" w14:textId="77777777" w:rsidR="00614A4E" w:rsidRDefault="00614A4E" w:rsidP="00742775">
      <w:pPr>
        <w:ind w:left="576" w:hanging="576"/>
        <w:jc w:val="right"/>
        <w:rPr>
          <w:rFonts w:ascii="GHEA Grapalat" w:hAnsi="GHEA Grapalat" w:cs="TimesArmenianPSMT"/>
          <w:i/>
          <w:sz w:val="20"/>
          <w:szCs w:val="16"/>
          <w:lang w:val="hy-AM" w:eastAsia="ru-RU"/>
        </w:rPr>
      </w:pPr>
    </w:p>
    <w:p w14:paraId="6E05DAC6" w14:textId="77777777" w:rsidR="00614A4E" w:rsidRDefault="00614A4E" w:rsidP="00742775">
      <w:pPr>
        <w:ind w:left="576" w:hanging="576"/>
        <w:jc w:val="right"/>
        <w:rPr>
          <w:rFonts w:ascii="GHEA Grapalat" w:hAnsi="GHEA Grapalat" w:cs="TimesArmenianPSMT"/>
          <w:i/>
          <w:sz w:val="20"/>
          <w:szCs w:val="16"/>
          <w:lang w:val="hy-AM" w:eastAsia="ru-RU"/>
        </w:rPr>
      </w:pPr>
    </w:p>
    <w:p w14:paraId="27BBE616" w14:textId="77777777" w:rsidR="00614A4E" w:rsidRDefault="00614A4E" w:rsidP="00742775">
      <w:pPr>
        <w:ind w:left="576" w:hanging="576"/>
        <w:jc w:val="right"/>
        <w:rPr>
          <w:rFonts w:ascii="GHEA Grapalat" w:hAnsi="GHEA Grapalat" w:cs="TimesArmenianPSMT"/>
          <w:i/>
          <w:sz w:val="20"/>
          <w:szCs w:val="16"/>
          <w:lang w:val="hy-AM" w:eastAsia="ru-RU"/>
        </w:rPr>
      </w:pPr>
    </w:p>
    <w:p w14:paraId="579C298E" w14:textId="77777777" w:rsidR="00614A4E" w:rsidRDefault="00614A4E" w:rsidP="00742775">
      <w:pPr>
        <w:ind w:left="576" w:hanging="576"/>
        <w:jc w:val="right"/>
        <w:rPr>
          <w:rFonts w:ascii="GHEA Grapalat" w:hAnsi="GHEA Grapalat" w:cs="TimesArmenianPSMT"/>
          <w:i/>
          <w:sz w:val="20"/>
          <w:szCs w:val="16"/>
          <w:lang w:val="hy-AM" w:eastAsia="ru-RU"/>
        </w:rPr>
      </w:pPr>
    </w:p>
    <w:p w14:paraId="33194BF6" w14:textId="77777777" w:rsidR="00614A4E" w:rsidRDefault="00614A4E" w:rsidP="00742775">
      <w:pPr>
        <w:ind w:left="576" w:hanging="576"/>
        <w:jc w:val="right"/>
        <w:rPr>
          <w:rFonts w:ascii="GHEA Grapalat" w:hAnsi="GHEA Grapalat" w:cs="TimesArmenianPSMT"/>
          <w:i/>
          <w:sz w:val="20"/>
          <w:szCs w:val="16"/>
          <w:lang w:val="hy-AM" w:eastAsia="ru-RU"/>
        </w:rPr>
      </w:pPr>
    </w:p>
    <w:p w14:paraId="193F1255" w14:textId="77777777" w:rsidR="00614A4E" w:rsidRDefault="00614A4E" w:rsidP="00742775">
      <w:pPr>
        <w:ind w:left="576" w:hanging="576"/>
        <w:jc w:val="right"/>
        <w:rPr>
          <w:rFonts w:ascii="GHEA Grapalat" w:hAnsi="GHEA Grapalat" w:cs="TimesArmenianPSMT"/>
          <w:i/>
          <w:sz w:val="20"/>
          <w:szCs w:val="16"/>
          <w:lang w:val="hy-AM" w:eastAsia="ru-RU"/>
        </w:rPr>
      </w:pPr>
    </w:p>
    <w:p w14:paraId="0AE9C52F" w14:textId="3C11ED55" w:rsidR="00614A4E" w:rsidRDefault="00614A4E" w:rsidP="00742775">
      <w:pPr>
        <w:ind w:left="576" w:hanging="576"/>
        <w:jc w:val="right"/>
        <w:rPr>
          <w:rFonts w:ascii="GHEA Grapalat" w:hAnsi="GHEA Grapalat" w:cs="TimesArmenianPSMT"/>
          <w:i/>
          <w:sz w:val="20"/>
          <w:szCs w:val="16"/>
          <w:lang w:val="hy-AM" w:eastAsia="ru-RU"/>
        </w:rPr>
      </w:pPr>
    </w:p>
    <w:p w14:paraId="16CA9E1D" w14:textId="762075E7" w:rsidR="008C781E" w:rsidRDefault="008C781E" w:rsidP="00742775">
      <w:pPr>
        <w:ind w:left="576" w:hanging="576"/>
        <w:jc w:val="right"/>
        <w:rPr>
          <w:rFonts w:ascii="GHEA Grapalat" w:hAnsi="GHEA Grapalat" w:cs="TimesArmenianPSMT"/>
          <w:i/>
          <w:sz w:val="20"/>
          <w:szCs w:val="16"/>
          <w:lang w:val="hy-AM" w:eastAsia="ru-RU"/>
        </w:rPr>
      </w:pPr>
    </w:p>
    <w:p w14:paraId="56582809" w14:textId="0F04CAB2" w:rsidR="008C781E" w:rsidRDefault="008C781E" w:rsidP="00742775">
      <w:pPr>
        <w:ind w:left="576" w:hanging="576"/>
        <w:jc w:val="right"/>
        <w:rPr>
          <w:rFonts w:ascii="GHEA Grapalat" w:hAnsi="GHEA Grapalat" w:cs="TimesArmenianPSMT"/>
          <w:i/>
          <w:sz w:val="20"/>
          <w:szCs w:val="16"/>
          <w:lang w:val="hy-AM" w:eastAsia="ru-RU"/>
        </w:rPr>
      </w:pPr>
    </w:p>
    <w:p w14:paraId="45E0D7F2" w14:textId="5DC92B1D" w:rsidR="008C781E" w:rsidRDefault="008C781E" w:rsidP="00742775">
      <w:pPr>
        <w:ind w:left="576" w:hanging="576"/>
        <w:jc w:val="right"/>
        <w:rPr>
          <w:rFonts w:ascii="GHEA Grapalat" w:hAnsi="GHEA Grapalat" w:cs="TimesArmenianPSMT"/>
          <w:i/>
          <w:sz w:val="20"/>
          <w:szCs w:val="16"/>
          <w:lang w:val="hy-AM" w:eastAsia="ru-RU"/>
        </w:rPr>
      </w:pPr>
    </w:p>
    <w:p w14:paraId="0987ED53" w14:textId="77777777" w:rsidR="008C781E" w:rsidRDefault="008C781E" w:rsidP="00742775">
      <w:pPr>
        <w:ind w:left="576" w:hanging="576"/>
        <w:jc w:val="right"/>
        <w:rPr>
          <w:rFonts w:ascii="GHEA Grapalat" w:hAnsi="GHEA Grapalat" w:cs="TimesArmenianPSMT"/>
          <w:i/>
          <w:sz w:val="20"/>
          <w:szCs w:val="16"/>
          <w:lang w:val="hy-AM" w:eastAsia="ru-RU"/>
        </w:rPr>
      </w:pPr>
    </w:p>
    <w:p w14:paraId="00C3F9D1" w14:textId="77777777" w:rsidR="00614A4E" w:rsidRDefault="00614A4E" w:rsidP="00742775">
      <w:pPr>
        <w:ind w:left="576" w:hanging="576"/>
        <w:jc w:val="right"/>
        <w:rPr>
          <w:rFonts w:ascii="GHEA Grapalat" w:hAnsi="GHEA Grapalat" w:cs="TimesArmenianPSMT"/>
          <w:i/>
          <w:sz w:val="20"/>
          <w:szCs w:val="16"/>
          <w:lang w:val="hy-AM" w:eastAsia="ru-RU"/>
        </w:rPr>
      </w:pPr>
    </w:p>
    <w:p w14:paraId="0FD9B222" w14:textId="77777777" w:rsidR="00614A4E" w:rsidRDefault="00614A4E" w:rsidP="00742775">
      <w:pPr>
        <w:ind w:left="576" w:hanging="576"/>
        <w:jc w:val="right"/>
        <w:rPr>
          <w:rFonts w:ascii="GHEA Grapalat" w:hAnsi="GHEA Grapalat" w:cs="TimesArmenianPSMT"/>
          <w:i/>
          <w:sz w:val="20"/>
          <w:szCs w:val="16"/>
          <w:lang w:val="hy-AM" w:eastAsia="ru-RU"/>
        </w:rPr>
      </w:pPr>
    </w:p>
    <w:p w14:paraId="421C9CA5" w14:textId="77777777" w:rsidR="00DE0A8C" w:rsidRDefault="00DE0A8C" w:rsidP="00742775">
      <w:pPr>
        <w:ind w:left="576" w:hanging="576"/>
        <w:jc w:val="right"/>
        <w:rPr>
          <w:rFonts w:ascii="GHEA Grapalat" w:hAnsi="GHEA Grapalat" w:cs="TimesArmenianPSMT"/>
          <w:i/>
          <w:sz w:val="20"/>
          <w:szCs w:val="16"/>
          <w:lang w:val="hy-AM" w:eastAsia="ru-RU"/>
        </w:rPr>
      </w:pPr>
    </w:p>
    <w:p w14:paraId="75CA3E65" w14:textId="77777777" w:rsidR="00DE0A8C" w:rsidRDefault="00DE0A8C" w:rsidP="00742775">
      <w:pPr>
        <w:ind w:left="576" w:hanging="576"/>
        <w:jc w:val="right"/>
        <w:rPr>
          <w:rFonts w:ascii="GHEA Grapalat" w:hAnsi="GHEA Grapalat" w:cs="TimesArmenianPSMT"/>
          <w:i/>
          <w:sz w:val="20"/>
          <w:szCs w:val="16"/>
          <w:lang w:val="hy-AM" w:eastAsia="ru-RU"/>
        </w:rPr>
      </w:pPr>
    </w:p>
    <w:p w14:paraId="2FFB5FD1" w14:textId="77777777" w:rsidR="00DE0A8C" w:rsidRDefault="00DE0A8C" w:rsidP="00742775">
      <w:pPr>
        <w:ind w:left="576" w:hanging="576"/>
        <w:jc w:val="right"/>
        <w:rPr>
          <w:rFonts w:ascii="GHEA Grapalat" w:hAnsi="GHEA Grapalat" w:cs="TimesArmenianPSMT"/>
          <w:i/>
          <w:sz w:val="20"/>
          <w:szCs w:val="16"/>
          <w:lang w:val="hy-AM" w:eastAsia="ru-RU"/>
        </w:rPr>
      </w:pPr>
    </w:p>
    <w:p w14:paraId="2AB6AB46" w14:textId="2BC76FA6" w:rsidR="00DE0A8C" w:rsidRDefault="00DE0A8C" w:rsidP="00742775">
      <w:pPr>
        <w:ind w:left="576" w:hanging="576"/>
        <w:jc w:val="right"/>
        <w:rPr>
          <w:rFonts w:ascii="GHEA Grapalat" w:hAnsi="GHEA Grapalat" w:cs="TimesArmenianPSMT"/>
          <w:i/>
          <w:sz w:val="20"/>
          <w:szCs w:val="16"/>
          <w:lang w:val="hy-AM" w:eastAsia="ru-RU"/>
        </w:rPr>
      </w:pPr>
    </w:p>
    <w:p w14:paraId="1D12EF2D" w14:textId="7A6E49D7" w:rsidR="009C5CBD" w:rsidRDefault="009C5CBD" w:rsidP="00742775">
      <w:pPr>
        <w:ind w:left="576" w:hanging="576"/>
        <w:jc w:val="right"/>
        <w:rPr>
          <w:rFonts w:ascii="GHEA Grapalat" w:hAnsi="GHEA Grapalat" w:cs="TimesArmenianPSMT"/>
          <w:i/>
          <w:sz w:val="20"/>
          <w:szCs w:val="16"/>
          <w:lang w:val="hy-AM" w:eastAsia="ru-RU"/>
        </w:rPr>
      </w:pPr>
    </w:p>
    <w:p w14:paraId="7413BBA8" w14:textId="3413144B" w:rsidR="009C5CBD" w:rsidRDefault="009C5CBD" w:rsidP="00742775">
      <w:pPr>
        <w:ind w:left="576" w:hanging="576"/>
        <w:jc w:val="right"/>
        <w:rPr>
          <w:rFonts w:ascii="GHEA Grapalat" w:hAnsi="GHEA Grapalat" w:cs="TimesArmenianPSMT"/>
          <w:i/>
          <w:sz w:val="20"/>
          <w:szCs w:val="16"/>
          <w:lang w:val="hy-AM" w:eastAsia="ru-RU"/>
        </w:rPr>
      </w:pPr>
    </w:p>
    <w:p w14:paraId="5AFE4940" w14:textId="684D0B71" w:rsidR="009C5CBD" w:rsidRDefault="009C5CBD" w:rsidP="00742775">
      <w:pPr>
        <w:ind w:left="576" w:hanging="576"/>
        <w:jc w:val="right"/>
        <w:rPr>
          <w:rFonts w:ascii="GHEA Grapalat" w:hAnsi="GHEA Grapalat" w:cs="TimesArmenianPSMT"/>
          <w:i/>
          <w:sz w:val="20"/>
          <w:szCs w:val="16"/>
          <w:lang w:val="hy-AM" w:eastAsia="ru-RU"/>
        </w:rPr>
      </w:pPr>
    </w:p>
    <w:p w14:paraId="6EBCDD2B" w14:textId="5E7DA2C5" w:rsidR="009C5CBD" w:rsidRDefault="009C5CBD" w:rsidP="00742775">
      <w:pPr>
        <w:ind w:left="576" w:hanging="576"/>
        <w:jc w:val="right"/>
        <w:rPr>
          <w:rFonts w:ascii="GHEA Grapalat" w:hAnsi="GHEA Grapalat" w:cs="TimesArmenianPSMT"/>
          <w:i/>
          <w:sz w:val="20"/>
          <w:szCs w:val="16"/>
          <w:lang w:val="hy-AM" w:eastAsia="ru-RU"/>
        </w:rPr>
      </w:pPr>
    </w:p>
    <w:p w14:paraId="14DA4BFE" w14:textId="15A1FC62" w:rsidR="009C5CBD" w:rsidRDefault="009C5CBD" w:rsidP="00742775">
      <w:pPr>
        <w:ind w:left="576" w:hanging="576"/>
        <w:jc w:val="right"/>
        <w:rPr>
          <w:rFonts w:ascii="GHEA Grapalat" w:hAnsi="GHEA Grapalat" w:cs="TimesArmenianPSMT"/>
          <w:i/>
          <w:sz w:val="20"/>
          <w:szCs w:val="16"/>
          <w:lang w:val="hy-AM" w:eastAsia="ru-RU"/>
        </w:rPr>
      </w:pPr>
    </w:p>
    <w:p w14:paraId="025BFC6B" w14:textId="1DEF4CEB" w:rsidR="009C5CBD" w:rsidRDefault="009C5CBD" w:rsidP="00742775">
      <w:pPr>
        <w:ind w:left="576" w:hanging="576"/>
        <w:jc w:val="right"/>
        <w:rPr>
          <w:rFonts w:ascii="GHEA Grapalat" w:hAnsi="GHEA Grapalat" w:cs="TimesArmenianPSMT"/>
          <w:i/>
          <w:sz w:val="20"/>
          <w:szCs w:val="16"/>
          <w:lang w:val="hy-AM" w:eastAsia="ru-RU"/>
        </w:rPr>
      </w:pPr>
    </w:p>
    <w:p w14:paraId="0066A81F" w14:textId="7D4C6215" w:rsidR="009C5CBD" w:rsidRDefault="009C5CBD" w:rsidP="00742775">
      <w:pPr>
        <w:ind w:left="576" w:hanging="576"/>
        <w:jc w:val="right"/>
        <w:rPr>
          <w:rFonts w:ascii="GHEA Grapalat" w:hAnsi="GHEA Grapalat" w:cs="TimesArmenianPSMT"/>
          <w:i/>
          <w:sz w:val="20"/>
          <w:szCs w:val="16"/>
          <w:lang w:val="hy-AM" w:eastAsia="ru-RU"/>
        </w:rPr>
      </w:pPr>
    </w:p>
    <w:p w14:paraId="765BC201" w14:textId="392E8AB0" w:rsidR="009C5CBD" w:rsidRDefault="009C5CBD" w:rsidP="00742775">
      <w:pPr>
        <w:ind w:left="576" w:hanging="576"/>
        <w:jc w:val="right"/>
        <w:rPr>
          <w:rFonts w:ascii="GHEA Grapalat" w:hAnsi="GHEA Grapalat" w:cs="TimesArmenianPSMT"/>
          <w:i/>
          <w:sz w:val="20"/>
          <w:szCs w:val="16"/>
          <w:lang w:val="hy-AM" w:eastAsia="ru-RU"/>
        </w:rPr>
      </w:pPr>
    </w:p>
    <w:p w14:paraId="3A7BF082" w14:textId="77777777" w:rsidR="000E69F2" w:rsidRDefault="000E69F2" w:rsidP="00742775">
      <w:pPr>
        <w:ind w:left="576" w:hanging="576"/>
        <w:jc w:val="right"/>
        <w:rPr>
          <w:rFonts w:ascii="GHEA Grapalat" w:hAnsi="GHEA Grapalat" w:cs="TimesArmenianPSMT"/>
          <w:i/>
          <w:sz w:val="20"/>
          <w:szCs w:val="16"/>
          <w:lang w:val="hy-AM" w:eastAsia="ru-RU"/>
        </w:rPr>
      </w:pPr>
    </w:p>
    <w:p w14:paraId="3D42167A" w14:textId="77777777" w:rsidR="000E69F2" w:rsidRDefault="000E69F2" w:rsidP="00742775">
      <w:pPr>
        <w:ind w:left="576" w:hanging="576"/>
        <w:jc w:val="right"/>
        <w:rPr>
          <w:rFonts w:ascii="GHEA Grapalat" w:hAnsi="GHEA Grapalat" w:cs="TimesArmenianPSMT"/>
          <w:i/>
          <w:sz w:val="20"/>
          <w:szCs w:val="16"/>
          <w:lang w:val="hy-AM" w:eastAsia="ru-RU"/>
        </w:rPr>
      </w:pPr>
    </w:p>
    <w:p w14:paraId="636FA0F8" w14:textId="77777777" w:rsidR="000E69F2" w:rsidRDefault="000E69F2" w:rsidP="00742775">
      <w:pPr>
        <w:ind w:left="576" w:hanging="576"/>
        <w:jc w:val="right"/>
        <w:rPr>
          <w:rFonts w:ascii="GHEA Grapalat" w:hAnsi="GHEA Grapalat" w:cs="TimesArmenianPSMT"/>
          <w:i/>
          <w:sz w:val="20"/>
          <w:szCs w:val="16"/>
          <w:lang w:val="hy-AM" w:eastAsia="ru-RU"/>
        </w:rPr>
      </w:pPr>
    </w:p>
    <w:p w14:paraId="44DA3643" w14:textId="77777777" w:rsidR="000E69F2" w:rsidRDefault="000E69F2" w:rsidP="00742775">
      <w:pPr>
        <w:ind w:left="576" w:hanging="576"/>
        <w:jc w:val="right"/>
        <w:rPr>
          <w:rFonts w:ascii="GHEA Grapalat" w:hAnsi="GHEA Grapalat" w:cs="TimesArmenianPSMT"/>
          <w:i/>
          <w:sz w:val="20"/>
          <w:szCs w:val="16"/>
          <w:lang w:val="hy-AM" w:eastAsia="ru-RU"/>
        </w:rPr>
      </w:pPr>
    </w:p>
    <w:p w14:paraId="4D2C7C56" w14:textId="77777777" w:rsidR="000E69F2" w:rsidRDefault="000E69F2" w:rsidP="00742775">
      <w:pPr>
        <w:ind w:left="576" w:hanging="576"/>
        <w:jc w:val="right"/>
        <w:rPr>
          <w:rFonts w:ascii="GHEA Grapalat" w:hAnsi="GHEA Grapalat" w:cs="TimesArmenianPSMT"/>
          <w:i/>
          <w:sz w:val="20"/>
          <w:szCs w:val="16"/>
          <w:lang w:val="hy-AM" w:eastAsia="ru-RU"/>
        </w:rPr>
      </w:pPr>
    </w:p>
    <w:p w14:paraId="3AE25CEE" w14:textId="77777777" w:rsidR="000E69F2" w:rsidRDefault="000E69F2" w:rsidP="00742775">
      <w:pPr>
        <w:ind w:left="576" w:hanging="576"/>
        <w:jc w:val="right"/>
        <w:rPr>
          <w:rFonts w:ascii="GHEA Grapalat" w:hAnsi="GHEA Grapalat" w:cs="TimesArmenianPSMT"/>
          <w:i/>
          <w:sz w:val="20"/>
          <w:szCs w:val="16"/>
          <w:lang w:val="hy-AM" w:eastAsia="ru-RU"/>
        </w:rPr>
      </w:pPr>
    </w:p>
    <w:p w14:paraId="2DEDC086" w14:textId="77777777" w:rsidR="000E69F2" w:rsidRDefault="000E69F2" w:rsidP="00742775">
      <w:pPr>
        <w:ind w:left="576" w:hanging="576"/>
        <w:jc w:val="right"/>
        <w:rPr>
          <w:rFonts w:ascii="GHEA Grapalat" w:hAnsi="GHEA Grapalat" w:cs="TimesArmenianPSMT"/>
          <w:i/>
          <w:sz w:val="20"/>
          <w:szCs w:val="16"/>
          <w:lang w:val="hy-AM" w:eastAsia="ru-RU"/>
        </w:rPr>
      </w:pPr>
    </w:p>
    <w:p w14:paraId="2E67068B" w14:textId="77777777" w:rsidR="000E69F2" w:rsidRDefault="000E69F2" w:rsidP="00742775">
      <w:pPr>
        <w:ind w:left="576" w:hanging="576"/>
        <w:jc w:val="right"/>
        <w:rPr>
          <w:rFonts w:ascii="GHEA Grapalat" w:hAnsi="GHEA Grapalat" w:cs="TimesArmenianPSMT"/>
          <w:i/>
          <w:sz w:val="20"/>
          <w:szCs w:val="16"/>
          <w:lang w:val="hy-AM" w:eastAsia="ru-RU"/>
        </w:rPr>
      </w:pPr>
    </w:p>
    <w:p w14:paraId="6CFA723E" w14:textId="77777777" w:rsidR="000E69F2" w:rsidRDefault="000E69F2" w:rsidP="00742775">
      <w:pPr>
        <w:ind w:left="576" w:hanging="576"/>
        <w:jc w:val="right"/>
        <w:rPr>
          <w:rFonts w:ascii="GHEA Grapalat" w:hAnsi="GHEA Grapalat" w:cs="TimesArmenianPSMT"/>
          <w:i/>
          <w:sz w:val="20"/>
          <w:szCs w:val="16"/>
          <w:lang w:val="hy-AM" w:eastAsia="ru-RU"/>
        </w:rPr>
      </w:pPr>
    </w:p>
    <w:p w14:paraId="427EBE2F" w14:textId="77777777" w:rsidR="000E69F2" w:rsidRDefault="000E69F2" w:rsidP="00742775">
      <w:pPr>
        <w:ind w:left="576" w:hanging="576"/>
        <w:jc w:val="right"/>
        <w:rPr>
          <w:rFonts w:ascii="GHEA Grapalat" w:hAnsi="GHEA Grapalat" w:cs="TimesArmenianPSMT"/>
          <w:i/>
          <w:sz w:val="20"/>
          <w:szCs w:val="16"/>
          <w:lang w:val="hy-AM" w:eastAsia="ru-RU"/>
        </w:rPr>
      </w:pPr>
    </w:p>
    <w:p w14:paraId="6FB47D0C" w14:textId="77777777" w:rsidR="000E69F2" w:rsidRDefault="000E69F2" w:rsidP="00742775">
      <w:pPr>
        <w:ind w:left="576" w:hanging="576"/>
        <w:jc w:val="right"/>
        <w:rPr>
          <w:rFonts w:ascii="GHEA Grapalat" w:hAnsi="GHEA Grapalat" w:cs="TimesArmenianPSMT"/>
          <w:i/>
          <w:sz w:val="20"/>
          <w:szCs w:val="16"/>
          <w:lang w:val="hy-AM" w:eastAsia="ru-RU"/>
        </w:rPr>
      </w:pPr>
    </w:p>
    <w:p w14:paraId="57C71E22" w14:textId="77777777" w:rsidR="000E69F2" w:rsidRDefault="000E69F2" w:rsidP="00742775">
      <w:pPr>
        <w:ind w:left="576" w:hanging="576"/>
        <w:jc w:val="right"/>
        <w:rPr>
          <w:rFonts w:ascii="GHEA Grapalat" w:hAnsi="GHEA Grapalat" w:cs="TimesArmenianPSMT"/>
          <w:i/>
          <w:sz w:val="20"/>
          <w:szCs w:val="16"/>
          <w:lang w:val="hy-AM" w:eastAsia="ru-RU"/>
        </w:rPr>
      </w:pPr>
    </w:p>
    <w:p w14:paraId="6A4392FC" w14:textId="77777777" w:rsidR="000E69F2" w:rsidRDefault="000E69F2" w:rsidP="00742775">
      <w:pPr>
        <w:ind w:left="576" w:hanging="576"/>
        <w:jc w:val="right"/>
        <w:rPr>
          <w:rFonts w:ascii="GHEA Grapalat" w:hAnsi="GHEA Grapalat" w:cs="TimesArmenianPSMT"/>
          <w:i/>
          <w:sz w:val="20"/>
          <w:szCs w:val="16"/>
          <w:lang w:val="hy-AM" w:eastAsia="ru-RU"/>
        </w:rPr>
      </w:pPr>
    </w:p>
    <w:p w14:paraId="4524D344" w14:textId="77777777" w:rsidR="000E69F2" w:rsidRDefault="000E69F2" w:rsidP="00742775">
      <w:pPr>
        <w:ind w:left="576" w:hanging="576"/>
        <w:jc w:val="right"/>
        <w:rPr>
          <w:rFonts w:ascii="GHEA Grapalat" w:hAnsi="GHEA Grapalat" w:cs="TimesArmenianPSMT"/>
          <w:i/>
          <w:sz w:val="20"/>
          <w:szCs w:val="16"/>
          <w:lang w:val="hy-AM" w:eastAsia="ru-RU"/>
        </w:rPr>
      </w:pPr>
    </w:p>
    <w:p w14:paraId="46B25BE4" w14:textId="77777777" w:rsidR="000E69F2" w:rsidRDefault="000E69F2" w:rsidP="00742775">
      <w:pPr>
        <w:ind w:left="576" w:hanging="576"/>
        <w:jc w:val="right"/>
        <w:rPr>
          <w:rFonts w:ascii="GHEA Grapalat" w:hAnsi="GHEA Grapalat" w:cs="TimesArmenianPSMT"/>
          <w:i/>
          <w:sz w:val="20"/>
          <w:szCs w:val="16"/>
          <w:lang w:val="hy-AM" w:eastAsia="ru-RU"/>
        </w:rPr>
      </w:pPr>
    </w:p>
    <w:p w14:paraId="080BAFD1" w14:textId="77777777" w:rsidR="000E69F2" w:rsidRDefault="000E69F2" w:rsidP="00742775">
      <w:pPr>
        <w:ind w:left="576" w:hanging="576"/>
        <w:jc w:val="right"/>
        <w:rPr>
          <w:rFonts w:ascii="GHEA Grapalat" w:hAnsi="GHEA Grapalat" w:cs="TimesArmenianPSMT"/>
          <w:i/>
          <w:sz w:val="20"/>
          <w:szCs w:val="16"/>
          <w:lang w:val="hy-AM" w:eastAsia="ru-RU"/>
        </w:rPr>
      </w:pPr>
    </w:p>
    <w:p w14:paraId="05D871DA" w14:textId="77777777" w:rsidR="000E69F2" w:rsidRDefault="000E69F2" w:rsidP="00742775">
      <w:pPr>
        <w:ind w:left="576" w:hanging="576"/>
        <w:jc w:val="right"/>
        <w:rPr>
          <w:rFonts w:ascii="GHEA Grapalat" w:hAnsi="GHEA Grapalat" w:cs="TimesArmenianPSMT"/>
          <w:i/>
          <w:sz w:val="20"/>
          <w:szCs w:val="16"/>
          <w:lang w:val="hy-AM" w:eastAsia="ru-RU"/>
        </w:rPr>
      </w:pPr>
    </w:p>
    <w:p w14:paraId="67CB38F7" w14:textId="77777777" w:rsidR="000E69F2" w:rsidRDefault="000E69F2" w:rsidP="00742775">
      <w:pPr>
        <w:ind w:left="576" w:hanging="576"/>
        <w:jc w:val="right"/>
        <w:rPr>
          <w:rFonts w:ascii="GHEA Grapalat" w:hAnsi="GHEA Grapalat" w:cs="TimesArmenianPSMT"/>
          <w:i/>
          <w:sz w:val="20"/>
          <w:szCs w:val="16"/>
          <w:lang w:val="hy-AM" w:eastAsia="ru-RU"/>
        </w:rPr>
      </w:pPr>
    </w:p>
    <w:p w14:paraId="34C9531F" w14:textId="77777777" w:rsidR="000E69F2" w:rsidRDefault="000E69F2" w:rsidP="00742775">
      <w:pPr>
        <w:ind w:left="576" w:hanging="576"/>
        <w:jc w:val="right"/>
        <w:rPr>
          <w:rFonts w:ascii="GHEA Grapalat" w:hAnsi="GHEA Grapalat" w:cs="TimesArmenianPSMT"/>
          <w:i/>
          <w:sz w:val="20"/>
          <w:szCs w:val="16"/>
          <w:lang w:val="hy-AM" w:eastAsia="ru-RU"/>
        </w:rPr>
      </w:pPr>
    </w:p>
    <w:p w14:paraId="62161E88" w14:textId="77777777" w:rsidR="00DE0A8C" w:rsidRDefault="00DE0A8C" w:rsidP="00742775">
      <w:pPr>
        <w:ind w:left="576" w:hanging="576"/>
        <w:jc w:val="right"/>
        <w:rPr>
          <w:rFonts w:ascii="GHEA Grapalat" w:hAnsi="GHEA Grapalat" w:cs="TimesArmenianPSMT"/>
          <w:i/>
          <w:sz w:val="20"/>
          <w:szCs w:val="16"/>
          <w:lang w:val="hy-AM" w:eastAsia="ru-RU"/>
        </w:rPr>
      </w:pPr>
    </w:p>
    <w:p w14:paraId="22C3CDA4" w14:textId="77777777" w:rsidR="00DE0A8C" w:rsidRDefault="00DE0A8C" w:rsidP="00742775">
      <w:pPr>
        <w:ind w:left="576" w:hanging="576"/>
        <w:jc w:val="right"/>
        <w:rPr>
          <w:rFonts w:ascii="GHEA Grapalat" w:hAnsi="GHEA Grapalat" w:cs="TimesArmenianPSMT"/>
          <w:i/>
          <w:sz w:val="20"/>
          <w:szCs w:val="16"/>
          <w:lang w:val="hy-AM" w:eastAsia="ru-RU"/>
        </w:rPr>
      </w:pPr>
    </w:p>
    <w:p w14:paraId="54B38685" w14:textId="059E3E2C" w:rsidR="00742775" w:rsidRPr="00742775" w:rsidRDefault="00742775" w:rsidP="00742775">
      <w:pPr>
        <w:ind w:left="576" w:hanging="576"/>
        <w:jc w:val="right"/>
        <w:rPr>
          <w:rFonts w:ascii="GHEA Grapalat" w:eastAsia="Calibri" w:hAnsi="GHEA Grapalat" w:cs="Sylfaen"/>
          <w:noProof/>
          <w:lang w:val="hy-AM"/>
        </w:rPr>
      </w:pPr>
      <w:r w:rsidRPr="00742775">
        <w:rPr>
          <w:rFonts w:ascii="GHEA Grapalat" w:hAnsi="GHEA Grapalat" w:cs="TimesArmenianPSMT"/>
          <w:i/>
          <w:sz w:val="20"/>
          <w:szCs w:val="16"/>
          <w:lang w:val="hy-AM" w:eastAsia="ru-RU"/>
        </w:rPr>
        <w:t>Հավելված 1</w:t>
      </w:r>
      <w:r w:rsidRPr="00742775">
        <w:rPr>
          <w:rFonts w:ascii="GHEA Grapalat" w:hAnsi="GHEA Grapalat" w:cs="TimesArmenianPSMT"/>
          <w:i/>
          <w:sz w:val="20"/>
          <w:szCs w:val="16"/>
          <w:lang w:val="hy-AM" w:eastAsia="ru-RU"/>
        </w:rPr>
        <w:br/>
      </w:r>
    </w:p>
    <w:p w14:paraId="5AB5955F" w14:textId="77777777" w:rsidR="00742775" w:rsidRPr="00742775" w:rsidRDefault="00742775" w:rsidP="00742775">
      <w:pPr>
        <w:ind w:firstLine="375"/>
        <w:jc w:val="center"/>
        <w:rPr>
          <w:rFonts w:ascii="GHEA Grapalat" w:hAnsi="GHEA Grapalat"/>
          <w:b/>
          <w:bCs/>
          <w:szCs w:val="20"/>
          <w:lang w:val="hy-AM" w:eastAsia="ru-RU"/>
        </w:rPr>
      </w:pPr>
    </w:p>
    <w:p w14:paraId="0330454B" w14:textId="77777777" w:rsidR="00742775" w:rsidRPr="00742775" w:rsidRDefault="00742775" w:rsidP="00742775">
      <w:pPr>
        <w:ind w:firstLine="375"/>
        <w:jc w:val="center"/>
        <w:rPr>
          <w:rFonts w:ascii="GHEA Grapalat" w:hAnsi="GHEA Grapalat"/>
          <w:b/>
          <w:bCs/>
          <w:szCs w:val="20"/>
          <w:lang w:val="hy-AM" w:eastAsia="ru-RU"/>
        </w:rPr>
      </w:pPr>
      <w:r w:rsidRPr="00742775">
        <w:rPr>
          <w:rFonts w:ascii="GHEA Grapalat" w:hAnsi="GHEA Grapalat"/>
          <w:b/>
          <w:bCs/>
          <w:szCs w:val="20"/>
          <w:lang w:val="hy-AM" w:eastAsia="ru-RU"/>
        </w:rPr>
        <w:t>ՑԱՆԿ</w:t>
      </w:r>
    </w:p>
    <w:p w14:paraId="6DDEF14F" w14:textId="7A79D9B4" w:rsidR="00742775" w:rsidRPr="00742775" w:rsidRDefault="00D86ACF" w:rsidP="00742775">
      <w:pPr>
        <w:ind w:firstLine="375"/>
        <w:jc w:val="center"/>
        <w:rPr>
          <w:rFonts w:ascii="GHEA Grapalat" w:hAnsi="GHEA Grapalat"/>
          <w:b/>
          <w:bCs/>
          <w:sz w:val="22"/>
          <w:szCs w:val="22"/>
          <w:lang w:val="hy-AM" w:eastAsia="ru-RU"/>
        </w:rPr>
      </w:pPr>
      <w:r w:rsidRPr="008C781E">
        <w:rPr>
          <w:rFonts w:ascii="GHEA Grapalat" w:hAnsi="GHEA Grapalat"/>
          <w:b/>
          <w:bCs/>
          <w:sz w:val="22"/>
          <w:szCs w:val="22"/>
          <w:lang w:val="hy-AM" w:eastAsia="ru-RU"/>
        </w:rPr>
        <w:t>ՔԱՂԱՔԱՑԻԱԿԱՆ ԱՎԻԱՑԻԱՅԻ</w:t>
      </w:r>
      <w:r w:rsidR="00742775" w:rsidRPr="00742775">
        <w:rPr>
          <w:rFonts w:ascii="GHEA Grapalat" w:hAnsi="GHEA Grapalat"/>
          <w:b/>
          <w:bCs/>
          <w:sz w:val="22"/>
          <w:szCs w:val="22"/>
          <w:lang w:val="hy-AM" w:eastAsia="ru-RU"/>
        </w:rPr>
        <w:t xml:space="preserve"> ԿՈՄԻՏԵԻ ԵՆԹԱԿԱ ՄԻԱՎՈՐՆԵՐԻ</w:t>
      </w:r>
    </w:p>
    <w:tbl>
      <w:tblPr>
        <w:tblpPr w:leftFromText="180" w:rightFromText="180" w:bottomFromText="160" w:vertAnchor="text" w:horzAnchor="margin" w:tblpY="757"/>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9782"/>
      </w:tblGrid>
      <w:tr w:rsidR="00742775" w:rsidRPr="00742775" w14:paraId="7D85A81A" w14:textId="77777777" w:rsidTr="00735034">
        <w:trPr>
          <w:cantSplit/>
          <w:trHeight w:val="1727"/>
        </w:trPr>
        <w:tc>
          <w:tcPr>
            <w:tcW w:w="986" w:type="dxa"/>
            <w:tcBorders>
              <w:top w:val="single" w:sz="4" w:space="0" w:color="auto"/>
              <w:left w:val="single" w:sz="4" w:space="0" w:color="auto"/>
              <w:bottom w:val="single" w:sz="4" w:space="0" w:color="auto"/>
              <w:right w:val="single" w:sz="4" w:space="0" w:color="auto"/>
            </w:tcBorders>
            <w:vAlign w:val="center"/>
            <w:hideMark/>
          </w:tcPr>
          <w:p w14:paraId="1CDC6435" w14:textId="77777777" w:rsidR="00742775" w:rsidRPr="00742775" w:rsidRDefault="00742775" w:rsidP="00742775">
            <w:pPr>
              <w:tabs>
                <w:tab w:val="left" w:pos="-142"/>
                <w:tab w:val="left" w:pos="327"/>
                <w:tab w:val="left" w:pos="720"/>
                <w:tab w:val="center" w:pos="4320"/>
                <w:tab w:val="right" w:pos="8640"/>
              </w:tabs>
              <w:spacing w:line="256" w:lineRule="auto"/>
              <w:ind w:left="-90" w:hanging="18"/>
              <w:jc w:val="center"/>
              <w:rPr>
                <w:rFonts w:ascii="GHEA Grapalat" w:hAnsi="GHEA Grapalat" w:cs="Sylfaen"/>
                <w:b/>
                <w:kern w:val="16"/>
                <w:sz w:val="22"/>
                <w:szCs w:val="22"/>
                <w:lang w:val="hy-AM"/>
              </w:rPr>
            </w:pPr>
            <w:r w:rsidRPr="00742775">
              <w:rPr>
                <w:rFonts w:ascii="GHEA Grapalat" w:hAnsi="GHEA Grapalat" w:cs="Sylfaen"/>
                <w:b/>
                <w:kern w:val="16"/>
                <w:sz w:val="20"/>
                <w:szCs w:val="22"/>
                <w:lang w:val="hy-AM"/>
              </w:rPr>
              <w:t>Հ/Հ</w:t>
            </w:r>
          </w:p>
        </w:tc>
        <w:tc>
          <w:tcPr>
            <w:tcW w:w="9782" w:type="dxa"/>
            <w:tcBorders>
              <w:top w:val="single" w:sz="4" w:space="0" w:color="auto"/>
              <w:left w:val="single" w:sz="4" w:space="0" w:color="auto"/>
              <w:bottom w:val="single" w:sz="4" w:space="0" w:color="auto"/>
              <w:right w:val="single" w:sz="4" w:space="0" w:color="auto"/>
            </w:tcBorders>
            <w:vAlign w:val="center"/>
            <w:hideMark/>
          </w:tcPr>
          <w:p w14:paraId="4DFCFD13" w14:textId="77777777" w:rsidR="00742775" w:rsidRPr="00742775" w:rsidRDefault="00742775" w:rsidP="00742775">
            <w:pPr>
              <w:tabs>
                <w:tab w:val="left" w:pos="0"/>
                <w:tab w:val="left" w:pos="327"/>
                <w:tab w:val="left" w:pos="720"/>
                <w:tab w:val="center" w:pos="4320"/>
                <w:tab w:val="right" w:pos="8640"/>
              </w:tabs>
              <w:spacing w:line="256" w:lineRule="auto"/>
              <w:ind w:hanging="18"/>
              <w:jc w:val="center"/>
              <w:rPr>
                <w:rFonts w:ascii="GHEA Grapalat" w:hAnsi="GHEA Grapalat" w:cs="Sylfaen"/>
                <w:b/>
                <w:kern w:val="16"/>
                <w:sz w:val="20"/>
                <w:szCs w:val="22"/>
                <w:lang w:val="hy-AM"/>
              </w:rPr>
            </w:pPr>
            <w:r w:rsidRPr="00742775">
              <w:rPr>
                <w:rFonts w:ascii="GHEA Grapalat" w:hAnsi="GHEA Grapalat" w:cs="Sylfaen"/>
                <w:b/>
                <w:kern w:val="16"/>
                <w:sz w:val="20"/>
                <w:szCs w:val="22"/>
                <w:lang w:val="hy-AM"/>
              </w:rPr>
              <w:t>ԱՆՎԱՆՈՒՄ</w:t>
            </w:r>
          </w:p>
        </w:tc>
      </w:tr>
      <w:tr w:rsidR="00F60AA2" w:rsidRPr="008C781E" w14:paraId="114247A4" w14:textId="77777777" w:rsidTr="00D86ACF">
        <w:trPr>
          <w:cantSplit/>
          <w:trHeight w:val="621"/>
        </w:trPr>
        <w:tc>
          <w:tcPr>
            <w:tcW w:w="986" w:type="dxa"/>
            <w:tcBorders>
              <w:top w:val="single" w:sz="4" w:space="0" w:color="auto"/>
              <w:left w:val="single" w:sz="4" w:space="0" w:color="auto"/>
              <w:bottom w:val="single" w:sz="4" w:space="0" w:color="auto"/>
              <w:right w:val="single" w:sz="4" w:space="0" w:color="auto"/>
            </w:tcBorders>
            <w:vAlign w:val="center"/>
            <w:hideMark/>
          </w:tcPr>
          <w:p w14:paraId="0B8EE45C" w14:textId="77777777" w:rsidR="00F60AA2" w:rsidRPr="007740BB" w:rsidRDefault="00F60AA2" w:rsidP="00F60AA2">
            <w:pPr>
              <w:tabs>
                <w:tab w:val="left" w:pos="-142"/>
                <w:tab w:val="left" w:pos="327"/>
                <w:tab w:val="left" w:pos="720"/>
                <w:tab w:val="center" w:pos="4320"/>
                <w:tab w:val="right" w:pos="8640"/>
              </w:tabs>
              <w:spacing w:line="256" w:lineRule="auto"/>
              <w:ind w:left="-90" w:hanging="18"/>
              <w:jc w:val="center"/>
              <w:rPr>
                <w:rFonts w:ascii="GHEA Grapalat" w:hAnsi="GHEA Grapalat" w:cs="Sylfaen"/>
                <w:kern w:val="16"/>
                <w:sz w:val="20"/>
                <w:szCs w:val="22"/>
                <w:lang w:val="hy-AM"/>
              </w:rPr>
            </w:pPr>
            <w:r w:rsidRPr="007740BB">
              <w:rPr>
                <w:rFonts w:ascii="GHEA Grapalat" w:hAnsi="GHEA Grapalat" w:cs="Sylfaen"/>
                <w:kern w:val="16"/>
                <w:sz w:val="20"/>
                <w:szCs w:val="22"/>
                <w:lang w:val="hy-AM"/>
              </w:rPr>
              <w:t>1</w:t>
            </w:r>
          </w:p>
        </w:tc>
        <w:tc>
          <w:tcPr>
            <w:tcW w:w="9782" w:type="dxa"/>
            <w:tcBorders>
              <w:top w:val="single" w:sz="4" w:space="0" w:color="auto"/>
              <w:left w:val="single" w:sz="4" w:space="0" w:color="auto"/>
              <w:bottom w:val="single" w:sz="4" w:space="0" w:color="auto"/>
              <w:right w:val="single" w:sz="4" w:space="0" w:color="auto"/>
            </w:tcBorders>
            <w:vAlign w:val="center"/>
          </w:tcPr>
          <w:p w14:paraId="563BC952" w14:textId="712ECD50" w:rsidR="00F60AA2" w:rsidRPr="00D86ACF" w:rsidRDefault="000E69F2" w:rsidP="00F60AA2">
            <w:pPr>
              <w:contextualSpacing/>
              <w:rPr>
                <w:rFonts w:ascii="GHEA Grapalat" w:hAnsi="GHEA Grapalat" w:cs="Sylfaen"/>
                <w:kern w:val="16"/>
                <w:sz w:val="20"/>
                <w:szCs w:val="22"/>
                <w:lang w:val="hy-AM"/>
              </w:rPr>
            </w:pPr>
            <w:r>
              <w:rPr>
                <w:rFonts w:ascii="GHEA Grapalat" w:hAnsi="GHEA Grapalat" w:cs="Sylfaen"/>
                <w:kern w:val="16"/>
                <w:sz w:val="20"/>
                <w:szCs w:val="22"/>
                <w:lang w:val="hy-AM"/>
              </w:rPr>
              <w:t>Օդային փոխադրումների կարգավորման</w:t>
            </w:r>
            <w:r w:rsidR="00F60AA2" w:rsidRPr="00172B0E">
              <w:rPr>
                <w:rFonts w:ascii="GHEA Grapalat" w:hAnsi="GHEA Grapalat" w:cs="Sylfaen"/>
                <w:kern w:val="16"/>
                <w:sz w:val="20"/>
                <w:szCs w:val="22"/>
                <w:lang w:val="hy-AM"/>
              </w:rPr>
              <w:t xml:space="preserve"> վարչություն</w:t>
            </w:r>
            <w:r w:rsidR="00F60AA2" w:rsidRPr="00D86ACF">
              <w:rPr>
                <w:rFonts w:ascii="GHEA Grapalat" w:hAnsi="GHEA Grapalat" w:cs="Sylfaen"/>
                <w:kern w:val="16"/>
                <w:sz w:val="20"/>
                <w:szCs w:val="22"/>
                <w:lang w:val="hy-AM"/>
              </w:rPr>
              <w:t xml:space="preserve"> </w:t>
            </w:r>
          </w:p>
          <w:p w14:paraId="03DB5B18" w14:textId="3543E93C" w:rsidR="00F60AA2" w:rsidRPr="00D86ACF" w:rsidRDefault="00F60AA2" w:rsidP="00F60AA2">
            <w:pPr>
              <w:contextualSpacing/>
              <w:rPr>
                <w:rFonts w:ascii="GHEA Grapalat" w:hAnsi="GHEA Grapalat" w:cs="Sylfaen"/>
                <w:kern w:val="16"/>
                <w:sz w:val="20"/>
                <w:szCs w:val="22"/>
                <w:lang w:val="hy-AM"/>
              </w:rPr>
            </w:pPr>
          </w:p>
        </w:tc>
      </w:tr>
      <w:tr w:rsidR="000E69F2" w:rsidRPr="008C781E" w14:paraId="4F77DB10" w14:textId="77777777" w:rsidTr="00D86ACF">
        <w:trPr>
          <w:cantSplit/>
          <w:trHeight w:val="621"/>
        </w:trPr>
        <w:tc>
          <w:tcPr>
            <w:tcW w:w="986" w:type="dxa"/>
            <w:tcBorders>
              <w:top w:val="single" w:sz="4" w:space="0" w:color="auto"/>
              <w:left w:val="single" w:sz="4" w:space="0" w:color="auto"/>
              <w:bottom w:val="single" w:sz="4" w:space="0" w:color="auto"/>
              <w:right w:val="single" w:sz="4" w:space="0" w:color="auto"/>
            </w:tcBorders>
            <w:vAlign w:val="center"/>
          </w:tcPr>
          <w:p w14:paraId="2DB20ABB" w14:textId="2B876B2D" w:rsidR="000E69F2" w:rsidRPr="007740BB" w:rsidRDefault="000E69F2" w:rsidP="00F60AA2">
            <w:pPr>
              <w:tabs>
                <w:tab w:val="left" w:pos="-142"/>
                <w:tab w:val="left" w:pos="327"/>
                <w:tab w:val="left" w:pos="720"/>
                <w:tab w:val="center" w:pos="4320"/>
                <w:tab w:val="right" w:pos="8640"/>
              </w:tabs>
              <w:spacing w:line="256" w:lineRule="auto"/>
              <w:ind w:left="-90" w:hanging="18"/>
              <w:jc w:val="center"/>
              <w:rPr>
                <w:rFonts w:ascii="GHEA Grapalat" w:hAnsi="GHEA Grapalat" w:cs="Sylfaen"/>
                <w:kern w:val="16"/>
                <w:sz w:val="20"/>
                <w:szCs w:val="22"/>
                <w:lang w:val="hy-AM"/>
              </w:rPr>
            </w:pPr>
            <w:r>
              <w:rPr>
                <w:rFonts w:ascii="GHEA Grapalat" w:hAnsi="GHEA Grapalat" w:cs="Sylfaen"/>
                <w:kern w:val="16"/>
                <w:sz w:val="20"/>
                <w:szCs w:val="22"/>
                <w:lang w:val="hy-AM"/>
              </w:rPr>
              <w:t>2</w:t>
            </w:r>
          </w:p>
        </w:tc>
        <w:tc>
          <w:tcPr>
            <w:tcW w:w="9782" w:type="dxa"/>
            <w:tcBorders>
              <w:top w:val="single" w:sz="4" w:space="0" w:color="auto"/>
              <w:left w:val="single" w:sz="4" w:space="0" w:color="auto"/>
              <w:bottom w:val="single" w:sz="4" w:space="0" w:color="auto"/>
              <w:right w:val="single" w:sz="4" w:space="0" w:color="auto"/>
            </w:tcBorders>
            <w:vAlign w:val="center"/>
          </w:tcPr>
          <w:p w14:paraId="22526EF8" w14:textId="77135E4E" w:rsidR="000E69F2" w:rsidRPr="00172B0E" w:rsidRDefault="000E69F2" w:rsidP="00F60AA2">
            <w:pPr>
              <w:contextualSpacing/>
              <w:rPr>
                <w:rFonts w:ascii="GHEA Grapalat" w:hAnsi="GHEA Grapalat" w:cs="Sylfaen"/>
                <w:kern w:val="16"/>
                <w:sz w:val="20"/>
                <w:szCs w:val="22"/>
                <w:lang w:val="hy-AM"/>
              </w:rPr>
            </w:pPr>
            <w:r>
              <w:rPr>
                <w:rFonts w:ascii="GHEA Grapalat" w:hAnsi="GHEA Grapalat" w:cs="Sylfaen"/>
                <w:kern w:val="16"/>
                <w:sz w:val="20"/>
                <w:szCs w:val="22"/>
                <w:lang w:val="hy-AM"/>
              </w:rPr>
              <w:t>Ավիացիոն անվտանգության վարչություն</w:t>
            </w:r>
          </w:p>
        </w:tc>
      </w:tr>
      <w:tr w:rsidR="000E69F2" w:rsidRPr="008C781E" w14:paraId="7E288B4F" w14:textId="77777777" w:rsidTr="00D86ACF">
        <w:trPr>
          <w:cantSplit/>
          <w:trHeight w:val="621"/>
        </w:trPr>
        <w:tc>
          <w:tcPr>
            <w:tcW w:w="986" w:type="dxa"/>
            <w:tcBorders>
              <w:top w:val="single" w:sz="4" w:space="0" w:color="auto"/>
              <w:left w:val="single" w:sz="4" w:space="0" w:color="auto"/>
              <w:bottom w:val="single" w:sz="4" w:space="0" w:color="auto"/>
              <w:right w:val="single" w:sz="4" w:space="0" w:color="auto"/>
            </w:tcBorders>
            <w:vAlign w:val="center"/>
          </w:tcPr>
          <w:p w14:paraId="1F2185BD" w14:textId="3D15CD9F" w:rsidR="000E69F2" w:rsidRPr="007740BB" w:rsidRDefault="000E69F2" w:rsidP="00F60AA2">
            <w:pPr>
              <w:tabs>
                <w:tab w:val="left" w:pos="-142"/>
                <w:tab w:val="left" w:pos="327"/>
                <w:tab w:val="left" w:pos="720"/>
                <w:tab w:val="center" w:pos="4320"/>
                <w:tab w:val="right" w:pos="8640"/>
              </w:tabs>
              <w:spacing w:line="256" w:lineRule="auto"/>
              <w:ind w:left="-90" w:hanging="18"/>
              <w:jc w:val="center"/>
              <w:rPr>
                <w:rFonts w:ascii="GHEA Grapalat" w:hAnsi="GHEA Grapalat" w:cs="Sylfaen"/>
                <w:kern w:val="16"/>
                <w:sz w:val="20"/>
                <w:szCs w:val="22"/>
                <w:lang w:val="hy-AM"/>
              </w:rPr>
            </w:pPr>
            <w:r>
              <w:rPr>
                <w:rFonts w:ascii="GHEA Grapalat" w:hAnsi="GHEA Grapalat" w:cs="Sylfaen"/>
                <w:kern w:val="16"/>
                <w:sz w:val="20"/>
                <w:szCs w:val="22"/>
                <w:lang w:val="hy-AM"/>
              </w:rPr>
              <w:t>3</w:t>
            </w:r>
          </w:p>
        </w:tc>
        <w:tc>
          <w:tcPr>
            <w:tcW w:w="9782" w:type="dxa"/>
            <w:tcBorders>
              <w:top w:val="single" w:sz="4" w:space="0" w:color="auto"/>
              <w:left w:val="single" w:sz="4" w:space="0" w:color="auto"/>
              <w:bottom w:val="single" w:sz="4" w:space="0" w:color="auto"/>
              <w:right w:val="single" w:sz="4" w:space="0" w:color="auto"/>
            </w:tcBorders>
            <w:vAlign w:val="center"/>
          </w:tcPr>
          <w:p w14:paraId="641469B7" w14:textId="7A70EF0A" w:rsidR="000E69F2" w:rsidRPr="00172B0E" w:rsidRDefault="000E69F2" w:rsidP="00F60AA2">
            <w:pPr>
              <w:contextualSpacing/>
              <w:rPr>
                <w:rFonts w:ascii="GHEA Grapalat" w:hAnsi="GHEA Grapalat" w:cs="Sylfaen"/>
                <w:kern w:val="16"/>
                <w:sz w:val="20"/>
                <w:szCs w:val="22"/>
                <w:lang w:val="hy-AM"/>
              </w:rPr>
            </w:pPr>
            <w:r>
              <w:rPr>
                <w:rFonts w:ascii="GHEA Grapalat" w:hAnsi="GHEA Grapalat" w:cs="Sylfaen"/>
                <w:kern w:val="16"/>
                <w:sz w:val="20"/>
                <w:szCs w:val="22"/>
                <w:lang w:val="hy-AM"/>
              </w:rPr>
              <w:t>Անձնակազմի կառավարման բաժին</w:t>
            </w:r>
          </w:p>
        </w:tc>
      </w:tr>
      <w:tr w:rsidR="000E69F2" w:rsidRPr="00A80121" w14:paraId="49DE2B01" w14:textId="77777777" w:rsidTr="00D86ACF">
        <w:trPr>
          <w:cantSplit/>
          <w:trHeight w:val="621"/>
        </w:trPr>
        <w:tc>
          <w:tcPr>
            <w:tcW w:w="986" w:type="dxa"/>
            <w:tcBorders>
              <w:top w:val="single" w:sz="4" w:space="0" w:color="auto"/>
              <w:left w:val="single" w:sz="4" w:space="0" w:color="auto"/>
              <w:bottom w:val="single" w:sz="4" w:space="0" w:color="auto"/>
              <w:right w:val="single" w:sz="4" w:space="0" w:color="auto"/>
            </w:tcBorders>
            <w:vAlign w:val="center"/>
          </w:tcPr>
          <w:p w14:paraId="5163DABA" w14:textId="598F4B7E" w:rsidR="000E69F2" w:rsidRPr="007740BB" w:rsidRDefault="000E69F2" w:rsidP="00F60AA2">
            <w:pPr>
              <w:tabs>
                <w:tab w:val="left" w:pos="-142"/>
                <w:tab w:val="left" w:pos="327"/>
                <w:tab w:val="left" w:pos="720"/>
                <w:tab w:val="center" w:pos="4320"/>
                <w:tab w:val="right" w:pos="8640"/>
              </w:tabs>
              <w:spacing w:line="256" w:lineRule="auto"/>
              <w:ind w:left="-90" w:hanging="18"/>
              <w:jc w:val="center"/>
              <w:rPr>
                <w:rFonts w:ascii="GHEA Grapalat" w:hAnsi="GHEA Grapalat" w:cs="Sylfaen"/>
                <w:kern w:val="16"/>
                <w:sz w:val="20"/>
                <w:szCs w:val="22"/>
                <w:lang w:val="hy-AM"/>
              </w:rPr>
            </w:pPr>
            <w:r>
              <w:rPr>
                <w:rFonts w:ascii="GHEA Grapalat" w:hAnsi="GHEA Grapalat" w:cs="Sylfaen"/>
                <w:kern w:val="16"/>
                <w:sz w:val="20"/>
                <w:szCs w:val="22"/>
                <w:lang w:val="hy-AM"/>
              </w:rPr>
              <w:t>4</w:t>
            </w:r>
          </w:p>
        </w:tc>
        <w:tc>
          <w:tcPr>
            <w:tcW w:w="9782" w:type="dxa"/>
            <w:tcBorders>
              <w:top w:val="single" w:sz="4" w:space="0" w:color="auto"/>
              <w:left w:val="single" w:sz="4" w:space="0" w:color="auto"/>
              <w:bottom w:val="single" w:sz="4" w:space="0" w:color="auto"/>
              <w:right w:val="single" w:sz="4" w:space="0" w:color="auto"/>
            </w:tcBorders>
            <w:vAlign w:val="center"/>
          </w:tcPr>
          <w:p w14:paraId="7ECAEC74" w14:textId="3A74B456" w:rsidR="000E69F2" w:rsidRPr="00172B0E" w:rsidRDefault="000E69F2" w:rsidP="00F60AA2">
            <w:pPr>
              <w:contextualSpacing/>
              <w:rPr>
                <w:rFonts w:ascii="GHEA Grapalat" w:hAnsi="GHEA Grapalat" w:cs="Sylfaen"/>
                <w:kern w:val="16"/>
                <w:sz w:val="20"/>
                <w:szCs w:val="22"/>
                <w:lang w:val="hy-AM"/>
              </w:rPr>
            </w:pPr>
            <w:r>
              <w:rPr>
                <w:rFonts w:ascii="GHEA Grapalat" w:hAnsi="GHEA Grapalat" w:cs="Sylfaen"/>
                <w:kern w:val="16"/>
                <w:sz w:val="20"/>
                <w:szCs w:val="22"/>
                <w:lang w:val="hy-AM"/>
              </w:rPr>
              <w:t xml:space="preserve">Օդանավակայանների </w:t>
            </w:r>
            <w:proofErr w:type="spellStart"/>
            <w:r w:rsidR="00A80121">
              <w:rPr>
                <w:rFonts w:ascii="GHEA Grapalat" w:hAnsi="GHEA Grapalat" w:cs="Sylfaen"/>
                <w:kern w:val="16"/>
                <w:sz w:val="20"/>
                <w:szCs w:val="22"/>
                <w:lang w:val="hy-AM"/>
              </w:rPr>
              <w:t>սերտեֆիկացման</w:t>
            </w:r>
            <w:proofErr w:type="spellEnd"/>
            <w:r w:rsidR="00A80121">
              <w:rPr>
                <w:rFonts w:ascii="GHEA Grapalat" w:hAnsi="GHEA Grapalat" w:cs="Sylfaen"/>
                <w:kern w:val="16"/>
                <w:sz w:val="20"/>
                <w:szCs w:val="22"/>
                <w:lang w:val="hy-AM"/>
              </w:rPr>
              <w:t xml:space="preserve"> և օդային </w:t>
            </w:r>
            <w:proofErr w:type="spellStart"/>
            <w:r w:rsidR="00A80121">
              <w:rPr>
                <w:rFonts w:ascii="GHEA Grapalat" w:hAnsi="GHEA Grapalat" w:cs="Sylfaen"/>
                <w:kern w:val="16"/>
                <w:sz w:val="20"/>
                <w:szCs w:val="22"/>
                <w:lang w:val="hy-AM"/>
              </w:rPr>
              <w:t>երթևեկության</w:t>
            </w:r>
            <w:proofErr w:type="spellEnd"/>
            <w:r w:rsidR="00A80121">
              <w:rPr>
                <w:rFonts w:ascii="GHEA Grapalat" w:hAnsi="GHEA Grapalat" w:cs="Sylfaen"/>
                <w:kern w:val="16"/>
                <w:sz w:val="20"/>
                <w:szCs w:val="22"/>
                <w:lang w:val="hy-AM"/>
              </w:rPr>
              <w:t xml:space="preserve"> կազմակերպման վարչություն</w:t>
            </w:r>
          </w:p>
        </w:tc>
      </w:tr>
      <w:tr w:rsidR="000E69F2" w:rsidRPr="00A80121" w14:paraId="02353A7B" w14:textId="77777777" w:rsidTr="00D86ACF">
        <w:trPr>
          <w:cantSplit/>
          <w:trHeight w:val="621"/>
        </w:trPr>
        <w:tc>
          <w:tcPr>
            <w:tcW w:w="986" w:type="dxa"/>
            <w:tcBorders>
              <w:top w:val="single" w:sz="4" w:space="0" w:color="auto"/>
              <w:left w:val="single" w:sz="4" w:space="0" w:color="auto"/>
              <w:bottom w:val="single" w:sz="4" w:space="0" w:color="auto"/>
              <w:right w:val="single" w:sz="4" w:space="0" w:color="auto"/>
            </w:tcBorders>
            <w:vAlign w:val="center"/>
          </w:tcPr>
          <w:p w14:paraId="3C34B92A" w14:textId="2A371984" w:rsidR="000E69F2" w:rsidRPr="007740BB" w:rsidRDefault="00A80121" w:rsidP="00F60AA2">
            <w:pPr>
              <w:tabs>
                <w:tab w:val="left" w:pos="-142"/>
                <w:tab w:val="left" w:pos="327"/>
                <w:tab w:val="left" w:pos="720"/>
                <w:tab w:val="center" w:pos="4320"/>
                <w:tab w:val="right" w:pos="8640"/>
              </w:tabs>
              <w:spacing w:line="256" w:lineRule="auto"/>
              <w:ind w:left="-90" w:hanging="18"/>
              <w:jc w:val="center"/>
              <w:rPr>
                <w:rFonts w:ascii="GHEA Grapalat" w:hAnsi="GHEA Grapalat" w:cs="Sylfaen"/>
                <w:kern w:val="16"/>
                <w:sz w:val="20"/>
                <w:szCs w:val="22"/>
                <w:lang w:val="hy-AM"/>
              </w:rPr>
            </w:pPr>
            <w:r>
              <w:rPr>
                <w:rFonts w:ascii="GHEA Grapalat" w:hAnsi="GHEA Grapalat" w:cs="Sylfaen"/>
                <w:kern w:val="16"/>
                <w:sz w:val="20"/>
                <w:szCs w:val="22"/>
                <w:lang w:val="hy-AM"/>
              </w:rPr>
              <w:t>5</w:t>
            </w:r>
          </w:p>
        </w:tc>
        <w:tc>
          <w:tcPr>
            <w:tcW w:w="9782" w:type="dxa"/>
            <w:tcBorders>
              <w:top w:val="single" w:sz="4" w:space="0" w:color="auto"/>
              <w:left w:val="single" w:sz="4" w:space="0" w:color="auto"/>
              <w:bottom w:val="single" w:sz="4" w:space="0" w:color="auto"/>
              <w:right w:val="single" w:sz="4" w:space="0" w:color="auto"/>
            </w:tcBorders>
            <w:vAlign w:val="center"/>
          </w:tcPr>
          <w:p w14:paraId="4DB05EE4" w14:textId="4D50CB93" w:rsidR="000E69F2" w:rsidRPr="00172B0E" w:rsidRDefault="00A80121" w:rsidP="00F60AA2">
            <w:pPr>
              <w:contextualSpacing/>
              <w:rPr>
                <w:rFonts w:ascii="GHEA Grapalat" w:hAnsi="GHEA Grapalat" w:cs="Sylfaen"/>
                <w:kern w:val="16"/>
                <w:sz w:val="20"/>
                <w:szCs w:val="22"/>
                <w:lang w:val="hy-AM"/>
              </w:rPr>
            </w:pPr>
            <w:r>
              <w:rPr>
                <w:rFonts w:ascii="GHEA Grapalat" w:hAnsi="GHEA Grapalat" w:cs="Sylfaen"/>
                <w:kern w:val="16"/>
                <w:sz w:val="20"/>
                <w:szCs w:val="22"/>
                <w:lang w:val="hy-AM"/>
              </w:rPr>
              <w:t>Գնումների գործընթաց</w:t>
            </w:r>
          </w:p>
        </w:tc>
      </w:tr>
      <w:tr w:rsidR="00F60AA2" w:rsidRPr="00742775" w14:paraId="57764D49" w14:textId="77777777" w:rsidTr="00D86ACF">
        <w:trPr>
          <w:cantSplit/>
          <w:trHeight w:val="621"/>
        </w:trPr>
        <w:tc>
          <w:tcPr>
            <w:tcW w:w="986" w:type="dxa"/>
            <w:tcBorders>
              <w:top w:val="single" w:sz="4" w:space="0" w:color="auto"/>
              <w:left w:val="single" w:sz="4" w:space="0" w:color="auto"/>
              <w:bottom w:val="single" w:sz="4" w:space="0" w:color="auto"/>
              <w:right w:val="single" w:sz="4" w:space="0" w:color="auto"/>
            </w:tcBorders>
            <w:vAlign w:val="center"/>
          </w:tcPr>
          <w:p w14:paraId="36C32097" w14:textId="77777777" w:rsidR="00F60AA2" w:rsidRPr="007740BB" w:rsidRDefault="00F60AA2" w:rsidP="00F60AA2">
            <w:pPr>
              <w:tabs>
                <w:tab w:val="left" w:pos="-142"/>
                <w:tab w:val="left" w:pos="327"/>
                <w:tab w:val="left" w:pos="720"/>
                <w:tab w:val="center" w:pos="4320"/>
                <w:tab w:val="right" w:pos="8640"/>
              </w:tabs>
              <w:spacing w:line="256" w:lineRule="auto"/>
              <w:ind w:left="-90" w:hanging="18"/>
              <w:jc w:val="center"/>
              <w:rPr>
                <w:rFonts w:ascii="GHEA Grapalat" w:hAnsi="GHEA Grapalat" w:cs="Sylfaen"/>
                <w:kern w:val="16"/>
                <w:sz w:val="20"/>
                <w:szCs w:val="22"/>
                <w:lang w:val="hy-AM"/>
              </w:rPr>
            </w:pPr>
          </w:p>
          <w:p w14:paraId="76C61BAA" w14:textId="15C46FD0" w:rsidR="00F60AA2" w:rsidRPr="007740BB" w:rsidRDefault="00A80121" w:rsidP="00F60AA2">
            <w:pPr>
              <w:tabs>
                <w:tab w:val="left" w:pos="-142"/>
                <w:tab w:val="left" w:pos="327"/>
                <w:tab w:val="left" w:pos="720"/>
                <w:tab w:val="center" w:pos="4320"/>
                <w:tab w:val="right" w:pos="8640"/>
              </w:tabs>
              <w:spacing w:line="256" w:lineRule="auto"/>
              <w:jc w:val="center"/>
              <w:rPr>
                <w:rFonts w:ascii="GHEA Grapalat" w:hAnsi="GHEA Grapalat" w:cs="Sylfaen"/>
                <w:kern w:val="16"/>
                <w:sz w:val="20"/>
                <w:szCs w:val="22"/>
                <w:lang w:val="hy-AM"/>
              </w:rPr>
            </w:pPr>
            <w:r>
              <w:rPr>
                <w:rFonts w:ascii="GHEA Grapalat" w:hAnsi="GHEA Grapalat" w:cs="Sylfaen"/>
                <w:kern w:val="16"/>
                <w:sz w:val="20"/>
                <w:szCs w:val="22"/>
                <w:lang w:val="hy-AM"/>
              </w:rPr>
              <w:t>6</w:t>
            </w:r>
          </w:p>
        </w:tc>
        <w:tc>
          <w:tcPr>
            <w:tcW w:w="9782" w:type="dxa"/>
            <w:tcBorders>
              <w:top w:val="single" w:sz="4" w:space="0" w:color="auto"/>
              <w:left w:val="single" w:sz="4" w:space="0" w:color="auto"/>
              <w:bottom w:val="single" w:sz="4" w:space="0" w:color="auto"/>
              <w:right w:val="single" w:sz="4" w:space="0" w:color="auto"/>
            </w:tcBorders>
            <w:vAlign w:val="center"/>
          </w:tcPr>
          <w:p w14:paraId="4EA73657" w14:textId="02229A93" w:rsidR="00F60AA2" w:rsidRPr="00D86ACF" w:rsidRDefault="00172B0E" w:rsidP="00F60AA2">
            <w:pPr>
              <w:contextualSpacing/>
              <w:rPr>
                <w:rFonts w:ascii="GHEA Grapalat" w:hAnsi="GHEA Grapalat" w:cs="Sylfaen"/>
                <w:kern w:val="16"/>
                <w:sz w:val="20"/>
                <w:szCs w:val="22"/>
                <w:lang w:val="hy-AM"/>
              </w:rPr>
            </w:pPr>
            <w:r w:rsidRPr="00172B0E">
              <w:rPr>
                <w:rFonts w:ascii="GHEA Grapalat" w:hAnsi="GHEA Grapalat" w:cs="Sylfaen"/>
                <w:kern w:val="16"/>
                <w:sz w:val="20"/>
                <w:szCs w:val="22"/>
                <w:lang w:val="hy-AM"/>
              </w:rPr>
              <w:t>Թռիչքային գործունեության վարչություն</w:t>
            </w:r>
          </w:p>
          <w:p w14:paraId="29204EA8" w14:textId="09576A5B" w:rsidR="00F60AA2" w:rsidRPr="00D86ACF" w:rsidRDefault="00F60AA2" w:rsidP="00F60AA2">
            <w:pPr>
              <w:contextualSpacing/>
              <w:rPr>
                <w:rFonts w:ascii="GHEA Grapalat" w:hAnsi="GHEA Grapalat" w:cs="Sylfaen"/>
                <w:kern w:val="16"/>
                <w:sz w:val="20"/>
                <w:szCs w:val="22"/>
                <w:lang w:val="hy-AM"/>
              </w:rPr>
            </w:pPr>
          </w:p>
        </w:tc>
      </w:tr>
      <w:tr w:rsidR="00742775" w:rsidRPr="00742775" w14:paraId="55D719DB" w14:textId="77777777" w:rsidTr="00D86ACF">
        <w:trPr>
          <w:cantSplit/>
          <w:trHeight w:val="621"/>
        </w:trPr>
        <w:tc>
          <w:tcPr>
            <w:tcW w:w="986" w:type="dxa"/>
            <w:tcBorders>
              <w:top w:val="single" w:sz="4" w:space="0" w:color="auto"/>
              <w:left w:val="single" w:sz="4" w:space="0" w:color="auto"/>
              <w:bottom w:val="single" w:sz="4" w:space="0" w:color="auto"/>
              <w:right w:val="single" w:sz="4" w:space="0" w:color="auto"/>
            </w:tcBorders>
            <w:vAlign w:val="center"/>
            <w:hideMark/>
          </w:tcPr>
          <w:p w14:paraId="707FC395" w14:textId="6F9649A4" w:rsidR="00742775" w:rsidRPr="007740BB" w:rsidRDefault="00A80121" w:rsidP="00742775">
            <w:pPr>
              <w:tabs>
                <w:tab w:val="left" w:pos="-142"/>
                <w:tab w:val="left" w:pos="327"/>
                <w:tab w:val="left" w:pos="720"/>
                <w:tab w:val="center" w:pos="4320"/>
                <w:tab w:val="right" w:pos="8640"/>
              </w:tabs>
              <w:spacing w:line="256" w:lineRule="auto"/>
              <w:ind w:left="-90" w:hanging="18"/>
              <w:jc w:val="center"/>
              <w:rPr>
                <w:rFonts w:ascii="GHEA Grapalat" w:hAnsi="GHEA Grapalat" w:cs="Sylfaen"/>
                <w:kern w:val="16"/>
                <w:sz w:val="20"/>
                <w:szCs w:val="22"/>
                <w:lang w:val="hy-AM"/>
              </w:rPr>
            </w:pPr>
            <w:r>
              <w:rPr>
                <w:rFonts w:ascii="GHEA Grapalat" w:hAnsi="GHEA Grapalat" w:cs="Sylfaen"/>
                <w:kern w:val="16"/>
                <w:sz w:val="20"/>
                <w:szCs w:val="22"/>
                <w:lang w:val="hy-AM"/>
              </w:rPr>
              <w:t>7</w:t>
            </w:r>
          </w:p>
        </w:tc>
        <w:tc>
          <w:tcPr>
            <w:tcW w:w="9782" w:type="dxa"/>
            <w:tcBorders>
              <w:top w:val="single" w:sz="4" w:space="0" w:color="auto"/>
              <w:left w:val="single" w:sz="4" w:space="0" w:color="auto"/>
              <w:bottom w:val="single" w:sz="4" w:space="0" w:color="auto"/>
              <w:right w:val="single" w:sz="4" w:space="0" w:color="auto"/>
            </w:tcBorders>
            <w:vAlign w:val="center"/>
          </w:tcPr>
          <w:p w14:paraId="6D6A9A11" w14:textId="1A8F1030" w:rsidR="00D86ACF" w:rsidRPr="00D86ACF" w:rsidRDefault="00172B0E" w:rsidP="00D86ACF">
            <w:pPr>
              <w:contextualSpacing/>
              <w:rPr>
                <w:rFonts w:ascii="GHEA Grapalat" w:hAnsi="GHEA Grapalat" w:cs="Sylfaen"/>
                <w:kern w:val="16"/>
                <w:sz w:val="20"/>
                <w:szCs w:val="22"/>
                <w:lang w:val="hy-AM"/>
              </w:rPr>
            </w:pPr>
            <w:r w:rsidRPr="00172B0E">
              <w:rPr>
                <w:rFonts w:ascii="GHEA Grapalat" w:hAnsi="GHEA Grapalat" w:cs="Sylfaen"/>
                <w:kern w:val="16"/>
                <w:sz w:val="20"/>
                <w:szCs w:val="22"/>
                <w:lang w:val="hy-AM"/>
              </w:rPr>
              <w:t>Թռիչքային պիտանիության</w:t>
            </w:r>
            <w:r w:rsidR="00D86ACF" w:rsidRPr="00172B0E">
              <w:rPr>
                <w:rFonts w:ascii="GHEA Grapalat" w:hAnsi="GHEA Grapalat" w:cs="Sylfaen"/>
                <w:kern w:val="16"/>
                <w:sz w:val="20"/>
                <w:szCs w:val="22"/>
                <w:lang w:val="hy-AM"/>
              </w:rPr>
              <w:t xml:space="preserve"> վարչություն</w:t>
            </w:r>
          </w:p>
          <w:p w14:paraId="707F11B4" w14:textId="7997EA70" w:rsidR="00742775" w:rsidRPr="00D86ACF" w:rsidRDefault="00742775" w:rsidP="00742775">
            <w:pPr>
              <w:spacing w:line="256" w:lineRule="auto"/>
              <w:rPr>
                <w:rFonts w:ascii="GHEA Grapalat" w:hAnsi="GHEA Grapalat" w:cs="Sylfaen"/>
                <w:kern w:val="16"/>
                <w:sz w:val="20"/>
                <w:szCs w:val="22"/>
                <w:lang w:val="hy-AM"/>
              </w:rPr>
            </w:pPr>
          </w:p>
        </w:tc>
      </w:tr>
      <w:tr w:rsidR="00172B0E" w:rsidRPr="00CB4340" w14:paraId="4668E3FD" w14:textId="77777777" w:rsidTr="00D86ACF">
        <w:trPr>
          <w:cantSplit/>
          <w:trHeight w:val="621"/>
        </w:trPr>
        <w:tc>
          <w:tcPr>
            <w:tcW w:w="986" w:type="dxa"/>
            <w:tcBorders>
              <w:top w:val="single" w:sz="4" w:space="0" w:color="auto"/>
              <w:left w:val="single" w:sz="4" w:space="0" w:color="auto"/>
              <w:bottom w:val="single" w:sz="4" w:space="0" w:color="auto"/>
              <w:right w:val="single" w:sz="4" w:space="0" w:color="auto"/>
            </w:tcBorders>
            <w:vAlign w:val="center"/>
            <w:hideMark/>
          </w:tcPr>
          <w:p w14:paraId="3807BCF4" w14:textId="120653BC" w:rsidR="00172B0E" w:rsidRPr="007740BB" w:rsidRDefault="00A80121" w:rsidP="00172B0E">
            <w:pPr>
              <w:tabs>
                <w:tab w:val="left" w:pos="-142"/>
                <w:tab w:val="left" w:pos="327"/>
                <w:tab w:val="left" w:pos="720"/>
                <w:tab w:val="center" w:pos="4320"/>
                <w:tab w:val="right" w:pos="8640"/>
              </w:tabs>
              <w:spacing w:line="256" w:lineRule="auto"/>
              <w:ind w:left="-90" w:hanging="18"/>
              <w:jc w:val="center"/>
              <w:rPr>
                <w:rFonts w:ascii="GHEA Grapalat" w:hAnsi="GHEA Grapalat" w:cs="Sylfaen"/>
                <w:kern w:val="16"/>
                <w:sz w:val="20"/>
                <w:szCs w:val="22"/>
                <w:lang w:val="hy-AM"/>
              </w:rPr>
            </w:pPr>
            <w:r>
              <w:rPr>
                <w:rFonts w:ascii="GHEA Grapalat" w:hAnsi="GHEA Grapalat" w:cs="Sylfaen"/>
                <w:kern w:val="16"/>
                <w:sz w:val="20"/>
                <w:szCs w:val="22"/>
                <w:lang w:val="hy-AM"/>
              </w:rPr>
              <w:t>8</w:t>
            </w:r>
          </w:p>
        </w:tc>
        <w:tc>
          <w:tcPr>
            <w:tcW w:w="9782" w:type="dxa"/>
            <w:tcBorders>
              <w:top w:val="single" w:sz="4" w:space="0" w:color="auto"/>
              <w:left w:val="single" w:sz="4" w:space="0" w:color="auto"/>
              <w:bottom w:val="single" w:sz="4" w:space="0" w:color="auto"/>
              <w:right w:val="single" w:sz="4" w:space="0" w:color="auto"/>
            </w:tcBorders>
            <w:vAlign w:val="center"/>
          </w:tcPr>
          <w:p w14:paraId="5F9D6868" w14:textId="77777777" w:rsidR="00172B0E" w:rsidRPr="00172B0E" w:rsidRDefault="00172B0E" w:rsidP="00172B0E">
            <w:pPr>
              <w:contextualSpacing/>
              <w:rPr>
                <w:rFonts w:ascii="GHEA Grapalat" w:hAnsi="GHEA Grapalat" w:cs="Sylfaen"/>
                <w:kern w:val="16"/>
                <w:sz w:val="20"/>
                <w:szCs w:val="22"/>
                <w:lang w:val="hy-AM"/>
              </w:rPr>
            </w:pPr>
            <w:r w:rsidRPr="00172B0E">
              <w:rPr>
                <w:rFonts w:ascii="GHEA Grapalat" w:hAnsi="GHEA Grapalat" w:cs="Sylfaen"/>
                <w:kern w:val="16"/>
                <w:sz w:val="20"/>
                <w:szCs w:val="22"/>
                <w:lang w:val="hy-AM"/>
              </w:rPr>
              <w:t xml:space="preserve">Ավիացիոն մասնագետների </w:t>
            </w:r>
            <w:proofErr w:type="spellStart"/>
            <w:r w:rsidRPr="00172B0E">
              <w:rPr>
                <w:rFonts w:ascii="GHEA Grapalat" w:hAnsi="GHEA Grapalat" w:cs="Sylfaen"/>
                <w:kern w:val="16"/>
                <w:sz w:val="20"/>
                <w:szCs w:val="22"/>
                <w:lang w:val="hy-AM"/>
              </w:rPr>
              <w:t>սերտեֆիկացման</w:t>
            </w:r>
            <w:proofErr w:type="spellEnd"/>
            <w:r w:rsidRPr="00172B0E">
              <w:rPr>
                <w:rFonts w:ascii="GHEA Grapalat" w:hAnsi="GHEA Grapalat" w:cs="Sylfaen"/>
                <w:kern w:val="16"/>
                <w:sz w:val="20"/>
                <w:szCs w:val="22"/>
                <w:lang w:val="hy-AM"/>
              </w:rPr>
              <w:t xml:space="preserve"> բաժին</w:t>
            </w:r>
          </w:p>
          <w:p w14:paraId="1BE8A0AE" w14:textId="5409D288" w:rsidR="00172B0E" w:rsidRPr="00D86ACF" w:rsidRDefault="00172B0E" w:rsidP="00172B0E">
            <w:pPr>
              <w:contextualSpacing/>
              <w:rPr>
                <w:rFonts w:ascii="GHEA Grapalat" w:hAnsi="GHEA Grapalat" w:cs="Sylfaen"/>
                <w:kern w:val="16"/>
                <w:sz w:val="20"/>
                <w:szCs w:val="22"/>
                <w:lang w:val="hy-AM"/>
              </w:rPr>
            </w:pPr>
          </w:p>
        </w:tc>
      </w:tr>
    </w:tbl>
    <w:p w14:paraId="0716131C" w14:textId="77777777" w:rsidR="00742775" w:rsidRPr="00742775" w:rsidRDefault="00742775" w:rsidP="00742775">
      <w:pPr>
        <w:ind w:left="576" w:hanging="576"/>
        <w:rPr>
          <w:rFonts w:ascii="GHEA Grapalat" w:eastAsia="Calibri" w:hAnsi="GHEA Grapalat" w:cs="Sylfaen"/>
          <w:noProof/>
          <w:lang w:val="hy-AM"/>
        </w:rPr>
      </w:pPr>
    </w:p>
    <w:p w14:paraId="0D839309" w14:textId="77777777" w:rsidR="00614A4E" w:rsidRDefault="00614A4E" w:rsidP="00742775">
      <w:pPr>
        <w:spacing w:line="360" w:lineRule="auto"/>
        <w:jc w:val="both"/>
        <w:rPr>
          <w:rFonts w:ascii="GHEA Grapalat" w:hAnsi="GHEA Grapalat" w:cs="Sylfaen"/>
          <w:b/>
          <w:i/>
          <w:szCs w:val="18"/>
          <w:u w:val="single"/>
          <w:lang w:val="hy-AM" w:eastAsia="ru-RU"/>
        </w:rPr>
      </w:pPr>
    </w:p>
    <w:p w14:paraId="5DE94DA2" w14:textId="0A2C0A4B" w:rsidR="00742775" w:rsidRPr="00742775" w:rsidRDefault="00742775" w:rsidP="00742775">
      <w:pPr>
        <w:spacing w:line="360" w:lineRule="auto"/>
        <w:jc w:val="both"/>
        <w:rPr>
          <w:rFonts w:ascii="GHEA Grapalat" w:hAnsi="GHEA Grapalat" w:cs="Sylfaen"/>
          <w:b/>
          <w:i/>
          <w:szCs w:val="18"/>
          <w:u w:val="single"/>
          <w:lang w:val="hy-AM" w:eastAsia="ru-RU"/>
        </w:rPr>
      </w:pPr>
      <w:r w:rsidRPr="00742775">
        <w:rPr>
          <w:rFonts w:ascii="GHEA Grapalat" w:hAnsi="GHEA Grapalat" w:cs="Sylfaen"/>
          <w:b/>
          <w:i/>
          <w:szCs w:val="18"/>
          <w:u w:val="single"/>
          <w:lang w:val="hy-AM" w:eastAsia="ru-RU"/>
        </w:rPr>
        <w:t xml:space="preserve">Աուդիտի ենթակա </w:t>
      </w:r>
      <w:r w:rsidR="00172B0E">
        <w:rPr>
          <w:rFonts w:ascii="GHEA Grapalat" w:hAnsi="GHEA Grapalat" w:cs="Sylfaen"/>
          <w:b/>
          <w:i/>
          <w:szCs w:val="18"/>
          <w:u w:val="single"/>
          <w:lang w:val="hy-AM" w:eastAsia="ru-RU"/>
        </w:rPr>
        <w:t>ժամանակաշրջանը 202</w:t>
      </w:r>
      <w:r w:rsidR="000E69F2">
        <w:rPr>
          <w:rFonts w:ascii="GHEA Grapalat" w:hAnsi="GHEA Grapalat" w:cs="Sylfaen"/>
          <w:b/>
          <w:i/>
          <w:szCs w:val="18"/>
          <w:u w:val="single"/>
          <w:lang w:val="hy-AM" w:eastAsia="ru-RU"/>
        </w:rPr>
        <w:t>5</w:t>
      </w:r>
      <w:r w:rsidRPr="00742775">
        <w:rPr>
          <w:rFonts w:ascii="GHEA Grapalat" w:hAnsi="GHEA Grapalat" w:cs="Sylfaen"/>
          <w:b/>
          <w:i/>
          <w:szCs w:val="18"/>
          <w:u w:val="single"/>
          <w:lang w:val="hy-AM" w:eastAsia="ru-RU"/>
        </w:rPr>
        <w:t xml:space="preserve"> թվականի հաշվետու ժամանակաշրջանն է: Առանձին աուդիտի ենթակա միավորների աուդիտի ենթակա ժամանակաշրջանը պետք է համաձայնեցվի Պատվիրատուի հետ:</w:t>
      </w:r>
    </w:p>
    <w:p w14:paraId="23C36FB0" w14:textId="7293700A" w:rsidR="007678FA" w:rsidRPr="00CB4340" w:rsidRDefault="007678FA" w:rsidP="00CB4340">
      <w:pPr>
        <w:autoSpaceDE w:val="0"/>
        <w:autoSpaceDN w:val="0"/>
        <w:adjustRightInd w:val="0"/>
        <w:rPr>
          <w:rFonts w:ascii="GHEA Grapalat" w:hAnsi="GHEA Grapalat" w:cs="TimesArmenianPSMT"/>
          <w:i/>
          <w:sz w:val="20"/>
          <w:szCs w:val="16"/>
          <w:lang w:val="hy-AM"/>
        </w:rPr>
      </w:pPr>
    </w:p>
    <w:sectPr w:rsidR="007678FA" w:rsidRPr="00CB4340" w:rsidSect="00CB434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07A2" w14:textId="77777777" w:rsidR="00F12453" w:rsidRDefault="00F12453">
      <w:r>
        <w:separator/>
      </w:r>
    </w:p>
  </w:endnote>
  <w:endnote w:type="continuationSeparator" w:id="0">
    <w:p w14:paraId="49409508" w14:textId="77777777" w:rsidR="00F12453" w:rsidRDefault="00F1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D5076" w14:textId="77777777" w:rsidR="00F12453" w:rsidRDefault="00F12453">
      <w:r>
        <w:separator/>
      </w:r>
    </w:p>
  </w:footnote>
  <w:footnote w:type="continuationSeparator" w:id="0">
    <w:p w14:paraId="7538CE35" w14:textId="77777777" w:rsidR="00F12453" w:rsidRDefault="00F12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A6FB8"/>
    <w:multiLevelType w:val="hybridMultilevel"/>
    <w:tmpl w:val="5E541804"/>
    <w:lvl w:ilvl="0" w:tplc="04090001">
      <w:start w:val="1"/>
      <w:numFmt w:val="bullet"/>
      <w:lvlText w:val=""/>
      <w:lvlJc w:val="left"/>
      <w:pPr>
        <w:ind w:left="1278" w:hanging="360"/>
      </w:pPr>
      <w:rPr>
        <w:rFonts w:ascii="Symbol" w:hAnsi="Symbol" w:hint="default"/>
      </w:rPr>
    </w:lvl>
    <w:lvl w:ilvl="1" w:tplc="04090003">
      <w:start w:val="1"/>
      <w:numFmt w:val="bullet"/>
      <w:lvlText w:val="o"/>
      <w:lvlJc w:val="left"/>
      <w:pPr>
        <w:ind w:left="1998" w:hanging="360"/>
      </w:pPr>
      <w:rPr>
        <w:rFonts w:ascii="Courier New" w:hAnsi="Courier New" w:cs="Courier New" w:hint="default"/>
      </w:rPr>
    </w:lvl>
    <w:lvl w:ilvl="2" w:tplc="04090005">
      <w:start w:val="1"/>
      <w:numFmt w:val="bullet"/>
      <w:lvlText w:val=""/>
      <w:lvlJc w:val="left"/>
      <w:pPr>
        <w:ind w:left="2718" w:hanging="360"/>
      </w:pPr>
      <w:rPr>
        <w:rFonts w:ascii="Wingdings" w:hAnsi="Wingdings" w:hint="default"/>
      </w:rPr>
    </w:lvl>
    <w:lvl w:ilvl="3" w:tplc="04090001">
      <w:start w:val="1"/>
      <w:numFmt w:val="bullet"/>
      <w:lvlText w:val=""/>
      <w:lvlJc w:val="left"/>
      <w:pPr>
        <w:ind w:left="3438" w:hanging="360"/>
      </w:pPr>
      <w:rPr>
        <w:rFonts w:ascii="Symbol" w:hAnsi="Symbol" w:hint="default"/>
      </w:rPr>
    </w:lvl>
    <w:lvl w:ilvl="4" w:tplc="04090003">
      <w:start w:val="1"/>
      <w:numFmt w:val="bullet"/>
      <w:lvlText w:val="o"/>
      <w:lvlJc w:val="left"/>
      <w:pPr>
        <w:ind w:left="4158" w:hanging="360"/>
      </w:pPr>
      <w:rPr>
        <w:rFonts w:ascii="Courier New" w:hAnsi="Courier New" w:cs="Courier New" w:hint="default"/>
      </w:rPr>
    </w:lvl>
    <w:lvl w:ilvl="5" w:tplc="04090005">
      <w:start w:val="1"/>
      <w:numFmt w:val="bullet"/>
      <w:lvlText w:val=""/>
      <w:lvlJc w:val="left"/>
      <w:pPr>
        <w:ind w:left="4878" w:hanging="360"/>
      </w:pPr>
      <w:rPr>
        <w:rFonts w:ascii="Wingdings" w:hAnsi="Wingdings" w:hint="default"/>
      </w:rPr>
    </w:lvl>
    <w:lvl w:ilvl="6" w:tplc="04090001">
      <w:start w:val="1"/>
      <w:numFmt w:val="bullet"/>
      <w:lvlText w:val=""/>
      <w:lvlJc w:val="left"/>
      <w:pPr>
        <w:ind w:left="5598" w:hanging="360"/>
      </w:pPr>
      <w:rPr>
        <w:rFonts w:ascii="Symbol" w:hAnsi="Symbol" w:hint="default"/>
      </w:rPr>
    </w:lvl>
    <w:lvl w:ilvl="7" w:tplc="04090003">
      <w:start w:val="1"/>
      <w:numFmt w:val="bullet"/>
      <w:lvlText w:val="o"/>
      <w:lvlJc w:val="left"/>
      <w:pPr>
        <w:ind w:left="6318" w:hanging="360"/>
      </w:pPr>
      <w:rPr>
        <w:rFonts w:ascii="Courier New" w:hAnsi="Courier New" w:cs="Courier New" w:hint="default"/>
      </w:rPr>
    </w:lvl>
    <w:lvl w:ilvl="8" w:tplc="04090005">
      <w:start w:val="1"/>
      <w:numFmt w:val="bullet"/>
      <w:lvlText w:val=""/>
      <w:lvlJc w:val="left"/>
      <w:pPr>
        <w:ind w:left="7038" w:hanging="360"/>
      </w:pPr>
      <w:rPr>
        <w:rFonts w:ascii="Wingdings" w:hAnsi="Wingdings" w:hint="default"/>
      </w:rPr>
    </w:lvl>
  </w:abstractNum>
  <w:abstractNum w:abstractNumId="1"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2" w15:restartNumberingAfterBreak="0">
    <w:nsid w:val="36D96A05"/>
    <w:multiLevelType w:val="hybridMultilevel"/>
    <w:tmpl w:val="394C9580"/>
    <w:lvl w:ilvl="0" w:tplc="9BEC206C">
      <w:start w:val="6"/>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48DB3156"/>
    <w:multiLevelType w:val="hybridMultilevel"/>
    <w:tmpl w:val="252C6C4A"/>
    <w:lvl w:ilvl="0" w:tplc="CAD603B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5220642D"/>
    <w:multiLevelType w:val="hybridMultilevel"/>
    <w:tmpl w:val="CA1AC752"/>
    <w:lvl w:ilvl="0" w:tplc="041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53F0E6D"/>
    <w:multiLevelType w:val="hybridMultilevel"/>
    <w:tmpl w:val="17AA3E64"/>
    <w:lvl w:ilvl="0" w:tplc="04190011">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6"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num w:numId="1" w16cid:durableId="1429695380">
    <w:abstractNumId w:val="1"/>
  </w:num>
  <w:num w:numId="2" w16cid:durableId="401219579">
    <w:abstractNumId w:val="7"/>
  </w:num>
  <w:num w:numId="3" w16cid:durableId="464928016">
    <w:abstractNumId w:val="0"/>
  </w:num>
  <w:num w:numId="4" w16cid:durableId="2008366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4158425">
    <w:abstractNumId w:val="6"/>
  </w:num>
  <w:num w:numId="6" w16cid:durableId="148578258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59899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63105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E8A"/>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0F22"/>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1DA"/>
    <w:rsid w:val="000B259E"/>
    <w:rsid w:val="000B5AE5"/>
    <w:rsid w:val="000B700B"/>
    <w:rsid w:val="000B7641"/>
    <w:rsid w:val="000B7C54"/>
    <w:rsid w:val="000C0396"/>
    <w:rsid w:val="000C062F"/>
    <w:rsid w:val="000C0649"/>
    <w:rsid w:val="000C0A9D"/>
    <w:rsid w:val="000C165F"/>
    <w:rsid w:val="000C1C95"/>
    <w:rsid w:val="000C36C6"/>
    <w:rsid w:val="000C39F8"/>
    <w:rsid w:val="000C57B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C49"/>
    <w:rsid w:val="000E3D1E"/>
    <w:rsid w:val="000E3F9A"/>
    <w:rsid w:val="000E426E"/>
    <w:rsid w:val="000E4C35"/>
    <w:rsid w:val="000E5257"/>
    <w:rsid w:val="000E69F2"/>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14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A37"/>
    <w:rsid w:val="00164BBC"/>
    <w:rsid w:val="0016519F"/>
    <w:rsid w:val="001669C1"/>
    <w:rsid w:val="001679A6"/>
    <w:rsid w:val="001724D7"/>
    <w:rsid w:val="00172B0E"/>
    <w:rsid w:val="00172BD7"/>
    <w:rsid w:val="001732FB"/>
    <w:rsid w:val="00173925"/>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0E1"/>
    <w:rsid w:val="00185684"/>
    <w:rsid w:val="0018591C"/>
    <w:rsid w:val="00185DF9"/>
    <w:rsid w:val="00186B27"/>
    <w:rsid w:val="00186B2B"/>
    <w:rsid w:val="00191D5F"/>
    <w:rsid w:val="00192606"/>
    <w:rsid w:val="00192A1F"/>
    <w:rsid w:val="0019305C"/>
    <w:rsid w:val="001932A7"/>
    <w:rsid w:val="00193871"/>
    <w:rsid w:val="00193F14"/>
    <w:rsid w:val="0019419E"/>
    <w:rsid w:val="0019448E"/>
    <w:rsid w:val="00194598"/>
    <w:rsid w:val="00194DBD"/>
    <w:rsid w:val="00195835"/>
    <w:rsid w:val="00195F24"/>
    <w:rsid w:val="00196487"/>
    <w:rsid w:val="001A0B80"/>
    <w:rsid w:val="001A23A6"/>
    <w:rsid w:val="001A2579"/>
    <w:rsid w:val="001A2F72"/>
    <w:rsid w:val="001A3FEC"/>
    <w:rsid w:val="001A43A4"/>
    <w:rsid w:val="001A4871"/>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4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73"/>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998"/>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C6C"/>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B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70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6D12"/>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700"/>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5DF"/>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202"/>
    <w:rsid w:val="004D4C3B"/>
    <w:rsid w:val="004D557A"/>
    <w:rsid w:val="004D5671"/>
    <w:rsid w:val="004D5D9B"/>
    <w:rsid w:val="004D6073"/>
    <w:rsid w:val="004D6C89"/>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1B8"/>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15B"/>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32"/>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A4E"/>
    <w:rsid w:val="00615570"/>
    <w:rsid w:val="006158AD"/>
    <w:rsid w:val="00615D8F"/>
    <w:rsid w:val="00616808"/>
    <w:rsid w:val="006175DC"/>
    <w:rsid w:val="00617A6E"/>
    <w:rsid w:val="00620934"/>
    <w:rsid w:val="00620AB7"/>
    <w:rsid w:val="00621350"/>
    <w:rsid w:val="00621D3B"/>
    <w:rsid w:val="00621D6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E12"/>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D11"/>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2C6"/>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3"/>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034"/>
    <w:rsid w:val="00735365"/>
    <w:rsid w:val="007367E3"/>
    <w:rsid w:val="00736A43"/>
    <w:rsid w:val="00737986"/>
    <w:rsid w:val="00737B2F"/>
    <w:rsid w:val="00737D93"/>
    <w:rsid w:val="00740919"/>
    <w:rsid w:val="0074145B"/>
    <w:rsid w:val="00742775"/>
    <w:rsid w:val="007431AB"/>
    <w:rsid w:val="0074334C"/>
    <w:rsid w:val="00744742"/>
    <w:rsid w:val="00744D01"/>
    <w:rsid w:val="00745561"/>
    <w:rsid w:val="007467E4"/>
    <w:rsid w:val="007477A8"/>
    <w:rsid w:val="00747893"/>
    <w:rsid w:val="007478B5"/>
    <w:rsid w:val="00747CD2"/>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0BB"/>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5A"/>
    <w:rsid w:val="007862B1"/>
    <w:rsid w:val="00787723"/>
    <w:rsid w:val="0078774A"/>
    <w:rsid w:val="007912D3"/>
    <w:rsid w:val="00791764"/>
    <w:rsid w:val="007930CD"/>
    <w:rsid w:val="00793108"/>
    <w:rsid w:val="007936D6"/>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B54"/>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065"/>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4C6"/>
    <w:rsid w:val="008C6A78"/>
    <w:rsid w:val="008C750C"/>
    <w:rsid w:val="008C781E"/>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3C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4E44"/>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5CBD"/>
    <w:rsid w:val="009C6103"/>
    <w:rsid w:val="009C7DD3"/>
    <w:rsid w:val="009D03A4"/>
    <w:rsid w:val="009D158E"/>
    <w:rsid w:val="009D2415"/>
    <w:rsid w:val="009D2800"/>
    <w:rsid w:val="009D295A"/>
    <w:rsid w:val="009D352B"/>
    <w:rsid w:val="009D3747"/>
    <w:rsid w:val="009D3BBE"/>
    <w:rsid w:val="009D47AF"/>
    <w:rsid w:val="009D571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6F1"/>
    <w:rsid w:val="00A3284C"/>
    <w:rsid w:val="00A34587"/>
    <w:rsid w:val="00A363C5"/>
    <w:rsid w:val="00A37070"/>
    <w:rsid w:val="00A40446"/>
    <w:rsid w:val="00A4071E"/>
    <w:rsid w:val="00A408CE"/>
    <w:rsid w:val="00A40984"/>
    <w:rsid w:val="00A41DC7"/>
    <w:rsid w:val="00A42216"/>
    <w:rsid w:val="00A42D1F"/>
    <w:rsid w:val="00A42E71"/>
    <w:rsid w:val="00A43166"/>
    <w:rsid w:val="00A4360B"/>
    <w:rsid w:val="00A4426D"/>
    <w:rsid w:val="00A45662"/>
    <w:rsid w:val="00A45946"/>
    <w:rsid w:val="00A45D0A"/>
    <w:rsid w:val="00A4729F"/>
    <w:rsid w:val="00A501CA"/>
    <w:rsid w:val="00A5050E"/>
    <w:rsid w:val="00A516F7"/>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121"/>
    <w:rsid w:val="00A802AD"/>
    <w:rsid w:val="00A8073C"/>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1A2"/>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03"/>
    <w:rsid w:val="00AB7D2E"/>
    <w:rsid w:val="00AC018F"/>
    <w:rsid w:val="00AC082E"/>
    <w:rsid w:val="00AC12AD"/>
    <w:rsid w:val="00AC3F2F"/>
    <w:rsid w:val="00AC44BA"/>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BA4"/>
    <w:rsid w:val="00B051BE"/>
    <w:rsid w:val="00B07942"/>
    <w:rsid w:val="00B07E76"/>
    <w:rsid w:val="00B10950"/>
    <w:rsid w:val="00B10E32"/>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7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19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28E"/>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3F65"/>
    <w:rsid w:val="00C95B0F"/>
    <w:rsid w:val="00C96127"/>
    <w:rsid w:val="00C96AF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340"/>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24B"/>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881"/>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CF"/>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0A8C"/>
    <w:rsid w:val="00DE1323"/>
    <w:rsid w:val="00DE134D"/>
    <w:rsid w:val="00DE13BC"/>
    <w:rsid w:val="00DE1B2F"/>
    <w:rsid w:val="00DE1C00"/>
    <w:rsid w:val="00DE1C5E"/>
    <w:rsid w:val="00DE26E4"/>
    <w:rsid w:val="00DE3538"/>
    <w:rsid w:val="00DE3C28"/>
    <w:rsid w:val="00DE4085"/>
    <w:rsid w:val="00DE5B89"/>
    <w:rsid w:val="00DE65EA"/>
    <w:rsid w:val="00DE6E0D"/>
    <w:rsid w:val="00DE7B31"/>
    <w:rsid w:val="00DE7F8F"/>
    <w:rsid w:val="00DF11C4"/>
    <w:rsid w:val="00DF1625"/>
    <w:rsid w:val="00DF19A1"/>
    <w:rsid w:val="00DF5182"/>
    <w:rsid w:val="00DF59D4"/>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1F"/>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31"/>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375"/>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72"/>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F1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53"/>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3B7"/>
    <w:rsid w:val="00F53525"/>
    <w:rsid w:val="00F546F2"/>
    <w:rsid w:val="00F54D98"/>
    <w:rsid w:val="00F5526F"/>
    <w:rsid w:val="00F55654"/>
    <w:rsid w:val="00F556B0"/>
    <w:rsid w:val="00F562EA"/>
    <w:rsid w:val="00F5653D"/>
    <w:rsid w:val="00F566BF"/>
    <w:rsid w:val="00F60675"/>
    <w:rsid w:val="00F607C7"/>
    <w:rsid w:val="00F60A05"/>
    <w:rsid w:val="00F60AA2"/>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CD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030874">
      <w:bodyDiv w:val="1"/>
      <w:marLeft w:val="0"/>
      <w:marRight w:val="0"/>
      <w:marTop w:val="0"/>
      <w:marBottom w:val="0"/>
      <w:divBdr>
        <w:top w:val="none" w:sz="0" w:space="0" w:color="auto"/>
        <w:left w:val="none" w:sz="0" w:space="0" w:color="auto"/>
        <w:bottom w:val="none" w:sz="0" w:space="0" w:color="auto"/>
        <w:right w:val="none" w:sz="0" w:space="0" w:color="auto"/>
      </w:divBdr>
      <w:divsChild>
        <w:div w:id="1668636295">
          <w:marLeft w:val="547"/>
          <w:marRight w:val="0"/>
          <w:marTop w:val="0"/>
          <w:marBottom w:val="0"/>
          <w:divBdr>
            <w:top w:val="none" w:sz="0" w:space="0" w:color="auto"/>
            <w:left w:val="none" w:sz="0" w:space="0" w:color="auto"/>
            <w:bottom w:val="none" w:sz="0" w:space="0" w:color="auto"/>
            <w:right w:val="none" w:sz="0" w:space="0" w:color="auto"/>
          </w:divBdr>
        </w:div>
      </w:divsChild>
    </w:div>
    <w:div w:id="46613032">
      <w:bodyDiv w:val="1"/>
      <w:marLeft w:val="0"/>
      <w:marRight w:val="0"/>
      <w:marTop w:val="0"/>
      <w:marBottom w:val="0"/>
      <w:divBdr>
        <w:top w:val="none" w:sz="0" w:space="0" w:color="auto"/>
        <w:left w:val="none" w:sz="0" w:space="0" w:color="auto"/>
        <w:bottom w:val="none" w:sz="0" w:space="0" w:color="auto"/>
        <w:right w:val="none" w:sz="0" w:space="0" w:color="auto"/>
      </w:divBdr>
      <w:divsChild>
        <w:div w:id="1213425498">
          <w:marLeft w:val="547"/>
          <w:marRight w:val="0"/>
          <w:marTop w:val="0"/>
          <w:marBottom w:val="0"/>
          <w:divBdr>
            <w:top w:val="none" w:sz="0" w:space="0" w:color="auto"/>
            <w:left w:val="none" w:sz="0" w:space="0" w:color="auto"/>
            <w:bottom w:val="none" w:sz="0" w:space="0" w:color="auto"/>
            <w:right w:val="none" w:sz="0" w:space="0" w:color="auto"/>
          </w:divBdr>
        </w:div>
      </w:divsChild>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405108">
      <w:bodyDiv w:val="1"/>
      <w:marLeft w:val="0"/>
      <w:marRight w:val="0"/>
      <w:marTop w:val="0"/>
      <w:marBottom w:val="0"/>
      <w:divBdr>
        <w:top w:val="none" w:sz="0" w:space="0" w:color="auto"/>
        <w:left w:val="none" w:sz="0" w:space="0" w:color="auto"/>
        <w:bottom w:val="none" w:sz="0" w:space="0" w:color="auto"/>
        <w:right w:val="none" w:sz="0" w:space="0" w:color="auto"/>
      </w:divBdr>
      <w:divsChild>
        <w:div w:id="1490512026">
          <w:marLeft w:val="547"/>
          <w:marRight w:val="0"/>
          <w:marTop w:val="0"/>
          <w:marBottom w:val="0"/>
          <w:divBdr>
            <w:top w:val="none" w:sz="0" w:space="0" w:color="auto"/>
            <w:left w:val="none" w:sz="0" w:space="0" w:color="auto"/>
            <w:bottom w:val="none" w:sz="0" w:space="0" w:color="auto"/>
            <w:right w:val="none" w:sz="0" w:space="0" w:color="auto"/>
          </w:divBdr>
        </w:div>
      </w:divsChild>
    </w:div>
    <w:div w:id="137888968">
      <w:bodyDiv w:val="1"/>
      <w:marLeft w:val="0"/>
      <w:marRight w:val="0"/>
      <w:marTop w:val="0"/>
      <w:marBottom w:val="0"/>
      <w:divBdr>
        <w:top w:val="none" w:sz="0" w:space="0" w:color="auto"/>
        <w:left w:val="none" w:sz="0" w:space="0" w:color="auto"/>
        <w:bottom w:val="none" w:sz="0" w:space="0" w:color="auto"/>
        <w:right w:val="none" w:sz="0" w:space="0" w:color="auto"/>
      </w:divBdr>
      <w:divsChild>
        <w:div w:id="156655773">
          <w:marLeft w:val="547"/>
          <w:marRight w:val="0"/>
          <w:marTop w:val="0"/>
          <w:marBottom w:val="0"/>
          <w:divBdr>
            <w:top w:val="none" w:sz="0" w:space="0" w:color="auto"/>
            <w:left w:val="none" w:sz="0" w:space="0" w:color="auto"/>
            <w:bottom w:val="none" w:sz="0" w:space="0" w:color="auto"/>
            <w:right w:val="none" w:sz="0" w:space="0" w:color="auto"/>
          </w:divBdr>
        </w:div>
      </w:divsChild>
    </w:div>
    <w:div w:id="169949767">
      <w:bodyDiv w:val="1"/>
      <w:marLeft w:val="0"/>
      <w:marRight w:val="0"/>
      <w:marTop w:val="0"/>
      <w:marBottom w:val="0"/>
      <w:divBdr>
        <w:top w:val="none" w:sz="0" w:space="0" w:color="auto"/>
        <w:left w:val="none" w:sz="0" w:space="0" w:color="auto"/>
        <w:bottom w:val="none" w:sz="0" w:space="0" w:color="auto"/>
        <w:right w:val="none" w:sz="0" w:space="0" w:color="auto"/>
      </w:divBdr>
      <w:divsChild>
        <w:div w:id="2140176346">
          <w:marLeft w:val="547"/>
          <w:marRight w:val="0"/>
          <w:marTop w:val="0"/>
          <w:marBottom w:val="0"/>
          <w:divBdr>
            <w:top w:val="none" w:sz="0" w:space="0" w:color="auto"/>
            <w:left w:val="none" w:sz="0" w:space="0" w:color="auto"/>
            <w:bottom w:val="none" w:sz="0" w:space="0" w:color="auto"/>
            <w:right w:val="none" w:sz="0" w:space="0" w:color="auto"/>
          </w:divBdr>
        </w:div>
      </w:divsChild>
    </w:div>
    <w:div w:id="187838466">
      <w:bodyDiv w:val="1"/>
      <w:marLeft w:val="0"/>
      <w:marRight w:val="0"/>
      <w:marTop w:val="0"/>
      <w:marBottom w:val="0"/>
      <w:divBdr>
        <w:top w:val="none" w:sz="0" w:space="0" w:color="auto"/>
        <w:left w:val="none" w:sz="0" w:space="0" w:color="auto"/>
        <w:bottom w:val="none" w:sz="0" w:space="0" w:color="auto"/>
        <w:right w:val="none" w:sz="0" w:space="0" w:color="auto"/>
      </w:divBdr>
      <w:divsChild>
        <w:div w:id="2443609">
          <w:marLeft w:val="547"/>
          <w:marRight w:val="0"/>
          <w:marTop w:val="0"/>
          <w:marBottom w:val="0"/>
          <w:divBdr>
            <w:top w:val="none" w:sz="0" w:space="0" w:color="auto"/>
            <w:left w:val="none" w:sz="0" w:space="0" w:color="auto"/>
            <w:bottom w:val="none" w:sz="0" w:space="0" w:color="auto"/>
            <w:right w:val="none" w:sz="0" w:space="0" w:color="auto"/>
          </w:divBdr>
        </w:div>
      </w:divsChild>
    </w:div>
    <w:div w:id="190606545">
      <w:bodyDiv w:val="1"/>
      <w:marLeft w:val="0"/>
      <w:marRight w:val="0"/>
      <w:marTop w:val="0"/>
      <w:marBottom w:val="0"/>
      <w:divBdr>
        <w:top w:val="none" w:sz="0" w:space="0" w:color="auto"/>
        <w:left w:val="none" w:sz="0" w:space="0" w:color="auto"/>
        <w:bottom w:val="none" w:sz="0" w:space="0" w:color="auto"/>
        <w:right w:val="none" w:sz="0" w:space="0" w:color="auto"/>
      </w:divBdr>
      <w:divsChild>
        <w:div w:id="1022517455">
          <w:marLeft w:val="547"/>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3747809">
      <w:bodyDiv w:val="1"/>
      <w:marLeft w:val="0"/>
      <w:marRight w:val="0"/>
      <w:marTop w:val="0"/>
      <w:marBottom w:val="0"/>
      <w:divBdr>
        <w:top w:val="none" w:sz="0" w:space="0" w:color="auto"/>
        <w:left w:val="none" w:sz="0" w:space="0" w:color="auto"/>
        <w:bottom w:val="none" w:sz="0" w:space="0" w:color="auto"/>
        <w:right w:val="none" w:sz="0" w:space="0" w:color="auto"/>
      </w:divBdr>
      <w:divsChild>
        <w:div w:id="673722582">
          <w:marLeft w:val="547"/>
          <w:marRight w:val="0"/>
          <w:marTop w:val="0"/>
          <w:marBottom w:val="0"/>
          <w:divBdr>
            <w:top w:val="none" w:sz="0" w:space="0" w:color="auto"/>
            <w:left w:val="none" w:sz="0" w:space="0" w:color="auto"/>
            <w:bottom w:val="none" w:sz="0" w:space="0" w:color="auto"/>
            <w:right w:val="none" w:sz="0" w:space="0" w:color="auto"/>
          </w:divBdr>
        </w:div>
      </w:divsChild>
    </w:div>
    <w:div w:id="436829139">
      <w:bodyDiv w:val="1"/>
      <w:marLeft w:val="0"/>
      <w:marRight w:val="0"/>
      <w:marTop w:val="0"/>
      <w:marBottom w:val="0"/>
      <w:divBdr>
        <w:top w:val="none" w:sz="0" w:space="0" w:color="auto"/>
        <w:left w:val="none" w:sz="0" w:space="0" w:color="auto"/>
        <w:bottom w:val="none" w:sz="0" w:space="0" w:color="auto"/>
        <w:right w:val="none" w:sz="0" w:space="0" w:color="auto"/>
      </w:divBdr>
      <w:divsChild>
        <w:div w:id="1833989402">
          <w:marLeft w:val="547"/>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8488278">
      <w:bodyDiv w:val="1"/>
      <w:marLeft w:val="0"/>
      <w:marRight w:val="0"/>
      <w:marTop w:val="0"/>
      <w:marBottom w:val="0"/>
      <w:divBdr>
        <w:top w:val="none" w:sz="0" w:space="0" w:color="auto"/>
        <w:left w:val="none" w:sz="0" w:space="0" w:color="auto"/>
        <w:bottom w:val="none" w:sz="0" w:space="0" w:color="auto"/>
        <w:right w:val="none" w:sz="0" w:space="0" w:color="auto"/>
      </w:divBdr>
    </w:div>
    <w:div w:id="1178155575">
      <w:bodyDiv w:val="1"/>
      <w:marLeft w:val="0"/>
      <w:marRight w:val="0"/>
      <w:marTop w:val="0"/>
      <w:marBottom w:val="0"/>
      <w:divBdr>
        <w:top w:val="none" w:sz="0" w:space="0" w:color="auto"/>
        <w:left w:val="none" w:sz="0" w:space="0" w:color="auto"/>
        <w:bottom w:val="none" w:sz="0" w:space="0" w:color="auto"/>
        <w:right w:val="none" w:sz="0" w:space="0" w:color="auto"/>
      </w:divBdr>
    </w:div>
    <w:div w:id="1269585788">
      <w:bodyDiv w:val="1"/>
      <w:marLeft w:val="0"/>
      <w:marRight w:val="0"/>
      <w:marTop w:val="0"/>
      <w:marBottom w:val="0"/>
      <w:divBdr>
        <w:top w:val="none" w:sz="0" w:space="0" w:color="auto"/>
        <w:left w:val="none" w:sz="0" w:space="0" w:color="auto"/>
        <w:bottom w:val="none" w:sz="0" w:space="0" w:color="auto"/>
        <w:right w:val="none" w:sz="0" w:space="0" w:color="auto"/>
      </w:divBdr>
      <w:divsChild>
        <w:div w:id="1603608910">
          <w:marLeft w:val="547"/>
          <w:marRight w:val="0"/>
          <w:marTop w:val="0"/>
          <w:marBottom w:val="0"/>
          <w:divBdr>
            <w:top w:val="none" w:sz="0" w:space="0" w:color="auto"/>
            <w:left w:val="none" w:sz="0" w:space="0" w:color="auto"/>
            <w:bottom w:val="none" w:sz="0" w:space="0" w:color="auto"/>
            <w:right w:val="none" w:sz="0" w:space="0" w:color="auto"/>
          </w:divBdr>
        </w:div>
      </w:divsChild>
    </w:div>
    <w:div w:id="13414726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8710756">
      <w:bodyDiv w:val="1"/>
      <w:marLeft w:val="0"/>
      <w:marRight w:val="0"/>
      <w:marTop w:val="0"/>
      <w:marBottom w:val="0"/>
      <w:divBdr>
        <w:top w:val="none" w:sz="0" w:space="0" w:color="auto"/>
        <w:left w:val="none" w:sz="0" w:space="0" w:color="auto"/>
        <w:bottom w:val="none" w:sz="0" w:space="0" w:color="auto"/>
        <w:right w:val="none" w:sz="0" w:space="0" w:color="auto"/>
      </w:divBdr>
      <w:divsChild>
        <w:div w:id="2062631599">
          <w:marLeft w:val="547"/>
          <w:marRight w:val="0"/>
          <w:marTop w:val="0"/>
          <w:marBottom w:val="0"/>
          <w:divBdr>
            <w:top w:val="none" w:sz="0" w:space="0" w:color="auto"/>
            <w:left w:val="none" w:sz="0" w:space="0" w:color="auto"/>
            <w:bottom w:val="none" w:sz="0" w:space="0" w:color="auto"/>
            <w:right w:val="none" w:sz="0" w:space="0" w:color="auto"/>
          </w:divBdr>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1089089">
      <w:bodyDiv w:val="1"/>
      <w:marLeft w:val="0"/>
      <w:marRight w:val="0"/>
      <w:marTop w:val="0"/>
      <w:marBottom w:val="0"/>
      <w:divBdr>
        <w:top w:val="none" w:sz="0" w:space="0" w:color="auto"/>
        <w:left w:val="none" w:sz="0" w:space="0" w:color="auto"/>
        <w:bottom w:val="none" w:sz="0" w:space="0" w:color="auto"/>
        <w:right w:val="none" w:sz="0" w:space="0" w:color="auto"/>
      </w:divBdr>
    </w:div>
    <w:div w:id="1667518228">
      <w:bodyDiv w:val="1"/>
      <w:marLeft w:val="0"/>
      <w:marRight w:val="0"/>
      <w:marTop w:val="0"/>
      <w:marBottom w:val="0"/>
      <w:divBdr>
        <w:top w:val="none" w:sz="0" w:space="0" w:color="auto"/>
        <w:left w:val="none" w:sz="0" w:space="0" w:color="auto"/>
        <w:bottom w:val="none" w:sz="0" w:space="0" w:color="auto"/>
        <w:right w:val="none" w:sz="0" w:space="0" w:color="auto"/>
      </w:divBdr>
      <w:divsChild>
        <w:div w:id="1080905466">
          <w:marLeft w:val="547"/>
          <w:marRight w:val="0"/>
          <w:marTop w:val="0"/>
          <w:marBottom w:val="0"/>
          <w:divBdr>
            <w:top w:val="none" w:sz="0" w:space="0" w:color="auto"/>
            <w:left w:val="none" w:sz="0" w:space="0" w:color="auto"/>
            <w:bottom w:val="none" w:sz="0" w:space="0" w:color="auto"/>
            <w:right w:val="none" w:sz="0" w:space="0" w:color="auto"/>
          </w:divBdr>
        </w:div>
      </w:divsChild>
    </w:div>
    <w:div w:id="16847454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84018-6ED4-4AEC-B026-0E42EC8C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3091</Words>
  <Characters>17620</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Սամվել Թամրազյան</cp:lastModifiedBy>
  <cp:revision>150</cp:revision>
  <cp:lastPrinted>2026-06-16T08:10:00Z</cp:lastPrinted>
  <dcterms:created xsi:type="dcterms:W3CDTF">2022-11-07T08:32:00Z</dcterms:created>
  <dcterms:modified xsi:type="dcterms:W3CDTF">2026-06-16T08:15:00Z</dcterms:modified>
</cp:coreProperties>
</file>