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ԱՄՄՀ-ԷԱՃԱՊՁԲ-26/76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Արարատի մարզ Մասիսի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Արարատի մարզ     քաղաք  Մասիս</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Արարատի մարզի Մասիս համայնքի ենթակայությամբ գործող համայնքային ոչ առևտրային կազմակերպությունների (մանկապարտեզների) 2026թ. 2-րդ եռամսյակի կարիքների համար սննդամթերքի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Անաստասիա Միրզոյան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0236-4-20-20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gnumner@masiscity.am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Արարատի մարզ Մասիսի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ԱՄՄՀ-ԷԱՃԱՊՁԲ-26/76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Արարատի մարզ Մասիսի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Արարատի մարզ Մասիսի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Արարատի մարզի Մասիս համայնքի ենթակայությամբ գործող համայնքային ոչ առևտրային կազմակերպությունների (մանկապարտեզների) 2026թ. 2-րդ եռամսյակի կարիքների համար սննդամթերքի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Արարատի մարզ Մասիսի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Արարատի մարզի Մասիս համայնքի ենթակայությամբ գործող համայնքային ոչ առևտրային կազմակերպությունների (մանկապարտեզների) 2026թ. 2-րդ եռամսյակի կարիքների համար սննդամթերքի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ԱՄՄՀ-ԷԱՃԱՊՁԲ-26/76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gnumner@masiscity.am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Արարատի մարզի Մասիս համայնքի ենթակայությամբ գործող համայնքային ոչ առևտրային կազմակերպությունների (մանկապարտեզների) 2026թ. 2-րդ եռամսյակի կարիքների համար սննդամթերքի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համեմունքներ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համեմունքներ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խմորիչ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սխտոր, գլուխ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սպանախ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եգիպտացորենի հատիկներ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419.65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2026.07.07.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Արարատի մարզ Մասիսի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ԱՄՄՀ-ԷԱՃԱՊՁԲ-26/76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ԱՄՄՀ-ԷԱՃԱՊՁԲ-26/76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«ԱՄՄՀ-ԷԱՃԱՊՁԲ-26/76»*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Արարատի մարզ Մասիսի համայնքապետարան*  (այսուհետ` Պատվիրատու) կողմից կազմակերպված` ԱՄՄՀ-ԷԱՃԱՊՁԲ-26/76*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«ԱՄՄՀ-ԷԱՃԱՊՁԲ-26/76»*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Արարատի մարզ Մասիսի համայնքապետարան*  (այսուհետ` Պատվիրատու) կողմից կազմակերպված` ԱՄՄՀ-ԷԱՃԱՊՁԲ-26/76*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Մասիս համայնքի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15623200/6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համեմունքներ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համեմունքներ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15898000/7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խմորիչ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սխտոր, գլուխ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սպանախ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եգիպտացորենի հատիկներ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15623200/6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համեմունքներ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համեմունքներ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15898000/7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խմորիչ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սխտոր, գլուխ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սպանախ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եգիպտացորենի հատիկներ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