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ԵՄ-ԷԱՃԱՊՁԲ-26/62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ԵՄ-ԷԱՃԱՊՁԲ-26/62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ԵՄ-ԷԱՃԱՊՁԲ-26/62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ԵՄ-ԷԱՃԱՊՁԲ-26/62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Ճաքի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 (գուաշ)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Ճաքի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Ճաքի ժապավեն լայնքը 50մմ, երկ. 50մ, ժապավենը նախատեսված է պատերի առաստաղների ճաքերը ծածկելու համար, այն ստեղծում է ճկուն պաշտպանիչ շերտ, լայնությունը -50մմ․։ Ապրանքը պետք է լինի նոր, չօգտագործված։  Տեղափոխումը,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Մածիկ գիպսային նախատեսված ներքին հարդարումների համար, գիպսե հիմքով, 30կգ թղթե և պոլիպրոպիլենային պարկերով շերտի 1մմ հաստության դեպքում չոր շաղախի ծավալը 0,9-1,1/ 1մ² խմոր (ՀՀՏՊ 189413724)։ Ապրանքը պետք է լինի նոր, չօգտագործված։   Տեղափոխումը,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 (գուաշ) տարբեր գույների (ըստ պատվիրատուի պահանջի), 100 մլ․ պլաստմասե տարաներով, թանձր վիճակում։ Ապրանքը պետք է լինի նոր, չօգտագործված։  Տեղափոխումը,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Մետաղահատ անկյունակ 32x32x3մմ, երկարությունը 6մ, Մետաղի տեսակ СТЗПС ԳՕՍՏ 380-05/535-05/8509։ Ապրանքը պետք է լինի նոր, չօգտագործված։  Տեղափոխումը,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25կգ-ոց պլաստմասե տարրաներով, ջրադիմացկուն, լվացվող, սպիտակ, էկոլոգիապես մաքուր, կիսափայլուն, նախատեսված ներքին հարդարման աշխատանքների համար, ծածկողականությունը 180մ²։  Տեղափոխումը,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10x10մմ երկարությւնը՝ 6մ։ Ապրանքը պետք է լինի նոր, չօգտագործված։  Տեղափոխումը,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