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стульев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Վիկտորյա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viktorya.ghazaryan@oncology.am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ՈՒԱԿ-ԷԱՃԱՊՁԲ-26/73</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стульев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стульев</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viktorya.ghazaryan@oncology.am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стульев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год,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съемный без спинки, с металлическим основанием, регулируемая высота: минимальная высота не более 45 см, максимальная-не менее 55 см. сиденье кожаное, на 5 колесах, каркас металлический в целом, губка для поддержки сиденья, внешний вид и цвет в соответствии с пожеланиями заказчика.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съемное, с металлическим основанием, регулируемая высота: минимальная высота не более 45 см, максимальная-не менее 55 см. сиденье и спинка кожаные, на 5 колесах, общий каркас металлический, губка на сиденье, поддерживающая губка, внешний вид и цвет в соответствии с пожеланиями заказчика.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обтянуты кожей, толщина утюга 1,2/1,5 мм, сиденье и спинка имеют плотность мягкой губки не менее 38 г/кв. м, глубина сиденья 43-45 см, ширина сиденья 53-55 см, общий каркас кресла изготовлен из цельной искусственной кожи. цвет сиденья и спинки в соответствии с пожеланиями заказчика. нижняя часть сиденья и спинка спинки пластиковые.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Подлокотник на съемных 5 колесах, соединенных друг с другом 5-рычажной крестовиной. крестовина металлическая, никелированная, ручки пластиковые. с поворотным механизмом, возможностью фиксации спинки. общая высота 1165-1260 мм, ширина сиденья не менее 500 мм. подлокотник должен быть обит цельной тканью. цвет в соответствии с заказом.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