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ՎԲԿ-ԷԱՃԱՊՁԲ-26/75</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 25/12/2026թ հայտերի հիման վրա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անոթների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