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11A8DB" w14:textId="77777777" w:rsidR="00C42E12" w:rsidRPr="00CA35AE" w:rsidRDefault="00C42E12" w:rsidP="00C42E12">
      <w:pPr>
        <w:spacing w:before="240" w:after="240"/>
        <w:jc w:val="center"/>
        <w:rPr>
          <w:rFonts w:ascii="GHEA Grapalat" w:hAnsi="GHEA Grapalat" w:cs="Sylfaen"/>
          <w:b/>
          <w:sz w:val="22"/>
          <w:szCs w:val="22"/>
          <w:lang w:val="hy-AM"/>
        </w:rPr>
      </w:pPr>
      <w:r w:rsidRPr="00CA35AE">
        <w:rPr>
          <w:rFonts w:ascii="GHEA Grapalat" w:hAnsi="GHEA Grapalat" w:cs="Sylfaen"/>
          <w:b/>
          <w:sz w:val="22"/>
          <w:szCs w:val="22"/>
          <w:lang w:val="hy-AM"/>
        </w:rPr>
        <w:t>ՏԵԽՆԻԿԱԿԱՆ ԲՆՈՒԹԱԳԻՐ - ԳՆՄԱՆ ԺԱՄԱՆԱԿԱՑՈՒՅՑ</w:t>
      </w:r>
    </w:p>
    <w:p w14:paraId="34877A61" w14:textId="77777777" w:rsidR="00C42E12" w:rsidRPr="00CA35AE" w:rsidRDefault="00C42E12" w:rsidP="00C42E12">
      <w:pPr>
        <w:jc w:val="center"/>
        <w:rPr>
          <w:rFonts w:ascii="GHEA Grapalat" w:hAnsi="GHEA Grapalat" w:cs="Sylfaen"/>
          <w:sz w:val="22"/>
          <w:szCs w:val="22"/>
          <w:lang w:val="hy-AM"/>
        </w:rPr>
      </w:pPr>
      <w:r w:rsidRPr="00CA35AE">
        <w:rPr>
          <w:rFonts w:ascii="GHEA Grapalat" w:hAnsi="GHEA Grapalat" w:cs="Sylfaen"/>
          <w:sz w:val="22"/>
          <w:szCs w:val="22"/>
          <w:lang w:val="hy-AM"/>
        </w:rPr>
        <w:t>«Երևան» Բժշկագիտական Կենտրոն ՓԲԸ-ի գույքի</w:t>
      </w:r>
      <w:r w:rsidRPr="00247EEC">
        <w:rPr>
          <w:rFonts w:ascii="GHEA Grapalat" w:hAnsi="GHEA Grapalat" w:cs="Sylfaen"/>
          <w:sz w:val="22"/>
          <w:szCs w:val="22"/>
          <w:lang w:val="hy-AM"/>
        </w:rPr>
        <w:t xml:space="preserve"> </w:t>
      </w:r>
      <w:r w:rsidRPr="00CA35AE">
        <w:rPr>
          <w:rFonts w:ascii="GHEA Grapalat" w:hAnsi="GHEA Grapalat" w:cs="Sylfaen"/>
          <w:sz w:val="22"/>
          <w:szCs w:val="22"/>
          <w:lang w:val="hy-AM"/>
        </w:rPr>
        <w:t xml:space="preserve"> </w:t>
      </w:r>
      <w:r>
        <w:rPr>
          <w:rFonts w:ascii="GHEA Grapalat" w:hAnsi="GHEA Grapalat" w:cs="Sylfaen"/>
          <w:sz w:val="22"/>
          <w:szCs w:val="22"/>
          <w:lang w:val="hy-AM"/>
        </w:rPr>
        <w:t xml:space="preserve">և էլեկտրատեխնիկայի </w:t>
      </w:r>
      <w:r w:rsidRPr="00CA35AE">
        <w:rPr>
          <w:rFonts w:ascii="GHEA Grapalat" w:hAnsi="GHEA Grapalat" w:cs="Sylfaen"/>
          <w:sz w:val="22"/>
          <w:szCs w:val="22"/>
          <w:lang w:val="hy-AM"/>
        </w:rPr>
        <w:t>ձեռքբերման</w:t>
      </w:r>
    </w:p>
    <w:p w14:paraId="4C6EA425" w14:textId="77777777" w:rsidR="00C42E12" w:rsidRPr="008F762F" w:rsidRDefault="00C42E12" w:rsidP="00C42E12">
      <w:pPr>
        <w:pStyle w:val="a8"/>
        <w:jc w:val="center"/>
        <w:rPr>
          <w:rFonts w:ascii="GHEA Grapalat" w:hAnsi="GHEA Grapalat"/>
          <w:b/>
          <w:sz w:val="24"/>
          <w:szCs w:val="24"/>
          <w:lang w:val="hy-AM" w:eastAsia="x-none"/>
        </w:rPr>
      </w:pPr>
    </w:p>
    <w:tbl>
      <w:tblPr>
        <w:tblW w:w="15030" w:type="dxa"/>
        <w:tblInd w:w="-6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14"/>
        <w:gridCol w:w="1156"/>
        <w:gridCol w:w="914"/>
        <w:gridCol w:w="4756"/>
        <w:gridCol w:w="851"/>
        <w:gridCol w:w="868"/>
        <w:gridCol w:w="1260"/>
        <w:gridCol w:w="720"/>
        <w:gridCol w:w="993"/>
        <w:gridCol w:w="2598"/>
      </w:tblGrid>
      <w:tr w:rsidR="00C42E12" w:rsidRPr="00C42E12" w14:paraId="3833024A" w14:textId="77777777" w:rsidTr="00004040">
        <w:trPr>
          <w:trHeight w:val="20"/>
        </w:trPr>
        <w:tc>
          <w:tcPr>
            <w:tcW w:w="15030" w:type="dxa"/>
            <w:gridSpan w:val="10"/>
            <w:shd w:val="clear" w:color="auto" w:fill="auto"/>
            <w:vAlign w:val="center"/>
          </w:tcPr>
          <w:p w14:paraId="4B9BEF2A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Ապրանքի</w:t>
            </w:r>
          </w:p>
        </w:tc>
      </w:tr>
      <w:tr w:rsidR="00C42E12" w:rsidRPr="00C42E12" w14:paraId="596BBFAA" w14:textId="77777777" w:rsidTr="00004040">
        <w:trPr>
          <w:trHeight w:val="20"/>
        </w:trPr>
        <w:tc>
          <w:tcPr>
            <w:tcW w:w="914" w:type="dxa"/>
            <w:vMerge w:val="restart"/>
            <w:shd w:val="clear" w:color="auto" w:fill="auto"/>
            <w:vAlign w:val="center"/>
          </w:tcPr>
          <w:p w14:paraId="17EB972B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հրավերով նախատեսված չափաբաժնի համարը</w:t>
            </w:r>
          </w:p>
        </w:tc>
        <w:tc>
          <w:tcPr>
            <w:tcW w:w="1156" w:type="dxa"/>
            <w:vMerge w:val="restart"/>
            <w:shd w:val="clear" w:color="auto" w:fill="auto"/>
            <w:vAlign w:val="center"/>
          </w:tcPr>
          <w:p w14:paraId="44130EA2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914" w:type="dxa"/>
            <w:vMerge w:val="restart"/>
            <w:shd w:val="clear" w:color="auto" w:fill="auto"/>
            <w:vAlign w:val="center"/>
          </w:tcPr>
          <w:p w14:paraId="2A2537AB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անվանումը</w:t>
            </w:r>
          </w:p>
        </w:tc>
        <w:tc>
          <w:tcPr>
            <w:tcW w:w="4756" w:type="dxa"/>
            <w:vMerge w:val="restart"/>
            <w:shd w:val="clear" w:color="auto" w:fill="auto"/>
            <w:vAlign w:val="center"/>
          </w:tcPr>
          <w:p w14:paraId="70D5544A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տեխնիկական բնութագիրը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430F8B6D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չափման միավոր</w:t>
            </w:r>
          </w:p>
        </w:tc>
        <w:tc>
          <w:tcPr>
            <w:tcW w:w="868" w:type="dxa"/>
            <w:vMerge w:val="restart"/>
            <w:shd w:val="clear" w:color="auto" w:fill="auto"/>
            <w:vAlign w:val="center"/>
          </w:tcPr>
          <w:p w14:paraId="4664A7D8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միավոր գինը/ՀՀ դրամ</w:t>
            </w:r>
          </w:p>
        </w:tc>
        <w:tc>
          <w:tcPr>
            <w:tcW w:w="1260" w:type="dxa"/>
            <w:vMerge w:val="restart"/>
            <w:shd w:val="clear" w:color="auto" w:fill="auto"/>
            <w:vAlign w:val="center"/>
          </w:tcPr>
          <w:p w14:paraId="1E87DBBE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ընդհանուր քանակը</w:t>
            </w:r>
          </w:p>
        </w:tc>
        <w:tc>
          <w:tcPr>
            <w:tcW w:w="720" w:type="dxa"/>
            <w:vMerge w:val="restart"/>
            <w:shd w:val="clear" w:color="auto" w:fill="auto"/>
            <w:vAlign w:val="center"/>
          </w:tcPr>
          <w:p w14:paraId="5D05CC6E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 xml:space="preserve">ընդհանուր գինը/ՀՀ դրամ </w:t>
            </w:r>
          </w:p>
        </w:tc>
        <w:tc>
          <w:tcPr>
            <w:tcW w:w="3591" w:type="dxa"/>
            <w:gridSpan w:val="2"/>
            <w:shd w:val="clear" w:color="auto" w:fill="auto"/>
            <w:vAlign w:val="center"/>
          </w:tcPr>
          <w:p w14:paraId="428091F2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մատակարարման</w:t>
            </w:r>
          </w:p>
        </w:tc>
      </w:tr>
      <w:tr w:rsidR="00C42E12" w:rsidRPr="00C42E12" w14:paraId="37D160F7" w14:textId="77777777" w:rsidTr="00004040">
        <w:trPr>
          <w:cantSplit/>
          <w:trHeight w:val="20"/>
        </w:trPr>
        <w:tc>
          <w:tcPr>
            <w:tcW w:w="914" w:type="dxa"/>
            <w:vMerge/>
            <w:shd w:val="clear" w:color="auto" w:fill="auto"/>
            <w:vAlign w:val="center"/>
          </w:tcPr>
          <w:p w14:paraId="15A4B2EE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1156" w:type="dxa"/>
            <w:vMerge/>
            <w:shd w:val="clear" w:color="auto" w:fill="auto"/>
            <w:vAlign w:val="center"/>
          </w:tcPr>
          <w:p w14:paraId="6A710397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914" w:type="dxa"/>
            <w:vMerge/>
            <w:shd w:val="clear" w:color="auto" w:fill="auto"/>
            <w:vAlign w:val="center"/>
          </w:tcPr>
          <w:p w14:paraId="0CA39B5D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4756" w:type="dxa"/>
            <w:vMerge/>
            <w:shd w:val="clear" w:color="auto" w:fill="auto"/>
            <w:vAlign w:val="center"/>
          </w:tcPr>
          <w:p w14:paraId="7B8BFAA6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14:paraId="441BB787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868" w:type="dxa"/>
            <w:vMerge/>
            <w:shd w:val="clear" w:color="auto" w:fill="auto"/>
            <w:vAlign w:val="center"/>
          </w:tcPr>
          <w:p w14:paraId="765C8E61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1260" w:type="dxa"/>
            <w:vMerge/>
            <w:shd w:val="clear" w:color="auto" w:fill="auto"/>
            <w:vAlign w:val="center"/>
          </w:tcPr>
          <w:p w14:paraId="57CF255C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720" w:type="dxa"/>
            <w:vMerge/>
            <w:shd w:val="clear" w:color="auto" w:fill="auto"/>
            <w:vAlign w:val="center"/>
          </w:tcPr>
          <w:p w14:paraId="40D919A8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63BA16B3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հասցեն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7505B49B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Ժամկետը</w:t>
            </w:r>
          </w:p>
          <w:p w14:paraId="76EE8781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</w:tr>
      <w:tr w:rsidR="00C42E12" w:rsidRPr="00C42E12" w14:paraId="33E094A4" w14:textId="77777777" w:rsidTr="00004040">
        <w:trPr>
          <w:cantSplit/>
          <w:trHeight w:val="3983"/>
        </w:trPr>
        <w:tc>
          <w:tcPr>
            <w:tcW w:w="914" w:type="dxa"/>
            <w:shd w:val="clear" w:color="auto" w:fill="auto"/>
            <w:vAlign w:val="center"/>
          </w:tcPr>
          <w:p w14:paraId="7681BC5E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1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6A245DC7" w14:textId="77777777" w:rsidR="00C42E12" w:rsidRPr="00C42E12" w:rsidRDefault="00C42E12" w:rsidP="00C42E12">
            <w:pPr>
              <w:spacing w:after="300"/>
              <w:jc w:val="center"/>
              <w:rPr>
                <w:rFonts w:ascii="Helvetica" w:hAnsi="Helvetica" w:cs="Helvetica"/>
                <w:color w:val="403931"/>
                <w:sz w:val="14"/>
                <w:szCs w:val="21"/>
                <w:lang w:val="hy-AM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</w:rPr>
              <w:br/>
            </w:r>
            <w:r w:rsidRPr="00C42E12">
              <w:rPr>
                <w:rStyle w:val="ng-binding"/>
                <w:rFonts w:ascii="Helvetica" w:hAnsi="Helvetica" w:cs="Helvetica"/>
                <w:color w:val="403931"/>
                <w:sz w:val="14"/>
                <w:szCs w:val="21"/>
              </w:rPr>
              <w:t>39141260/502</w:t>
            </w:r>
          </w:p>
          <w:p w14:paraId="102E9069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6566BBF2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Զգեստապահարան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31452EC6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  <w:t>Պահարան գրասենյակային</w:t>
            </w:r>
          </w:p>
          <w:p w14:paraId="46201F12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Sylfaen"/>
                <w:sz w:val="14"/>
                <w:szCs w:val="16"/>
                <w:lang w:val="hy-AM"/>
              </w:rPr>
              <w:t>Գույնը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es-ES"/>
              </w:rPr>
              <w:t xml:space="preserve"> 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hy-AM"/>
              </w:rPr>
              <w:t>համաձայնեցնել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es-ES"/>
              </w:rPr>
              <w:t xml:space="preserve"> 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hy-AM"/>
              </w:rPr>
              <w:t>պատվիրատուի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es-ES"/>
              </w:rPr>
              <w:t xml:space="preserve"> 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hy-AM"/>
              </w:rPr>
              <w:t>հետ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br/>
            </w:r>
            <w:r w:rsidRPr="00C42E12"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  <w:t>բարձրություն՝ 200 սմ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br/>
            </w:r>
            <w:r w:rsidRPr="00C42E12"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  <w:t>լայնություն՝ 45 սմ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br/>
            </w:r>
            <w:r w:rsidRPr="00C42E12"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  <w:t>խորություն՝ 51 սմ</w:t>
            </w:r>
          </w:p>
          <w:p w14:paraId="5954D7C5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Նյութը՝ Լամինացված ԴՍՊ</w:t>
            </w:r>
          </w:p>
          <w:p w14:paraId="26E67F6D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Արտաքին տեսքը պատկերված է ստորև:</w:t>
            </w:r>
          </w:p>
          <w:p w14:paraId="73B350C9" w14:textId="77777777" w:rsidR="00C42E12" w:rsidRPr="00C42E12" w:rsidRDefault="00C42E12" w:rsidP="00C42E12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Տեղափոխումը, տեղադրումը՝ ներառյալ պահանջվող բոլոր նյութերը  մատակարարի միջոցներով: </w:t>
            </w:r>
          </w:p>
          <w:p w14:paraId="412F2734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>Ապրանքը պետք է լինի նոր, չօգտագործված, գույնը դիզայնը նախօրոք համաձայնաեցնել պատվիրատուի հետ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: Ապրանքի տեղափոխումն ու բեռնաթափումն իրականացնում է Կատարողը</w:t>
            </w:r>
            <w:r w:rsidRPr="00C42E12">
              <w:rPr>
                <w:rFonts w:cs="Calibri"/>
                <w:sz w:val="14"/>
                <w:szCs w:val="16"/>
                <w:lang w:val="hy-AM"/>
              </w:rPr>
              <w:t> 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մինչև պատվիրատուի պահեստային տնտեսութուն: Երաշխիք առնվազն 1 տարի</w:t>
            </w:r>
          </w:p>
          <w:p w14:paraId="48FFDD37" w14:textId="77777777" w:rsidR="00C42E12" w:rsidRPr="00C42E12" w:rsidRDefault="00C42E12" w:rsidP="00C42E12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b/>
                <w:sz w:val="14"/>
                <w:szCs w:val="16"/>
                <w:lang w:val="hy-AM"/>
              </w:rPr>
            </w:pPr>
          </w:p>
          <w:p w14:paraId="1AD67354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object w:dxaOrig="3735" w:dyaOrig="10455" w14:anchorId="6982BFB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49" type="#_x0000_t75" style="width:60pt;height:132pt" o:ole="">
                  <v:imagedata r:id="rId5" o:title=""/>
                </v:shape>
                <o:OLEObject Type="Embed" ProgID="PBrush" ShapeID="_x0000_i1149" DrawAspect="Content" ObjectID="_1844448302" r:id="rId6"/>
              </w:object>
            </w:r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</w:rPr>
              <w:object w:dxaOrig="4635" w:dyaOrig="10665" w14:anchorId="5802F22E">
                <v:shape id="_x0000_i1150" type="#_x0000_t75" style="width:60pt;height:126pt" o:ole="">
                  <v:imagedata r:id="rId7" o:title=""/>
                </v:shape>
                <o:OLEObject Type="Embed" ProgID="PBrush" ShapeID="_x0000_i1150" DrawAspect="Content" ObjectID="_1844448303" r:id="rId8"/>
              </w:objec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0132A05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6A3FC6C0" w14:textId="69729735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BB891C9" w14:textId="34317C19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62BDA449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0545D50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5F8C82E7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Պայմանագիրը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(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Ֆինանսական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միջոցներ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նախատեսվելու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դեպքում՝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համաձայնագիրը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)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օրենքով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սահմանված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կարգով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ուժի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մեջ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մտնելու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օրվանից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յուրաքանչյուր</w:t>
            </w:r>
            <w:proofErr w:type="gramEnd"/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անգամ Պատվիրատուից պատվերը ստանալուց հետո 15 աշխատանքային օրվա ընթացում: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C42E12">
              <w:rPr>
                <w:rFonts w:ascii="Cambria Math" w:hAnsi="Cambria Math" w:cs="Cambria Math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․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2C86C4A4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  <w:p w14:paraId="4932908F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C42E12" w:rsidRPr="00C42E12" w14:paraId="5F8F3696" w14:textId="77777777" w:rsidTr="00004040">
        <w:trPr>
          <w:cantSplit/>
          <w:trHeight w:val="696"/>
        </w:trPr>
        <w:tc>
          <w:tcPr>
            <w:tcW w:w="914" w:type="dxa"/>
            <w:shd w:val="clear" w:color="auto" w:fill="auto"/>
            <w:vAlign w:val="center"/>
          </w:tcPr>
          <w:p w14:paraId="49B3377C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lastRenderedPageBreak/>
              <w:t>2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7B647D10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5F5F5"/>
              </w:rPr>
              <w:t>33191200/502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591EDA07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Arial"/>
                <w:sz w:val="14"/>
                <w:szCs w:val="16"/>
                <w:lang w:val="hy-AM"/>
              </w:rPr>
              <w:t>Հարմահճակալային սեղան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0F9F2B44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</w:p>
          <w:p w14:paraId="684B98AE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</w:p>
          <w:p w14:paraId="372D4844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noProof/>
                <w:sz w:val="14"/>
                <w:szCs w:val="16"/>
                <w:lang w:val="hy-AM" w:eastAsia="ru-RU"/>
              </w:rPr>
              <w:drawing>
                <wp:inline distT="0" distB="0" distL="0" distR="0" wp14:anchorId="5F2BBEFB" wp14:editId="2C4A9467">
                  <wp:extent cx="1196340" cy="899160"/>
                  <wp:effectExtent l="0" t="0" r="3810" b="0"/>
                  <wp:docPr id="2" name="Рисунок 2" descr="Բժշկական սեղա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Բժշկական սեղան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 xml:space="preserve">                                               շարժական բժշկական սեղան (ինստրումենտալ սեղան</w:t>
            </w:r>
          </w:p>
          <w:p w14:paraId="5F3A389C" w14:textId="77777777" w:rsidR="00C42E12" w:rsidRPr="00C42E12" w:rsidRDefault="00C42E12" w:rsidP="00C42E12">
            <w:pPr>
              <w:pStyle w:val="a5"/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Շարժական բժշկական սեղանի տեխնիկական բնութագիր</w:t>
            </w:r>
          </w:p>
          <w:p w14:paraId="579AA5B1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Տեսակ՝ շարժական բժշկական սեղան (ինստրումենտալ / overbed table)</w:t>
            </w:r>
          </w:p>
          <w:p w14:paraId="62D35C27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Կիրառություն՝ հիվանդասենյակներում, վիրահատարաններում կամ բուժման ընթացքում գործիքների, սարքերի կամ սննդի տեղադրման համար</w:t>
            </w:r>
          </w:p>
          <w:p w14:paraId="618330BD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Կառուցվածք՝ մետաղական (պողպատե) շրջանակ</w:t>
            </w:r>
          </w:p>
          <w:p w14:paraId="00F1A412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Մակերես (սեղանի վերին հատված)՝</w:t>
            </w:r>
          </w:p>
          <w:p w14:paraId="512FFF1C" w14:textId="77777777" w:rsidR="00C42E12" w:rsidRPr="00C42E12" w:rsidRDefault="00C42E12" w:rsidP="00C42E12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հարթ, հեշտ մաքրվող</w:t>
            </w:r>
          </w:p>
          <w:p w14:paraId="395AB455" w14:textId="77777777" w:rsidR="00C42E12" w:rsidRPr="00C42E12" w:rsidRDefault="00C42E12" w:rsidP="00C42E12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նյութ՝ լամինացված MDF / ABS պլաստիկ կամ համարժեք</w:t>
            </w:r>
          </w:p>
          <w:p w14:paraId="67C4FA0B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Բարձրության կարգավորում՝</w:t>
            </w:r>
          </w:p>
          <w:p w14:paraId="0AB957AF" w14:textId="77777777" w:rsidR="00C42E12" w:rsidRPr="00C42E12" w:rsidRDefault="00C42E12" w:rsidP="00C42E12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մեխանիկական կամ գազային լիցքավորիչով (gas lift)</w:t>
            </w:r>
          </w:p>
          <w:p w14:paraId="03658655" w14:textId="77777777" w:rsidR="00C42E12" w:rsidRPr="00C42E12" w:rsidRDefault="00C42E12" w:rsidP="00C42E12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կարգավորման միջակայք՝ մոտ 70–110 սմ</w:t>
            </w:r>
          </w:p>
          <w:p w14:paraId="68DF0F5E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Շարժունակություն՝</w:t>
            </w:r>
          </w:p>
          <w:p w14:paraId="505D7498" w14:textId="77777777" w:rsidR="00C42E12" w:rsidRPr="00C42E12" w:rsidRDefault="00C42E12" w:rsidP="00C42E12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4 անիվ (կաստորներ), առնվազն 2-ը՝ արգելակով</w:t>
            </w:r>
          </w:p>
          <w:p w14:paraId="2C4ED731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Հիմք (բազա)՝ U-աձև կամ H-աձև՝ մահճակալի տակ հեշտ տեղադրման համար</w:t>
            </w:r>
          </w:p>
          <w:p w14:paraId="67A242D2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Բեռնատարողություն՝ առնվազն 10–15 կգ</w:t>
            </w:r>
          </w:p>
          <w:p w14:paraId="56EA7231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Գույն՝ սպիտակ / բաց գույնի (հիգիենիկ օգտագործման համար)</w:t>
            </w:r>
          </w:p>
          <w:p w14:paraId="7B2B9DF6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Մաքրման հնարավորություն՝ դիմացկուն ախտահանիչ նյութերի նկատմամբ</w:t>
            </w:r>
          </w:p>
          <w:p w14:paraId="5357D03D" w14:textId="77777777" w:rsidR="00C42E12" w:rsidRPr="00C42E12" w:rsidRDefault="00C42E12" w:rsidP="00C42E12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Օգտագործման պայմաններ՝ ներսային (indoor), բժշկական հաստատություններում</w:t>
            </w:r>
          </w:p>
          <w:p w14:paraId="6ADCA753" w14:textId="77777777" w:rsidR="00C42E12" w:rsidRPr="00C42E12" w:rsidRDefault="00C42E12" w:rsidP="00C42E12">
            <w:pPr>
              <w:pStyle w:val="a3"/>
              <w:spacing w:after="0" w:line="240" w:lineRule="auto"/>
              <w:ind w:left="0"/>
              <w:rPr>
                <w:rFonts w:ascii="GHEA Grapalat" w:eastAsia="Times New Roman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eastAsia="Times New Roman" w:hAnsi="GHEA Grapalat" w:cs="Tahoma"/>
                <w:sz w:val="14"/>
                <w:szCs w:val="16"/>
                <w:lang w:val="hy-AM" w:eastAsia="ru-RU"/>
              </w:rPr>
              <w:t>Ապրանքը պետք է լինի նոր, չօգտագործված: Ապրանքի տեղափոխումն ու բեռնաթափումն իրականացնում է Կատարողը</w:t>
            </w:r>
            <w:r w:rsidRPr="00C42E12">
              <w:rPr>
                <w:rFonts w:eastAsia="Times New Roman" w:cs="Calibri"/>
                <w:sz w:val="14"/>
                <w:szCs w:val="16"/>
                <w:lang w:val="hy-AM" w:eastAsia="ru-RU"/>
              </w:rPr>
              <w:t> </w:t>
            </w:r>
            <w:r w:rsidRPr="00C42E12">
              <w:rPr>
                <w:rFonts w:ascii="GHEA Grapalat" w:eastAsia="Times New Roman" w:hAnsi="GHEA Grapalat" w:cs="Tahoma"/>
                <w:sz w:val="14"/>
                <w:szCs w:val="16"/>
                <w:lang w:val="hy-AM" w:eastAsia="ru-RU"/>
              </w:rPr>
              <w:t>մինչև պատվիրատուի պահեստային տնտեսութուն:</w:t>
            </w:r>
          </w:p>
          <w:p w14:paraId="2E0BFBF6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Երաշխիք առնվազն 1 տարի</w:t>
            </w:r>
          </w:p>
          <w:p w14:paraId="1CCDD9EC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202DE623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Arial"/>
                <w:sz w:val="14"/>
                <w:szCs w:val="16"/>
                <w:lang w:val="hy-AM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1BE2976C" w14:textId="1858942F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5ED7C161" w14:textId="6C1FBB12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16229A74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120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88C236A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43377A17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Պայմանագիրը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(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Ֆինանսական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միջոցներ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նախատեսվելու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դեպքում՝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համաձայնագիրը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)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օրենքով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սահմանված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կարգով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ուժի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մեջ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մտնելու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օրվանից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յուրաքանչյուր</w:t>
            </w:r>
            <w:proofErr w:type="gramEnd"/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անգամ Պատվիրատուից պատվերը ստանալուց հետո 15 աշխատանքային օրվա ընթացում: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C42E12">
              <w:rPr>
                <w:rFonts w:ascii="Cambria Math" w:hAnsi="Cambria Math" w:cs="Cambria Math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․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4253A35D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  <w:p w14:paraId="1DAF0CEA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C42E12" w:rsidRPr="00C42E12" w14:paraId="456D483F" w14:textId="77777777" w:rsidTr="00004040">
        <w:trPr>
          <w:cantSplit/>
          <w:trHeight w:val="6642"/>
        </w:trPr>
        <w:tc>
          <w:tcPr>
            <w:tcW w:w="914" w:type="dxa"/>
            <w:shd w:val="clear" w:color="auto" w:fill="auto"/>
            <w:vAlign w:val="center"/>
          </w:tcPr>
          <w:p w14:paraId="142E0092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  <w:lastRenderedPageBreak/>
              <w:t>3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43D89FFB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39111140/502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687E29D6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  <w:t>Աթոռ գրասենյակային սովորական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4B17E5C9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Cambria Math" w:hAnsi="Cambria Math" w:cs="Cambria Math"/>
                <w:sz w:val="14"/>
                <w:szCs w:val="16"/>
                <w:lang w:val="hy-AM" w:eastAsia="ru-RU"/>
              </w:rPr>
              <w:t>․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 xml:space="preserve"> Հիվանդասենյակային աթոռ</w:t>
            </w:r>
          </w:p>
          <w:p w14:paraId="6ED73133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Նպատակը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 w:eastAsia="ru-RU"/>
              </w:rPr>
              <w:t>․</w:t>
            </w:r>
          </w:p>
          <w:p w14:paraId="508761EB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Նախատեսված է բուժանձնակազմի, պացիենտների ուղեկցողների և այցելուների նստելու համար՝ հիվանդասենյակներում, աշխատասենյակներում, նիստերի դահլիճներում և այլ վարչական տարածքներում։</w:t>
            </w:r>
          </w:p>
          <w:p w14:paraId="74C45FE4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Հիմնական տեխնիկական պահանջներ</w:t>
            </w:r>
          </w:p>
          <w:p w14:paraId="2C9FA0C5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Տեսակը՝ անշարժ (առանց անիվների) աթոռ</w:t>
            </w:r>
          </w:p>
          <w:p w14:paraId="02E7719F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Շրջանակը՝ մետաղական, փոշեներկված</w:t>
            </w:r>
          </w:p>
          <w:p w14:paraId="03FEA241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Նստատեղը՝ փափուկ, բարձր խտության փրփուրով</w:t>
            </w:r>
          </w:p>
          <w:p w14:paraId="5AA341A6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Մեջքի հենակը՝ փափուկ, անատոմիական ձևավորմամբ</w:t>
            </w:r>
          </w:p>
          <w:p w14:paraId="441A6A51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Պաստառապատումը՝ մաշակայուն գործվածք, հեշտ մաքրվող և ախտահանվող</w:t>
            </w:r>
          </w:p>
          <w:p w14:paraId="446D7AFE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Գույնը՝ սև, մոխրագույն կամ այլ չեզոք գույն</w:t>
            </w:r>
          </w:p>
          <w:p w14:paraId="37144CBF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Ոտքերի ծայրերը՝ հակասահքային պլաստիկ պաշտպանիչներով</w:t>
            </w:r>
          </w:p>
          <w:p w14:paraId="20D11980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Բեռնատարողությունը՝ ոչ պակաս, քան 120 կգ</w:t>
            </w:r>
          </w:p>
          <w:p w14:paraId="10CBFC60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Կառուցվածքը՝ կայուն և դիմացկուն՝ նախատեսված ամենօրյա ինտենսիվ օգտագործման համար</w:t>
            </w:r>
          </w:p>
          <w:p w14:paraId="7C9D9D2D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Երաշխիք առնվազն 1 տարի</w:t>
            </w:r>
          </w:p>
          <w:p w14:paraId="45A3D14A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Գործածման միջավայր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 w:eastAsia="ru-RU"/>
              </w:rPr>
              <w:t>․</w:t>
            </w:r>
          </w:p>
          <w:p w14:paraId="38A0ED28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Հիվանդասենյակներ</w:t>
            </w:r>
          </w:p>
          <w:p w14:paraId="10B6F93E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Բուժանձնակազմի աշխատասենյակներ</w:t>
            </w:r>
          </w:p>
          <w:p w14:paraId="56846D9A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Նիստերի և խորհրդակցությունների դահլիճներ</w:t>
            </w:r>
          </w:p>
          <w:p w14:paraId="316DA1FC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Սպասասրահներ</w:t>
            </w:r>
          </w:p>
          <w:p w14:paraId="55EC0FBF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Օգտագործման պայմաններ</w:t>
            </w:r>
          </w:p>
          <w:p w14:paraId="5C24EC00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Նախատեսված է փակ տարածքներում շահագործման համար։</w:t>
            </w:r>
          </w:p>
          <w:p w14:paraId="0F7E9F22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Հեշտ մաքրվող և ախտահանվող մակերես։</w:t>
            </w:r>
          </w:p>
          <w:p w14:paraId="07AB9ABF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Դիմացկուն ամենօրյա օգտագործման նկատմամբ։</w:t>
            </w:r>
          </w:p>
          <w:p w14:paraId="5D5C3820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Կից տեղադրում եմ լուսանկարը</w:t>
            </w:r>
          </w:p>
          <w:p w14:paraId="35E1F9F1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noProof/>
                <w:sz w:val="14"/>
                <w:szCs w:val="16"/>
                <w:lang w:val="hy-AM" w:eastAsia="ru-RU"/>
              </w:rPr>
              <w:lastRenderedPageBreak/>
              <mc:AlternateContent>
                <mc:Choice Requires="wps">
                  <w:drawing>
                    <wp:inline distT="0" distB="0" distL="0" distR="0" wp14:anchorId="442BF880" wp14:editId="65E93278">
                      <wp:extent cx="304800" cy="304800"/>
                      <wp:effectExtent l="0" t="0" r="0" b="0"/>
                      <wp:docPr id="6" name="Rectangle 4" descr="No parking Կայանման արգելող վահանակ 60cm Մետաղական, ստենդ, պառկինգ  парковочные ограничитель барьер - Ավտոսերվիսի սարքավորումներ - List.am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A7FA6AB" id="Rectangle 4" o:spid="_x0000_s1026" alt="No parking Կայանման արգելող վահանակ 60cm Մետաղական, ստենդ, պառկինգ  парковочные ограничитель барьер - Ավտոսերվիսի սարքավորումներ - List.a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4Xz3+I4DAACrBgAADgAAAAAAAAAAAAAAAAAu&#10;AgAAZHJzL2Uyb0RvYy54bWxQSwECLQAUAAYACAAAACEATKDpLNgAAAADAQAADwAAAAAAAAAAAAAA&#10;AADoBQAAZHJzL2Rvd25yZXYueG1sUEsFBgAAAAAEAAQA8wAAAO0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C42E12">
              <w:rPr>
                <w:rFonts w:ascii="GHEA Grapalat" w:hAnsi="GHEA Grapalat" w:cs="Tahoma"/>
                <w:noProof/>
                <w:sz w:val="14"/>
                <w:szCs w:val="16"/>
                <w:lang w:val="hy-AM" w:eastAsia="ru-RU"/>
              </w:rPr>
              <w:drawing>
                <wp:inline distT="0" distB="0" distL="0" distR="0" wp14:anchorId="3E421BFB" wp14:editId="093845BA">
                  <wp:extent cx="2686050" cy="2686050"/>
                  <wp:effectExtent l="0" t="0" r="0" b="0"/>
                  <wp:docPr id="7" name="Picture 5" descr="Costway Chaise de réception empilable avec structure en métal - Wayfair Can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ostway Chaise de réception empilable avec structure en métal - Wayfair Cana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 xml:space="preserve">, գույնը պատվիրատուի հետ համաձայնեցնել։ </w:t>
            </w:r>
          </w:p>
          <w:p w14:paraId="393E75FB" w14:textId="77777777" w:rsidR="00C42E12" w:rsidRPr="00C42E12" w:rsidRDefault="00C42E12" w:rsidP="00C42E12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Ապրանքը պետք է լինի նոր, չօգտագործված: Ապրանքի տեղափոխումն ու բեռնաթափումն իրականացնում է Կատարողը</w:t>
            </w:r>
            <w:r w:rsidRPr="00C42E12">
              <w:rPr>
                <w:rFonts w:ascii="Calibri" w:hAnsi="Calibri" w:cs="Calibri"/>
                <w:sz w:val="14"/>
                <w:szCs w:val="16"/>
                <w:lang w:val="hy-AM" w:eastAsia="ru-RU"/>
              </w:rPr>
              <w:t> 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մինչև պատվիրատուի պահեստային տնտեսութուն: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C40F973" w14:textId="77777777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53AE6D65" w14:textId="4DD3B296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5A79381" w14:textId="19397F41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68D2B791" w14:textId="77777777" w:rsidR="00C42E12" w:rsidRPr="00C42E12" w:rsidRDefault="00C42E12" w:rsidP="00C42E12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200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6D9319B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ք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Երևան, Հր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0550F1C9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Պայմանագիրը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(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Ֆինանսական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միջոցներ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նախատեսվելու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դեպքում՝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համաձայնագիրը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)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օրենքով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սահմանված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կարգով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ուժի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մեջ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մտնելու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օրվանից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20-րդ օրացույցային օրը հետո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յուրաքանչյուր անգամ Պատվիրատուից պատվերը ստանալուց հետո 15 աշխատանքային օրվա ընթացում: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C42E12">
              <w:rPr>
                <w:rFonts w:ascii="Cambria Math" w:hAnsi="Cambria Math" w:cs="Cambria Math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․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0D5863D8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  <w:p w14:paraId="12FB1550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C42E12" w:rsidRPr="00C42E12" w14:paraId="2855E9D5" w14:textId="77777777" w:rsidTr="00004040">
        <w:trPr>
          <w:cantSplit/>
          <w:trHeight w:val="6642"/>
        </w:trPr>
        <w:tc>
          <w:tcPr>
            <w:tcW w:w="914" w:type="dxa"/>
            <w:shd w:val="clear" w:color="auto" w:fill="auto"/>
            <w:vAlign w:val="center"/>
          </w:tcPr>
          <w:p w14:paraId="0C797CD8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  <w:lastRenderedPageBreak/>
              <w:t>4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2BB729C9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5F5F5"/>
              </w:rPr>
              <w:t>39141140/502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2CCACA27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Քաշովի </w:t>
            </w:r>
            <w:r w:rsidRPr="00C42E12">
              <w:rPr>
                <w:rFonts w:ascii="GHEA Grapalat" w:hAnsi="GHEA Grapalat"/>
                <w:sz w:val="14"/>
                <w:szCs w:val="16"/>
              </w:rPr>
              <w:t>պահարան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/</w:t>
            </w: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 Տումբա/</w:t>
            </w:r>
          </w:p>
          <w:p w14:paraId="7ABA149A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</w:p>
        </w:tc>
        <w:tc>
          <w:tcPr>
            <w:tcW w:w="4756" w:type="dxa"/>
            <w:shd w:val="clear" w:color="auto" w:fill="auto"/>
            <w:vAlign w:val="center"/>
          </w:tcPr>
          <w:p w14:paraId="4FB5615D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>Տումբա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շարժական ակներով </w:t>
            </w:r>
          </w:p>
          <w:p w14:paraId="7C650BB7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Բարձրություն՝ 65, Լայնություն՝ 40, Խորություն՝ 40</w:t>
            </w:r>
          </w:p>
          <w:p w14:paraId="4B7F7101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Դուռ՝ 1, Նյութ՝ Լամինատ</w:t>
            </w:r>
          </w:p>
          <w:p w14:paraId="731F0136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Դարակ՝ 1, Բռնակ՝ 1</w:t>
            </w:r>
          </w:p>
          <w:p w14:paraId="077E6A42" w14:textId="77777777" w:rsidR="00C42E12" w:rsidRPr="00C42E12" w:rsidRDefault="00C42E12" w:rsidP="00C42E12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Տեղափոխումը, տեղադրումը՝ ներառյալ պահանջվող բոլոր նյութերը  մատակարարի միջոցներով:</w:t>
            </w:r>
          </w:p>
          <w:p w14:paraId="17BF2059" w14:textId="77777777" w:rsidR="00C42E12" w:rsidRPr="00C42E12" w:rsidRDefault="00C42E12" w:rsidP="00C42E12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Երաշխիք առնվազն 1 տարի</w:t>
            </w:r>
          </w:p>
          <w:p w14:paraId="1A48BCEB" w14:textId="77777777" w:rsidR="00C42E12" w:rsidRPr="00C42E12" w:rsidRDefault="00C42E12" w:rsidP="00C42E12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Ապրանքը պետք է լինի նոր, չօգտագործված: </w:t>
            </w:r>
          </w:p>
          <w:p w14:paraId="73843AE4" w14:textId="77777777" w:rsidR="00C42E12" w:rsidRPr="00C42E12" w:rsidRDefault="00C42E12" w:rsidP="00C42E12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>Ապրանքը պետք է լինի նոր, չօգտագործված, գույնը դիզայնը նախօրոք համաձայնաեցնել պատվիրատուի հետ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</w:p>
          <w:p w14:paraId="32D42D85" w14:textId="77777777" w:rsidR="00C42E12" w:rsidRPr="00C42E12" w:rsidRDefault="00C42E12" w:rsidP="00C42E12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Ապրանքի տեղափոխումն ու բեռնաթափումն իրականացնում է Կատարողը</w:t>
            </w:r>
            <w:r w:rsidRPr="00C42E12">
              <w:rPr>
                <w:rFonts w:cs="Calibri"/>
                <w:sz w:val="14"/>
                <w:szCs w:val="16"/>
                <w:lang w:val="hy-AM"/>
              </w:rPr>
              <w:t> 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մինչև պատվիրատուի պահեստային տնտեսութուն:</w:t>
            </w:r>
          </w:p>
          <w:p w14:paraId="10E3285A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Երաշխիք առնվազն 1 տարի</w:t>
            </w:r>
          </w:p>
          <w:p w14:paraId="758FC0C9" w14:textId="77777777" w:rsidR="00C42E12" w:rsidRPr="00C42E12" w:rsidRDefault="00C42E12" w:rsidP="00C42E12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b/>
                <w:bCs/>
                <w:noProof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26E3D2C9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0D1A34ED" w14:textId="6764276E" w:rsidR="00C42E12" w:rsidRPr="00C42E12" w:rsidRDefault="00C42E12" w:rsidP="00C42E12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416D1BA6" w14:textId="4D76F364" w:rsidR="00C42E12" w:rsidRPr="00C42E12" w:rsidRDefault="00C42E12" w:rsidP="00C42E12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11CA87F3" w14:textId="77777777" w:rsidR="00C42E12" w:rsidRPr="00C42E12" w:rsidRDefault="00C42E12" w:rsidP="00C42E12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1CE242F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7C4EEDAC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Պայմանագիրը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(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Ֆինանսական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միջոցներ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նախատեսվելու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դեպքում՝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համաձայնագիրը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)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օրենքով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սահմանված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կարգով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ուժի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մեջ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մտնելու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օրվանից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20-րդ օրացույցային օրը հետո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յուրաքանչյուր անգամ Պատվիրատուից պատվերը ստանալուց հետո 15 աշխատանքային օրվա ընթացում: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C42E12">
              <w:rPr>
                <w:rFonts w:ascii="Cambria Math" w:hAnsi="Cambria Math" w:cs="Cambria Math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․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7B00CE13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  <w:p w14:paraId="68EEB300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C42E12" w:rsidRPr="00C42E12" w14:paraId="4ABB2597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02F85A43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5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0CAB7391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33191350/503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287D3023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r w:rsidRPr="00C42E12">
              <w:rPr>
                <w:rFonts w:ascii="GHEA Grapalat" w:hAnsi="GHEA Grapalat" w:cs="GHEA Grapalat"/>
                <w:color w:val="2C2D2E"/>
                <w:sz w:val="14"/>
                <w:szCs w:val="17"/>
              </w:rPr>
              <w:t>անվասայլակնե</w:t>
            </w:r>
            <w:r w:rsidRPr="00C42E12">
              <w:rPr>
                <w:rFonts w:ascii="GHEA Grapalat" w:hAnsi="GHEA Grapalat" w:cs="Arial"/>
                <w:color w:val="2C2D2E"/>
                <w:sz w:val="14"/>
                <w:szCs w:val="17"/>
              </w:rPr>
              <w:t>ր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65AC6A7F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Ապրանքի անվանումը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Պացիենտային անվասայլակներ Նպատակը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227E7925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Նախատեսված է բուժառուների անվտանգ և հարմարավետ տեղափոխման համար բուժհաստատության տարածքում։</w:t>
            </w:r>
          </w:p>
          <w:p w14:paraId="68FA4AEB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Հիմնական տեխնիկական պահանջներ</w:t>
            </w:r>
          </w:p>
          <w:p w14:paraId="65190857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Տեսակը՝ ձեռքով կառավարվող անվավոր նստասայլակ</w:t>
            </w:r>
          </w:p>
          <w:p w14:paraId="0C61CBD3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Շրջանակը՝ բարձր ամրության պողպատե կամ ալյումինե</w:t>
            </w:r>
          </w:p>
          <w:p w14:paraId="1ED50571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Ծալվող կառուցվածք՝ առկա</w:t>
            </w:r>
          </w:p>
          <w:p w14:paraId="6D3E84D5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Նստատեղի լայնությունը՝ 45–50 սմ</w:t>
            </w:r>
          </w:p>
          <w:p w14:paraId="127AD5D8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Նստատեղի և հենակի նյութը՝ հեշտ մաքրվող և ախտահանվող</w:t>
            </w:r>
          </w:p>
          <w:p w14:paraId="0D6A79B1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Հենաթևեր՝ առկա</w:t>
            </w:r>
          </w:p>
          <w:p w14:paraId="48CB33F2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Ոտնատեղեր՝ ծալվող կամ շարժական</w:t>
            </w:r>
          </w:p>
          <w:p w14:paraId="3694B10B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Հետևի անիվներ՝ մեծ տրամագծով</w:t>
            </w:r>
          </w:p>
          <w:p w14:paraId="0158BC94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Առջևի անիվներ՝ պտտվող</w:t>
            </w:r>
          </w:p>
          <w:p w14:paraId="44473B7A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Արգելակման համակարգ՝ առկա</w:t>
            </w:r>
          </w:p>
          <w:p w14:paraId="7BC19C9F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Բեռնատարողությունը՝ ոչ պակաս, քան 100–120 կգ</w:t>
            </w:r>
          </w:p>
          <w:p w14:paraId="4DA27B3E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Ընդհանուր քաշը՝ մինչև 20 կգ</w:t>
            </w:r>
          </w:p>
          <w:p w14:paraId="6D5EE08C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Գույնը՝ սև, մոխրագույն կամ կապույտ/ նախապես համաձայնեցնել պատվիրատուի հետ/</w:t>
            </w:r>
          </w:p>
          <w:p w14:paraId="6BD951B1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Գործածման միջավայր</w:t>
            </w:r>
          </w:p>
          <w:p w14:paraId="0B1FF6CE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Հիվանդանոցներ</w:t>
            </w:r>
          </w:p>
          <w:p w14:paraId="644BE7EB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Բժշկական կենտրոններ</w:t>
            </w:r>
          </w:p>
          <w:p w14:paraId="4F0D0D38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Պոլիկլինիկաներ</w:t>
            </w:r>
          </w:p>
          <w:p w14:paraId="42C0F7EF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Վերականգնողական կենտրոններ</w:t>
            </w:r>
          </w:p>
          <w:p w14:paraId="7FF45673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Օգտագործման պայմաններ</w:t>
            </w:r>
          </w:p>
          <w:p w14:paraId="5BA576AE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Ներքին և արտաքին հարթ մակերեսների վրա շահագործման հնարավորություն</w:t>
            </w:r>
          </w:p>
          <w:p w14:paraId="75C6E99E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Հեշտ մաքրվող և ախտահանվող</w:t>
            </w:r>
          </w:p>
          <w:p w14:paraId="6AFD4EA1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Հարմար տեղափոխման և պահպանման համար</w:t>
            </w:r>
          </w:p>
          <w:p w14:paraId="12BE56A0" w14:textId="77777777" w:rsidR="00C42E12" w:rsidRPr="00C42E12" w:rsidRDefault="00C42E12" w:rsidP="00C42E12">
            <w:pPr>
              <w:rPr>
                <w:rFonts w:ascii="Cambria Math" w:hAnsi="Cambria Math" w:cs="Cambria Math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Կից լուսանկար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2B0DED67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Երաշխիք առնվազն 1 տարի</w:t>
            </w:r>
          </w:p>
          <w:p w14:paraId="50594183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4ED7A65E" wp14:editId="42164E06">
                  <wp:extent cx="2390775" cy="2390775"/>
                  <wp:effectExtent l="0" t="0" r="9525" b="9525"/>
                  <wp:docPr id="5" name="Рисунок 5" descr="Silla de ruedas plegable | Aluminio | Reposabrazos abatibles y reposapiés extraíbles | Ruedas grandes | Ópera | TOP | Mobiclin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illa de ruedas plegable | Aluminio | Reposabrazos abatibles y reposapiés extraíbles | Ruedas grandes | Ópera | TOP | Mobiclin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3282B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4498AA79" w14:textId="77777777" w:rsidR="00C42E12" w:rsidRPr="00C42E12" w:rsidRDefault="00C42E12" w:rsidP="00C42E12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2FD0CE48" w14:textId="0ABBDDA9" w:rsidR="00C42E12" w:rsidRPr="00C42E12" w:rsidRDefault="00C42E12" w:rsidP="00C42E12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8867054" w14:textId="08499A94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8902DFE" w14:textId="77777777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E413D45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17D84B4C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Պայմանագիրը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(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Ֆինանսական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միջոցներ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նախատեսվելու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դեպքում՝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համաձայնագիրը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)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օրենքով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սահմանված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կարգով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ուժի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մեջ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մտնելու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օրվանից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յուրաքանչյուր</w:t>
            </w:r>
            <w:proofErr w:type="gramEnd"/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անգամ Պատվիրատուից պատվերը ստանալուց հետո 15 աշխատանքային օրվա ընթացում: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C42E12">
              <w:rPr>
                <w:rFonts w:ascii="Cambria Math" w:hAnsi="Cambria Math" w:cs="Cambria Math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․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5FCD642C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  <w:p w14:paraId="6588C359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C42E12" w:rsidRPr="00C42E12" w14:paraId="546E9EA1" w14:textId="77777777" w:rsidTr="00004040">
        <w:trPr>
          <w:cantSplit/>
          <w:trHeight w:val="10700"/>
        </w:trPr>
        <w:tc>
          <w:tcPr>
            <w:tcW w:w="914" w:type="dxa"/>
            <w:shd w:val="clear" w:color="auto" w:fill="auto"/>
            <w:vAlign w:val="center"/>
          </w:tcPr>
          <w:p w14:paraId="089E0027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6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30789A08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39111320/501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1DB9F1C9" w14:textId="77777777" w:rsidR="00C42E12" w:rsidRPr="00C42E12" w:rsidRDefault="00C42E12" w:rsidP="00C42E12">
            <w:pPr>
              <w:jc w:val="center"/>
              <w:rPr>
                <w:rFonts w:ascii="Calibri" w:hAnsi="Calibri" w:cs="Calibri"/>
                <w:color w:val="2C2D2E"/>
                <w:sz w:val="14"/>
                <w:szCs w:val="17"/>
              </w:rPr>
            </w:pPr>
            <w:r w:rsidRPr="00C42E12">
              <w:rPr>
                <w:rFonts w:ascii="GHEA Grapalat" w:hAnsi="GHEA Grapalat" w:cs="Arial"/>
                <w:color w:val="2C2D2E"/>
                <w:sz w:val="14"/>
                <w:szCs w:val="17"/>
              </w:rPr>
              <w:t>Նստարաններ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017D6D70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Ապրանքի անվանումը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Սպասասրահի նստարան</w:t>
            </w:r>
          </w:p>
          <w:p w14:paraId="43DC04C1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Նպատակը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6AAF3A40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Նախատեսված է բուժհաստատության այցելուների, պացիենտների և ուղեկցողների նստելու և սպասելու համար։</w:t>
            </w:r>
          </w:p>
          <w:p w14:paraId="5F5AA242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Հիմնական տեխնիկական պահանջներ</w:t>
            </w:r>
          </w:p>
          <w:p w14:paraId="330FA53B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Տեսակը՝ բազմատեղ նստասալյակ</w:t>
            </w:r>
          </w:p>
          <w:p w14:paraId="7A428772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Տեղերի քանակը՝ 3 նստատեղ</w:t>
            </w:r>
          </w:p>
          <w:p w14:paraId="65531766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Կոնստրուկցիան՝ մետաղական շրջանակով</w:t>
            </w:r>
          </w:p>
          <w:p w14:paraId="3FB58EFA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Նստատեղի և հենակի նյութը՝ մետաղ, չժանգոտվող պողպատ </w:t>
            </w:r>
          </w:p>
          <w:p w14:paraId="333AEE61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Շրջանակը՝ փոշեներկված կամ քրոմապատ մետաղական</w:t>
            </w:r>
          </w:p>
          <w:p w14:paraId="76D7C5BE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Գույնը՝ մոխրագույն, սև կամ արծաթագույն/ նախապես համաձայնեցնել պատվիրատուի հետ/</w:t>
            </w:r>
          </w:p>
          <w:p w14:paraId="4ECA074E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Երկարությունը՝ 150–220 սմ</w:t>
            </w:r>
          </w:p>
          <w:p w14:paraId="378709C9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Լայնությունը՝ 50–70 սմ</w:t>
            </w:r>
          </w:p>
          <w:p w14:paraId="528F44AD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Բարձրությունը՝ 75–90 սմ</w:t>
            </w:r>
          </w:p>
          <w:p w14:paraId="5D4A86D3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Նստատեղի բարձրությունը հատակից՝ 40–50 սմ</w:t>
            </w:r>
          </w:p>
          <w:p w14:paraId="0F232EA9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Մաքրման և ախտահանման նկատմամբ դիմացկուն մակերես</w:t>
            </w:r>
          </w:p>
          <w:p w14:paraId="53C1D359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Կայուն և ամուր կառուցվածք</w:t>
            </w:r>
          </w:p>
          <w:p w14:paraId="4DD5E1E3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Հարմարեցված ինտենսիվ շահագործման համար</w:t>
            </w:r>
          </w:p>
          <w:p w14:paraId="2147922A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Գործածման միջավայր</w:t>
            </w:r>
          </w:p>
          <w:p w14:paraId="51BF20C9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Հիվանդանոցներ</w:t>
            </w:r>
          </w:p>
          <w:p w14:paraId="2C599C75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Բժշկական կենտրոններ</w:t>
            </w:r>
          </w:p>
          <w:p w14:paraId="04D3FB64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Պոլիկլինիկաներ</w:t>
            </w:r>
          </w:p>
          <w:p w14:paraId="535FD85C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Սպասասրահներ</w:t>
            </w:r>
          </w:p>
          <w:p w14:paraId="1EFC21A2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Ընդունարաններ</w:t>
            </w:r>
          </w:p>
          <w:p w14:paraId="49A30005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Օգտագործման պայմաններ</w:t>
            </w:r>
          </w:p>
          <w:p w14:paraId="0D449430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Նախատեսված է ներքին տարածքներում օգտագործման համար</w:t>
            </w:r>
          </w:p>
          <w:p w14:paraId="1AF5BD25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Հեշտ մաքրվող և սպասարկվող</w:t>
            </w:r>
          </w:p>
          <w:p w14:paraId="606607C3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Դիմացկուն ամենօրյա շահագործման պայմաններում</w:t>
            </w:r>
          </w:p>
          <w:p w14:paraId="45449D14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Նշում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Բուժհաստատությունների համար առավել նպատակահարմար են 3 տեղանոց մետաղական նստասալյակները, որոնք դիմացկուն են և հեշտ ախտահանվող։</w:t>
            </w:r>
          </w:p>
          <w:p w14:paraId="744AEEEA" w14:textId="77777777" w:rsidR="00C42E12" w:rsidRPr="00C42E12" w:rsidRDefault="00C42E12" w:rsidP="00C42E12">
            <w:pPr>
              <w:rPr>
                <w:rFonts w:ascii="Cambria Math" w:hAnsi="Cambria Math" w:cs="Cambria Math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Կից լուսանկար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79BC815D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Երաշխիք առնվազն 1 տարի</w:t>
            </w:r>
          </w:p>
          <w:p w14:paraId="4FBBBE73" w14:textId="77777777" w:rsidR="00C42E12" w:rsidRPr="00C42E12" w:rsidRDefault="00C42E12" w:rsidP="00C42E12">
            <w:pPr>
              <w:tabs>
                <w:tab w:val="left" w:pos="1170"/>
              </w:tabs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ab/>
            </w:r>
            <w:r w:rsidRPr="00C42E12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6CBC08E7" wp14:editId="04AE8620">
                  <wp:extent cx="2026920" cy="2026920"/>
                  <wp:effectExtent l="0" t="0" r="0" b="0"/>
                  <wp:docPr id="4" name="Рисунок 4" descr="https://images.openai.com/static-rsc-4/FGuF8Ipnpe2QFgp7qdVxVF5Ills9fUXAgdfWn3_Oj9BYnZ3lcNXcmNrlMvodzTcntx-0NNqzatuAHFs2OkCL9E4xi78DtkyZPQy4eoekA3xGIo9c_dqN0TTrcnX5S2Fxyr3m_rFf0SmaFKcCwa84bkZq1et04HKyH2Ll-mYjsdfUR6EIUt_VFLkK7EuDIt8j?purpose=fullsi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s.openai.com/static-rsc-4/FGuF8Ipnpe2QFgp7qdVxVF5Ills9fUXAgdfWn3_Oj9BYnZ3lcNXcmNrlMvodzTcntx-0NNqzatuAHFs2OkCL9E4xi78DtkyZPQy4eoekA3xGIo9c_dqN0TTrcnX5S2Fxyr3m_rFf0SmaFKcCwa84bkZq1et04HKyH2Ll-mYjsdfUR6EIUt_VFLkK7EuDIt8j?purpose=fullsi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92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8630BE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6708E999" w14:textId="77777777" w:rsidR="00C42E12" w:rsidRPr="00C42E12" w:rsidRDefault="00C42E12" w:rsidP="00C42E12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5BF68718" w14:textId="1FBFAD5C" w:rsidR="00C42E12" w:rsidRPr="00C42E12" w:rsidRDefault="00C42E12" w:rsidP="00C42E12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BA98EDE" w14:textId="64335138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2DAAABF" w14:textId="77777777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9D541E5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754DC63B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Պայմանագիրը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(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Ֆինանսական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միջոցներ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նախատեսվելու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դեպքում՝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համաձայնագիրը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)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օրենքով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սահմանված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կարգով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ուժի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մեջ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մտնելու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օրվանից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յուրաքանչյուր</w:t>
            </w:r>
            <w:proofErr w:type="gramEnd"/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անգամ Պատվիրատուից պատվերը ստանալուց հետո 15 աշխատանքային օրվա ընթացում: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C42E12">
              <w:rPr>
                <w:rFonts w:ascii="Cambria Math" w:hAnsi="Cambria Math" w:cs="Cambria Math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․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43BAAFAF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  <w:p w14:paraId="6BF295ED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C42E12" w:rsidRPr="00C42E12" w14:paraId="5CE24F14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32C8784E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7</w:t>
            </w:r>
          </w:p>
          <w:p w14:paraId="4FBC1ECD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</w:p>
        </w:tc>
        <w:tc>
          <w:tcPr>
            <w:tcW w:w="1156" w:type="dxa"/>
            <w:shd w:val="clear" w:color="auto" w:fill="auto"/>
            <w:vAlign w:val="center"/>
          </w:tcPr>
          <w:p w14:paraId="7EF68FD6" w14:textId="77777777" w:rsidR="00C42E12" w:rsidRPr="00C42E12" w:rsidRDefault="00C42E12" w:rsidP="00C42E12">
            <w:pPr>
              <w:rPr>
                <w:rFonts w:ascii="GHEA Grapalat" w:hAnsi="GHEA Grapalat" w:cs="Calibri"/>
                <w:sz w:val="14"/>
                <w:szCs w:val="16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39711140/503</w:t>
            </w:r>
          </w:p>
          <w:p w14:paraId="53F8FE20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1239F55C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Սառնարան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548674D5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Սառնարան, սառեցման համակարգը՝ DEFROST համակարգ,դռների քանակը՝ 1դուռ,սառցարանը վերևից,ընդհանուր տարողությունը, առնվազն՝ 120 լիտր։ Ապրանքի չափերը առնվազն</w:t>
            </w:r>
          </w:p>
          <w:p w14:paraId="453CE1E0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47 x 45 x 85 սմ  էներգախնայողության դասը՝ A, գազի տեսակը R600, հոսանքը 220-240վոլտ/50-60հերց, աղմուկը՝ մինչև 45dB: Գույնը անհրաժեշտ է համաձայնեցնել պատվիրատուի հետ։ Ապրանքը պետք է լինի, չօգտագործված, մատակարարվի փակ տուփով։</w:t>
            </w:r>
          </w:p>
          <w:p w14:paraId="4BB227B0" w14:textId="77777777" w:rsidR="00C42E12" w:rsidRPr="00C42E12" w:rsidRDefault="00C42E12" w:rsidP="00C42E12">
            <w:pPr>
              <w:spacing w:after="200"/>
              <w:contextualSpacing/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eastAsia="Calibri" w:hAnsi="GHEA Grapalat" w:cs="Tahoma"/>
                <w:sz w:val="14"/>
                <w:szCs w:val="16"/>
                <w:shd w:val="clear" w:color="auto" w:fill="FFFFFF"/>
                <w:lang w:val="hy-AM"/>
              </w:rPr>
              <w:t xml:space="preserve">Տեղափոխումը տեղադրումը՝ </w:t>
            </w:r>
            <w:r w:rsidRPr="00C42E12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ներառյալ պահանջվող բոլոր նյութերը  մատակարարի միջոցներով:</w:t>
            </w:r>
          </w:p>
          <w:p w14:paraId="0CA97890" w14:textId="77777777" w:rsidR="00C42E12" w:rsidRPr="00C42E12" w:rsidRDefault="00C42E12" w:rsidP="00C42E12">
            <w:pPr>
              <w:spacing w:after="200"/>
              <w:contextualSpacing/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  <w:p w14:paraId="5C82D5D2" w14:textId="77777777" w:rsidR="00C42E12" w:rsidRPr="00C42E12" w:rsidRDefault="00C42E12" w:rsidP="00C42E12">
            <w:pPr>
              <w:spacing w:after="200"/>
              <w:contextualSpacing/>
              <w:rPr>
                <w:rFonts w:ascii="GHEA Grapalat" w:eastAsia="Calibri" w:hAnsi="GHEA Grapalat" w:cs="Calibri"/>
                <w:b/>
                <w:sz w:val="14"/>
                <w:szCs w:val="16"/>
                <w:lang w:val="hy-AM"/>
              </w:rPr>
            </w:pPr>
            <w:r w:rsidRPr="00C42E12">
              <w:rPr>
                <w:rFonts w:ascii="GHEA Grapalat" w:eastAsia="Calibri" w:hAnsi="GHEA Grapalat" w:cs="Calibri"/>
                <w:b/>
                <w:sz w:val="14"/>
                <w:szCs w:val="16"/>
                <w:lang w:val="hy-AM"/>
              </w:rPr>
              <w:t>Ապրանքը պետք է լինի նոր, չօգտագործված, գույնը նախօրոք համաձայնաեցնել պատվիրատուի հետ</w:t>
            </w:r>
          </w:p>
          <w:p w14:paraId="2251CB42" w14:textId="77777777" w:rsidR="00C42E12" w:rsidRPr="00C42E12" w:rsidRDefault="00C42E12" w:rsidP="00C42E12">
            <w:pPr>
              <w:spacing w:after="200"/>
              <w:contextualSpacing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Երաշխիք առնվազն 1 տարի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։</w:t>
            </w:r>
          </w:p>
          <w:p w14:paraId="36EF6105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color w:val="FF0000"/>
                <w:sz w:val="14"/>
                <w:szCs w:val="16"/>
                <w:lang w:val="hy-AM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869BF95" w14:textId="77777777" w:rsidR="00C42E12" w:rsidRPr="00C42E12" w:rsidRDefault="00C42E12" w:rsidP="00C42E12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2BE76489" w14:textId="65BEA69A" w:rsidR="00C42E12" w:rsidRPr="00C42E12" w:rsidRDefault="00C42E12" w:rsidP="00C42E12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708B874" w14:textId="176A5800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4992E6E" w14:textId="77777777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3970835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</w:tcPr>
          <w:p w14:paraId="24228F5B" w14:textId="77777777" w:rsidR="00C42E12" w:rsidRPr="00C42E12" w:rsidRDefault="00C42E12" w:rsidP="00C42E12">
            <w:pPr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Պայմանագիրը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(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Ֆինանսական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միջոցներ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նախատեսվելու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դեպքում՝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համաձայնագիրը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)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օրենքով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սահմանված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կարգով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ուժի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մեջ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մտնելու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օրվանից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յուրաքանչյուր</w:t>
            </w:r>
            <w:proofErr w:type="gramEnd"/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անգամ Պատվիրատուից պատվերը ստանալուց հետո 15 աշխատանքային օրվա ընթացում: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C42E12">
              <w:rPr>
                <w:rFonts w:ascii="Cambria Math" w:hAnsi="Cambria Math" w:cs="Cambria Math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․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</w:tc>
      </w:tr>
      <w:tr w:rsidR="00C42E12" w:rsidRPr="00C42E12" w14:paraId="66AB34B3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710094DE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t>8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3E5C0A5A" w14:textId="77777777" w:rsidR="00C42E12" w:rsidRPr="00C42E12" w:rsidRDefault="00C42E12" w:rsidP="00C42E12">
            <w:pPr>
              <w:spacing w:after="300"/>
              <w:jc w:val="center"/>
              <w:rPr>
                <w:rFonts w:ascii="Helvetica" w:hAnsi="Helvetica" w:cs="Helvetica"/>
                <w:color w:val="403931"/>
                <w:sz w:val="14"/>
                <w:szCs w:val="21"/>
                <w:lang w:val="hy-AM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</w:rPr>
              <w:br/>
            </w:r>
            <w:r w:rsidRPr="00C42E12">
              <w:rPr>
                <w:rStyle w:val="ng-binding"/>
                <w:rFonts w:ascii="Helvetica" w:hAnsi="Helvetica" w:cs="Helvetica"/>
                <w:color w:val="403931"/>
                <w:sz w:val="14"/>
                <w:szCs w:val="21"/>
              </w:rPr>
              <w:t>39711290/501</w:t>
            </w:r>
          </w:p>
          <w:p w14:paraId="6C05E25A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38C997B9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r w:rsidRPr="00C42E12">
              <w:rPr>
                <w:rFonts w:ascii="GHEA Grapalat" w:hAnsi="GHEA Grapalat" w:cs="Arial"/>
                <w:color w:val="2C2D2E"/>
                <w:sz w:val="14"/>
                <w:szCs w:val="17"/>
              </w:rPr>
              <w:t>Միկրոալիքային վառարան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28CE65F5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ՏԵԽՆԻԿԱԿԱՆ ԲՆՈՒԹԱԳԻՐ</w:t>
            </w:r>
          </w:p>
          <w:p w14:paraId="112A2200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Տեսակը՝ միկրոալիքային վառարան</w:t>
            </w:r>
          </w:p>
          <w:p w14:paraId="1867241B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Նշանակությունը՝ սննդամթերքի տաքացում և հալեցում</w:t>
            </w:r>
          </w:p>
          <w:p w14:paraId="47E0EBF0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Խցիկի ծավալը՝ ոչ պակաս, քան 20 լիտր</w:t>
            </w:r>
          </w:p>
          <w:p w14:paraId="1AC81EA5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Հզորությունը՝ ոչ պակաս, քան 700 Վտ</w:t>
            </w:r>
          </w:p>
          <w:p w14:paraId="0A4C6C39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Էլեկտրասնուցումը՝ 220-240 Վ, 50 Հց</w:t>
            </w:r>
          </w:p>
          <w:p w14:paraId="30E076BD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Կառավարման համակարգը՝ մեխանիկական կամ էլեկտրոնային</w:t>
            </w:r>
          </w:p>
          <w:p w14:paraId="2E37F4B2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Տաքացման ռեժիմների քանակը՝ առնվազն 5</w:t>
            </w:r>
          </w:p>
          <w:p w14:paraId="33B327CF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Ժամանակաչափ (թայմեր)՝ առկա</w:t>
            </w:r>
          </w:p>
          <w:p w14:paraId="7B0AED30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Ավտոմատ անջատման ֆունկցիա՝ առկա</w:t>
            </w:r>
          </w:p>
          <w:p w14:paraId="6D3A4518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Ներքին խցիկի ծածկույթը՝ հեշտ մաքրվող</w:t>
            </w:r>
          </w:p>
          <w:p w14:paraId="6F7990E4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Դռան բացման համակարգը՝ կոճակով կամ բռնակով</w:t>
            </w:r>
          </w:p>
          <w:p w14:paraId="25B87FAE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Պտտվող ապակե հարթակ՝ առկա</w:t>
            </w:r>
          </w:p>
          <w:p w14:paraId="3206EBA3" w14:textId="77777777" w:rsidR="00C42E12" w:rsidRPr="00C42E12" w:rsidRDefault="00C42E12" w:rsidP="00C42E12">
            <w:pPr>
              <w:rPr>
                <w:rFonts w:ascii="GHEA Grapalat" w:hAnsi="GHEA Grapalat"/>
                <w:b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>Գույնը՝ սպիտակ, արծաթագույն կամ սև/ նախապես համաձայնեցնել պատվիրատուի հետ/</w:t>
            </w:r>
          </w:p>
          <w:p w14:paraId="4E8A933F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Երաշխիք առնվազն 1 տարի </w:t>
            </w:r>
          </w:p>
          <w:p w14:paraId="353FB938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Կից լուսանկար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68B1714F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365C2502" wp14:editId="08049E17">
                  <wp:extent cx="2257425" cy="1409700"/>
                  <wp:effectExtent l="0" t="0" r="9525" b="0"/>
                  <wp:docPr id="3" name="Picture 1" descr="Modern kitchen countertop microwave | Free Photo  - rawpix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odern kitchen countertop microwave | Free Photo  - rawpixe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03" t="13188" r="11381" b="14519"/>
                          <a:stretch/>
                        </pic:blipFill>
                        <pic:spPr bwMode="auto">
                          <a:xfrm>
                            <a:off x="0" y="0"/>
                            <a:ext cx="2298894" cy="1435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54C6FA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21625883" w14:textId="77777777" w:rsidR="00C42E12" w:rsidRPr="00C42E12" w:rsidRDefault="00C42E12" w:rsidP="00C42E12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54EA5E73" w14:textId="4F475EC5" w:rsidR="00C42E12" w:rsidRPr="00C42E12" w:rsidRDefault="00C42E12" w:rsidP="00C42E12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3E3638D8" w14:textId="5E0A6166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412F92DB" w14:textId="77777777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921B3F9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</w:tcPr>
          <w:p w14:paraId="7D023E2E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Պայմանագիրը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(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Ֆինանսական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միջոցներ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նախատեսվելու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դեպքում՝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համաձայնագիրը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)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օրենքով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սահմանված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կարգով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ուժի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մեջ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մտնելու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օրվանից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յուրաքանչյուր</w:t>
            </w:r>
            <w:proofErr w:type="gramEnd"/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անգամ Պատվիրատուից պատվերը ստանալուց հետո 15 աշխատանքային օրվա ընթացում: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C42E12">
              <w:rPr>
                <w:rFonts w:ascii="Cambria Math" w:hAnsi="Cambria Math" w:cs="Cambria Math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․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5A186C09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  <w:p w14:paraId="75F582E3" w14:textId="77777777" w:rsidR="00C42E12" w:rsidRPr="00C42E12" w:rsidRDefault="00C42E12" w:rsidP="00C42E12">
            <w:pPr>
              <w:jc w:val="center"/>
              <w:rPr>
                <w:rFonts w:ascii="GHEA Grapalat" w:hAnsi="GHEA Grapalat" w:cs="Calibri"/>
                <w:sz w:val="14"/>
                <w:szCs w:val="16"/>
                <w:lang w:val="af-ZA"/>
              </w:rPr>
            </w:pPr>
          </w:p>
        </w:tc>
      </w:tr>
      <w:tr w:rsidR="00C42E12" w:rsidRPr="00C42E12" w14:paraId="7BAAB697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5111A924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9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2D92BC6C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39714200/505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715335C0" w14:textId="77777777" w:rsidR="00C42E12" w:rsidRPr="00C42E12" w:rsidRDefault="00C42E12" w:rsidP="00C42E12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Օդորակիչ 30ք/մ</w:t>
            </w:r>
          </w:p>
          <w:p w14:paraId="204201A2" w14:textId="77777777" w:rsidR="00C42E12" w:rsidRPr="00C42E12" w:rsidRDefault="00C42E12" w:rsidP="00C42E12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</w:p>
        </w:tc>
        <w:tc>
          <w:tcPr>
            <w:tcW w:w="4756" w:type="dxa"/>
            <w:shd w:val="clear" w:color="auto" w:fill="auto"/>
            <w:vAlign w:val="center"/>
          </w:tcPr>
          <w:p w14:paraId="1F45797F" w14:textId="77777777" w:rsidR="00C42E12" w:rsidRPr="00C42E12" w:rsidRDefault="00C42E12" w:rsidP="00C42E12">
            <w:pPr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  <w:t>Օդորակիչ պատի, սպլիտ համակարգով, աշխատանքային ռեժիմը՝ սառեցնող/ջեռուցող, հզորությունը  9000 BTU, որը նախատեսված է 30մ</w:t>
            </w:r>
            <w:r w:rsidRPr="00C42E12">
              <w:rPr>
                <w:rFonts w:ascii="GHEA Grapalat" w:hAnsi="GHEA Grapalat"/>
                <w:kern w:val="2"/>
                <w:sz w:val="14"/>
                <w:szCs w:val="16"/>
                <w:vertAlign w:val="superscript"/>
                <w:lang w:val="hy-AM"/>
                <w14:ligatures w14:val="standardContextual"/>
              </w:rPr>
              <w:t>2</w:t>
            </w:r>
            <w:r w:rsidRPr="00C42E12"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  <w:t xml:space="preserve">  տարածքում ջերմաստիճանի ավտոմատ կարգավորման համար:Սպառվող հզորությունը  համապատասխանաբար  սառեցում / տաքացում  ռեժիմներում  առավելագույնը 775վտ/730վՎտ։ Սառցագենտ՝ R32: Օդի շրջանառությունը նվազագույնը 450մ³/ժ:Հոսանքը՝ 220-240Վ, 50-60 Հց: Էներգախնայողության դաս A։Աշխատանքային ջերմաստիճան  +43°C/-7°C։Թևիկների կառավարումը</w:t>
            </w:r>
          </w:p>
          <w:p w14:paraId="4752C837" w14:textId="77777777" w:rsidR="00C42E12" w:rsidRPr="00C42E12" w:rsidRDefault="00C42E12" w:rsidP="00C42E12">
            <w:pPr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  <w:t>առկա է։ Գույնը՝ սպիտակ։ Ներսի բլոկի չափսեր՝  70x25-26x19-20 սմ</w:t>
            </w:r>
          </w:p>
          <w:p w14:paraId="4DD7BFF8" w14:textId="77777777" w:rsidR="00C42E12" w:rsidRPr="00C42E12" w:rsidRDefault="00C42E12" w:rsidP="00C42E12">
            <w:pPr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  <w:t>Լրացուցիչ պայմաններ՝</w:t>
            </w:r>
          </w:p>
          <w:p w14:paraId="68EC6CB3" w14:textId="77777777" w:rsidR="00C42E12" w:rsidRPr="00C42E12" w:rsidRDefault="00C42E12" w:rsidP="00C42E12">
            <w:pPr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  <w:t>Երաշխիքային ժամկետը `  2 տարի:</w:t>
            </w:r>
          </w:p>
          <w:p w14:paraId="5113068A" w14:textId="77777777" w:rsidR="00C42E12" w:rsidRPr="00C42E12" w:rsidRDefault="00C42E12" w:rsidP="00C42E12">
            <w:pPr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  <w:t xml:space="preserve">Երաշխիքային սպասարկում՝ 2 տարի, անկախ կարգավիճակից տարեկան 1 անգամ մատակարարի կողմից պետք է իրականացվի  օդորակիչի սպասարկում։ </w:t>
            </w:r>
          </w:p>
          <w:p w14:paraId="61EEAB1B" w14:textId="77777777" w:rsidR="00C42E12" w:rsidRPr="00C42E12" w:rsidRDefault="00C42E12" w:rsidP="00C42E12">
            <w:pPr>
              <w:rPr>
                <w:rFonts w:ascii="GHEA Grapalat" w:eastAsia="Calibri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  <w:t>Տեղափոխումը տեղադրումը՝ ներառյալ պահանջվող բոլոր նյութերը՝ անհրաժեշտության դեպքում նաև Ավտոաշտարակ /վիշկա/ առկայություն</w:t>
            </w:r>
            <w:r w:rsidRPr="00C42E12">
              <w:rPr>
                <w:rFonts w:ascii="GHEA Grapalat" w:eastAsia="Calibri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  <w:t xml:space="preserve"> իրականացնում է  մատակարարը իր  միջոցներով:</w:t>
            </w:r>
          </w:p>
          <w:p w14:paraId="1C2715E2" w14:textId="77777777" w:rsidR="00C42E12" w:rsidRPr="00C42E12" w:rsidRDefault="00C42E12" w:rsidP="00C42E12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color w:val="FF0000"/>
                <w:sz w:val="14"/>
                <w:szCs w:val="16"/>
                <w:lang w:val="hy-AM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27F483C" w14:textId="77777777" w:rsidR="00C42E12" w:rsidRPr="00C42E12" w:rsidRDefault="00C42E12" w:rsidP="00C42E12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0802E411" w14:textId="5565B450" w:rsidR="00C42E12" w:rsidRPr="00C42E12" w:rsidRDefault="00C42E12" w:rsidP="00C42E12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1F4117A" w14:textId="000B87CF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3B4F6317" w14:textId="77777777" w:rsidR="00C42E12" w:rsidRPr="00C42E12" w:rsidRDefault="00C42E12" w:rsidP="00C42E12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F99473D" w14:textId="77777777" w:rsidR="00C42E12" w:rsidRPr="00C42E12" w:rsidRDefault="00C42E12" w:rsidP="00C42E12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664EDFDA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</w:rPr>
              <w:t>Պայմանագիրը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(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Ֆինանսական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միջոցներ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նախատեսվելու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դեպքում՝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համաձայնագիրը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)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օրենքով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սահմանված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կարգով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ուժի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մեջ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մտնելու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sz w:val="14"/>
                <w:szCs w:val="16"/>
              </w:rPr>
              <w:t>օրվանից</w:t>
            </w:r>
            <w:r w:rsidRPr="00C42E12">
              <w:rPr>
                <w:rFonts w:ascii="GHEA Grapalat" w:hAnsi="GHEA Grapalat" w:cs="Calibri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յուրաքանչյուր</w:t>
            </w:r>
            <w:proofErr w:type="gramEnd"/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անգամ Պատվիրատուից պատվերը ստանալուց հետո 15 աշխատանքային օրվա ընթացում: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C42E12">
              <w:rPr>
                <w:rFonts w:ascii="Cambria Math" w:hAnsi="Cambria Math" w:cs="Cambria Math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>․</w:t>
            </w:r>
            <w:r w:rsidRPr="00C42E12">
              <w:rPr>
                <w:rFonts w:ascii="GHEA Grapalat" w:hAnsi="GHEA Grapalat" w:cs="Calibri"/>
                <w:color w:val="000000"/>
                <w:kern w:val="2"/>
                <w:sz w:val="14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7AEE8F39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  <w:p w14:paraId="2CF98687" w14:textId="77777777" w:rsidR="00C42E12" w:rsidRPr="00C42E12" w:rsidRDefault="00C42E12" w:rsidP="00C42E12">
            <w:pPr>
              <w:jc w:val="center"/>
              <w:rPr>
                <w:rFonts w:ascii="GHEA Grapalat" w:hAnsi="GHEA Grapalat" w:cs="Calibri"/>
                <w:sz w:val="14"/>
                <w:szCs w:val="16"/>
                <w:lang w:val="af-ZA"/>
              </w:rPr>
            </w:pPr>
          </w:p>
        </w:tc>
      </w:tr>
      <w:tr w:rsidR="00C42E12" w:rsidRPr="00CA35AE" w14:paraId="755C70E0" w14:textId="77777777" w:rsidTr="00004040">
        <w:trPr>
          <w:trHeight w:val="20"/>
        </w:trPr>
        <w:tc>
          <w:tcPr>
            <w:tcW w:w="15030" w:type="dxa"/>
            <w:gridSpan w:val="10"/>
            <w:shd w:val="clear" w:color="auto" w:fill="auto"/>
            <w:vAlign w:val="center"/>
          </w:tcPr>
          <w:p w14:paraId="759878BA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Товар</w:t>
            </w:r>
          </w:p>
        </w:tc>
      </w:tr>
      <w:tr w:rsidR="00C42E12" w:rsidRPr="00CA35AE" w14:paraId="5DAB7F6B" w14:textId="77777777" w:rsidTr="00004040">
        <w:trPr>
          <w:trHeight w:val="20"/>
        </w:trPr>
        <w:tc>
          <w:tcPr>
            <w:tcW w:w="914" w:type="dxa"/>
            <w:vMerge w:val="restart"/>
            <w:shd w:val="clear" w:color="auto" w:fill="auto"/>
            <w:vAlign w:val="center"/>
          </w:tcPr>
          <w:p w14:paraId="76634492" w14:textId="77777777" w:rsidR="00C42E12" w:rsidRPr="0003042C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03042C">
              <w:rPr>
                <w:rFonts w:ascii="GHEA Grapalat" w:hAnsi="GHEA Grapalat"/>
                <w:sz w:val="16"/>
                <w:szCs w:val="16"/>
                <w:lang w:val="ru-RU"/>
              </w:rPr>
              <w:t xml:space="preserve">по </w:t>
            </w:r>
            <w:proofErr w:type="gramStart"/>
            <w:r w:rsidRPr="0003042C">
              <w:rPr>
                <w:rFonts w:ascii="GHEA Grapalat" w:hAnsi="GHEA Grapalat"/>
                <w:sz w:val="16"/>
                <w:szCs w:val="16"/>
                <w:lang w:val="ru-RU"/>
              </w:rPr>
              <w:t>приглашению ,</w:t>
            </w:r>
            <w:proofErr w:type="gramEnd"/>
            <w:r w:rsidRPr="0003042C">
              <w:rPr>
                <w:rFonts w:ascii="GHEA Grapalat" w:hAnsi="GHEA Grapalat"/>
                <w:sz w:val="16"/>
                <w:szCs w:val="16"/>
                <w:lang w:val="ru-RU"/>
              </w:rPr>
              <w:t xml:space="preserve"> предусмотренных дозу номер</w:t>
            </w:r>
          </w:p>
        </w:tc>
        <w:tc>
          <w:tcPr>
            <w:tcW w:w="1156" w:type="dxa"/>
            <w:vMerge w:val="restart"/>
            <w:shd w:val="clear" w:color="auto" w:fill="auto"/>
            <w:vAlign w:val="center"/>
          </w:tcPr>
          <w:p w14:paraId="594A9757" w14:textId="77777777" w:rsidR="00C42E12" w:rsidRPr="0003042C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03042C">
              <w:rPr>
                <w:rFonts w:ascii="GHEA Grapalat" w:hAnsi="GHEA Grapalat"/>
                <w:sz w:val="16"/>
                <w:szCs w:val="16"/>
                <w:lang w:val="ru-RU"/>
              </w:rPr>
              <w:t>закупки планом предусмотрено сквозное код` на ОСНОВЕ классификации (КПВ)</w:t>
            </w:r>
          </w:p>
        </w:tc>
        <w:tc>
          <w:tcPr>
            <w:tcW w:w="914" w:type="dxa"/>
            <w:vMerge w:val="restart"/>
            <w:shd w:val="clear" w:color="auto" w:fill="auto"/>
            <w:vAlign w:val="center"/>
          </w:tcPr>
          <w:p w14:paraId="1D9CB9A7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наименование</w:t>
            </w:r>
          </w:p>
        </w:tc>
        <w:tc>
          <w:tcPr>
            <w:tcW w:w="4756" w:type="dxa"/>
            <w:vMerge w:val="restart"/>
            <w:shd w:val="clear" w:color="auto" w:fill="auto"/>
            <w:vAlign w:val="center"/>
          </w:tcPr>
          <w:p w14:paraId="208AF55D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технические характеристики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0DF3C562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измерения единиц</w:t>
            </w:r>
          </w:p>
        </w:tc>
        <w:tc>
          <w:tcPr>
            <w:tcW w:w="868" w:type="dxa"/>
            <w:vMerge w:val="restart"/>
            <w:shd w:val="clear" w:color="auto" w:fill="auto"/>
            <w:vAlign w:val="center"/>
          </w:tcPr>
          <w:p w14:paraId="5BE7F6D9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единиц цена/РА драмов,</w:t>
            </w:r>
          </w:p>
        </w:tc>
        <w:tc>
          <w:tcPr>
            <w:tcW w:w="1260" w:type="dxa"/>
            <w:vMerge w:val="restart"/>
            <w:shd w:val="clear" w:color="auto" w:fill="auto"/>
            <w:vAlign w:val="center"/>
          </w:tcPr>
          <w:p w14:paraId="6CF5D026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общее количество</w:t>
            </w:r>
          </w:p>
        </w:tc>
        <w:tc>
          <w:tcPr>
            <w:tcW w:w="720" w:type="dxa"/>
            <w:vMerge w:val="restart"/>
            <w:shd w:val="clear" w:color="auto" w:fill="auto"/>
            <w:vAlign w:val="center"/>
          </w:tcPr>
          <w:p w14:paraId="2D3F4288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 xml:space="preserve">общая цена/РА драмов </w:t>
            </w:r>
          </w:p>
        </w:tc>
        <w:tc>
          <w:tcPr>
            <w:tcW w:w="3591" w:type="dxa"/>
            <w:gridSpan w:val="2"/>
            <w:shd w:val="clear" w:color="auto" w:fill="auto"/>
            <w:vAlign w:val="center"/>
          </w:tcPr>
          <w:p w14:paraId="6EE837A4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поставок в</w:t>
            </w:r>
          </w:p>
        </w:tc>
      </w:tr>
      <w:tr w:rsidR="00C42E12" w:rsidRPr="00CA35AE" w14:paraId="3B868493" w14:textId="77777777" w:rsidTr="00004040">
        <w:trPr>
          <w:cantSplit/>
          <w:trHeight w:val="20"/>
        </w:trPr>
        <w:tc>
          <w:tcPr>
            <w:tcW w:w="914" w:type="dxa"/>
            <w:vMerge/>
            <w:shd w:val="clear" w:color="auto" w:fill="auto"/>
            <w:vAlign w:val="center"/>
          </w:tcPr>
          <w:p w14:paraId="17441AFE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56" w:type="dxa"/>
            <w:vMerge/>
            <w:shd w:val="clear" w:color="auto" w:fill="auto"/>
            <w:vAlign w:val="center"/>
          </w:tcPr>
          <w:p w14:paraId="2ACC4410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14" w:type="dxa"/>
            <w:vMerge/>
            <w:shd w:val="clear" w:color="auto" w:fill="auto"/>
            <w:vAlign w:val="center"/>
          </w:tcPr>
          <w:p w14:paraId="795BDFB8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4756" w:type="dxa"/>
            <w:vMerge/>
            <w:shd w:val="clear" w:color="auto" w:fill="auto"/>
            <w:vAlign w:val="center"/>
          </w:tcPr>
          <w:p w14:paraId="54A281BD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14:paraId="79581F13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8" w:type="dxa"/>
            <w:vMerge/>
            <w:shd w:val="clear" w:color="auto" w:fill="auto"/>
            <w:vAlign w:val="center"/>
          </w:tcPr>
          <w:p w14:paraId="44AD1FED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0" w:type="dxa"/>
            <w:vMerge/>
            <w:shd w:val="clear" w:color="auto" w:fill="auto"/>
            <w:vAlign w:val="center"/>
          </w:tcPr>
          <w:p w14:paraId="40AEA309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shd w:val="clear" w:color="auto" w:fill="auto"/>
            <w:vAlign w:val="center"/>
          </w:tcPr>
          <w:p w14:paraId="06B1653E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5E85AE40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адрес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497AA5F7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Период</w:t>
            </w:r>
          </w:p>
          <w:p w14:paraId="013DD0F9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C42E12" w:rsidRPr="00C42E12" w14:paraId="0C24A52A" w14:textId="77777777" w:rsidTr="00004040">
        <w:trPr>
          <w:cantSplit/>
          <w:trHeight w:val="3983"/>
        </w:trPr>
        <w:tc>
          <w:tcPr>
            <w:tcW w:w="914" w:type="dxa"/>
            <w:shd w:val="clear" w:color="auto" w:fill="auto"/>
            <w:vAlign w:val="center"/>
          </w:tcPr>
          <w:p w14:paraId="3298C403" w14:textId="77777777" w:rsidR="00C42E12" w:rsidRPr="00FE3BC9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1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29A46668" w14:textId="77777777" w:rsidR="00C42E12" w:rsidRDefault="00C42E12" w:rsidP="00004040">
            <w:pPr>
              <w:spacing w:after="300"/>
              <w:jc w:val="center"/>
              <w:rPr>
                <w:rFonts w:ascii="Helvetica" w:hAnsi="Helvetica" w:cs="Helvetica"/>
                <w:color w:val="403931"/>
                <w:sz w:val="21"/>
                <w:szCs w:val="21"/>
                <w:lang w:val="hy-AM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</w:rPr>
              <w:br/>
              <w:t>39141260/502</w:t>
            </w:r>
          </w:p>
          <w:p w14:paraId="22F969EB" w14:textId="77777777" w:rsidR="00C42E12" w:rsidRPr="00225DD8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55611072" w14:textId="77777777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Шкаф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07C0C879" w14:textId="77777777" w:rsidR="00C42E12" w:rsidRPr="00CA35AE" w:rsidRDefault="00C42E12" w:rsidP="00004040">
            <w:pPr>
              <w:rPr>
                <w:rFonts w:ascii="GHEA Grapalat" w:hAnsi="GHEA Grapalat" w:cs="Tahoma"/>
                <w:sz w:val="16"/>
                <w:szCs w:val="16"/>
                <w:shd w:val="clear" w:color="auto" w:fill="FFFFFF"/>
                <w:lang w:val="hy-AM" w:eastAsia="ru-RU"/>
              </w:rPr>
            </w:pPr>
            <w:r w:rsidRPr="00CA35AE">
              <w:rPr>
                <w:rFonts w:ascii="GHEA Grapalat" w:hAnsi="GHEA Grapalat" w:cs="Tahoma"/>
                <w:sz w:val="16"/>
                <w:szCs w:val="16"/>
                <w:shd w:val="clear" w:color="auto" w:fill="FFFFFF"/>
                <w:lang w:val="hy-AM" w:eastAsia="ru-RU"/>
              </w:rPr>
              <w:t>Шкаф офисный</w:t>
            </w:r>
          </w:p>
          <w:p w14:paraId="09D78262" w14:textId="77777777" w:rsidR="00C42E12" w:rsidRPr="00CA35AE" w:rsidRDefault="00C42E12" w:rsidP="00004040">
            <w:pPr>
              <w:rPr>
                <w:rFonts w:ascii="GHEA Grapalat" w:hAnsi="GHEA Grapalat"/>
                <w:sz w:val="16"/>
                <w:szCs w:val="16"/>
                <w:lang w:val="hy-AM" w:eastAsia="ru-RU"/>
              </w:rPr>
            </w:pPr>
            <w:r w:rsidRPr="00CA35AE">
              <w:rPr>
                <w:rFonts w:ascii="GHEA Grapalat" w:hAnsi="GHEA Grapalat" w:cs="Sylfaen"/>
                <w:sz w:val="16"/>
                <w:szCs w:val="16"/>
                <w:lang w:val="hy-AM"/>
              </w:rPr>
              <w:t>Цвет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es-ES"/>
              </w:rPr>
              <w:t xml:space="preserve"> 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hy-AM"/>
              </w:rPr>
              <w:t>согласовать с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es-ES"/>
              </w:rPr>
              <w:t xml:space="preserve"> 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hy-AM"/>
              </w:rPr>
              <w:t>заказчиком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es-ES"/>
              </w:rPr>
              <w:t xml:space="preserve"> 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hy-AM"/>
              </w:rPr>
              <w:t>с</w:t>
            </w: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br/>
              <w:t>высота: 200 см</w:t>
            </w: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br/>
              <w:t>ширина на 45 см</w:t>
            </w: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br/>
              <w:t>глубина изделия 51 см</w:t>
            </w:r>
          </w:p>
          <w:p w14:paraId="2BB19476" w14:textId="77777777" w:rsidR="00C42E12" w:rsidRPr="00CA35AE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Материал: Ламинированный ДСП</w:t>
            </w:r>
          </w:p>
          <w:p w14:paraId="569948CF" w14:textId="77777777" w:rsidR="00C42E12" w:rsidRPr="00CA35AE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Внешний вид изображен ниже.</w:t>
            </w:r>
          </w:p>
          <w:p w14:paraId="518B1426" w14:textId="77777777" w:rsidR="00C42E12" w:rsidRPr="00CA35AE" w:rsidRDefault="00C42E12" w:rsidP="00004040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Перемещение, установку, включая все требуемые материалы поставщика средствами. </w:t>
            </w:r>
          </w:p>
          <w:p w14:paraId="5F90E5AC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435CCE">
              <w:rPr>
                <w:rFonts w:ascii="GHEA Grapalat" w:hAnsi="GHEA Grapalat"/>
                <w:b/>
                <w:sz w:val="16"/>
                <w:szCs w:val="16"/>
                <w:lang w:val="hy-AM"/>
              </w:rPr>
              <w:t>Товар должен быть новый, не использовался, цвет дизайн заранее амазонки с заказчиком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: Товара перемещение и разблокирование осуществляется Исполнителемдо заказчика в свободное тесто:</w:t>
            </w: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 xml:space="preserve"> Гарантия не менее 1 год</w:t>
            </w:r>
          </w:p>
          <w:p w14:paraId="54C7D897" w14:textId="77777777" w:rsidR="00C42E12" w:rsidRPr="00CA35AE" w:rsidRDefault="00C42E12" w:rsidP="00004040">
            <w:pPr>
              <w:pStyle w:val="a3"/>
              <w:spacing w:after="0" w:line="0" w:lineRule="atLeast"/>
              <w:ind w:left="0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</w:p>
          <w:p w14:paraId="11CD0248" w14:textId="77777777" w:rsidR="00C42E12" w:rsidRPr="00CA35AE" w:rsidRDefault="00C42E12" w:rsidP="00004040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object w:dxaOrig="3735" w:dyaOrig="10455" w14:anchorId="52C62E9B">
                <v:shape id="_x0000_i1161" type="#_x0000_t75" style="width:60pt;height:132pt" o:ole="">
                  <v:imagedata r:id="rId5" o:title=""/>
                </v:shape>
                <o:OLEObject Type="Embed" ProgID="PBrush" ShapeID="_x0000_i1161" DrawAspect="Content" ObjectID="_1844448304" r:id="rId14"/>
              </w:object>
            </w:r>
            <w:r w:rsidRPr="00CA35AE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</w:rPr>
              <w:object w:dxaOrig="4635" w:dyaOrig="10665" w14:anchorId="17F6E413">
                <v:shape id="_x0000_i1162" type="#_x0000_t75" style="width:60pt;height:126pt" o:ole="">
                  <v:imagedata r:id="rId7" o:title=""/>
                </v:shape>
                <o:OLEObject Type="Embed" ProgID="PBrush" ShapeID="_x0000_i1162" DrawAspect="Content" ObjectID="_1844448305" r:id="rId15"/>
              </w:objec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0DD4D71" w14:textId="77777777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44F08DE4" w14:textId="17FB1693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1260" w:type="dxa"/>
            <w:shd w:val="clear" w:color="auto" w:fill="auto"/>
            <w:vAlign w:val="center"/>
          </w:tcPr>
          <w:p w14:paraId="5B803340" w14:textId="30646ECA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603B183B" w14:textId="77777777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61D848C" w14:textId="77777777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4572C507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Договора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Финансовые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средства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нет, и армения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случаедля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- соглашение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законом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установленном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порядке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силу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вступления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дня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20-го календарного дня после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каждого раза Заказчика после получения заказа 1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5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рабочих дней упорядочить: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по Настоящему договору поставки, подлежит какой-либо продукта питания, срок не может превышать 2026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; и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30 декабря года. </w:t>
            </w:r>
          </w:p>
          <w:p w14:paraId="5EFD7309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3C3303C6" w14:textId="77777777" w:rsidR="00C42E12" w:rsidRPr="00835253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</w:tc>
      </w:tr>
      <w:tr w:rsidR="00C42E12" w:rsidRPr="00C42E12" w14:paraId="3C53D477" w14:textId="77777777" w:rsidTr="00004040">
        <w:trPr>
          <w:cantSplit/>
          <w:trHeight w:val="696"/>
        </w:trPr>
        <w:tc>
          <w:tcPr>
            <w:tcW w:w="914" w:type="dxa"/>
            <w:shd w:val="clear" w:color="auto" w:fill="auto"/>
            <w:vAlign w:val="center"/>
          </w:tcPr>
          <w:p w14:paraId="74E0F4C0" w14:textId="77777777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2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751A684D" w14:textId="77777777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5F5F5"/>
              </w:rPr>
              <w:t>33191200/502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11204A3C" w14:textId="77777777" w:rsidR="00C42E12" w:rsidRPr="00CA35AE" w:rsidRDefault="00C42E12" w:rsidP="00004040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 w:cs="Arial"/>
                <w:sz w:val="16"/>
                <w:szCs w:val="16"/>
                <w:lang w:val="hy-AM"/>
              </w:rPr>
              <w:t>Барахтаться столик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1ECCA7CE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</w:p>
          <w:p w14:paraId="2C4E52AB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</w:p>
          <w:p w14:paraId="53C632E0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drawing>
                <wp:inline distT="0" distB="0" distL="0" distR="0" wp14:anchorId="0F7E6270" wp14:editId="7E9309F2">
                  <wp:extent cx="1196340" cy="899160"/>
                  <wp:effectExtent l="0" t="0" r="3810" b="0"/>
                  <wp:docPr id="182" name="Рисунок 182" descr="Բժշկական սեղա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Բժշկական սեղան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t xml:space="preserve"> съемный медицинский столик (инструмента столик</w:t>
            </w:r>
          </w:p>
          <w:p w14:paraId="759AA386" w14:textId="77777777" w:rsidR="00C42E12" w:rsidRPr="00FC5105" w:rsidRDefault="00C42E12" w:rsidP="00004040">
            <w:pPr>
              <w:pStyle w:val="a5"/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Съемный медицинский столик технические характеристики</w:t>
            </w:r>
          </w:p>
          <w:p w14:paraId="488037F3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Тип портативный медицинский стол (инструмента / overbed table)</w:t>
            </w:r>
          </w:p>
          <w:p w14:paraId="79EF513F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Применение в больничных палатах, вратарей или во время лечения, инструментов, приборов или продуктов питания для установки</w:t>
            </w:r>
          </w:p>
          <w:p w14:paraId="6D0CD445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Структура металлических (стальных) кадр</w:t>
            </w:r>
          </w:p>
          <w:p w14:paraId="20385AF9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Поверхность (стол верхний сегмент) с</w:t>
            </w:r>
          </w:p>
          <w:p w14:paraId="2D06B855" w14:textId="77777777" w:rsidR="00C42E12" w:rsidRPr="00FC5105" w:rsidRDefault="00C42E12" w:rsidP="00004040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гладкой, легко макро</w:t>
            </w:r>
          </w:p>
          <w:p w14:paraId="75DA5F5B" w14:textId="77777777" w:rsidR="00C42E12" w:rsidRPr="00FC5105" w:rsidRDefault="00C42E12" w:rsidP="00004040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для ноутбуков МДФ / ABS пластик или эквивалент</w:t>
            </w:r>
          </w:p>
          <w:p w14:paraId="55891507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Высоте монтаж</w:t>
            </w:r>
          </w:p>
          <w:p w14:paraId="06F887D6" w14:textId="77777777" w:rsidR="00C42E12" w:rsidRPr="00FC5105" w:rsidRDefault="00C42E12" w:rsidP="00004040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механической или газовой лакомка (gas lift)</w:t>
            </w:r>
          </w:p>
          <w:p w14:paraId="077FCB80" w14:textId="77777777" w:rsidR="00C42E12" w:rsidRPr="00FC5105" w:rsidRDefault="00C42E12" w:rsidP="00004040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диапазон регулирования-около 70-110 см</w:t>
            </w:r>
          </w:p>
          <w:p w14:paraId="4CAEAE2A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Мобильности для</w:t>
            </w:r>
          </w:p>
          <w:p w14:paraId="645C51BB" w14:textId="77777777" w:rsidR="00C42E12" w:rsidRPr="00FC5105" w:rsidRDefault="00C42E12" w:rsidP="00004040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4 колеса (ктор), по крайней мере, 2-в реке</w:t>
            </w:r>
          </w:p>
          <w:p w14:paraId="44B84FEB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Основу (базу) для U-образного или Н-образного под кроватью, легко для установки</w:t>
            </w:r>
          </w:p>
          <w:p w14:paraId="6DDED42B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Грузоподъемность-не менее 10-15 кг</w:t>
            </w:r>
          </w:p>
          <w:p w14:paraId="187E61BF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Цвет белый / светлый цвет (мебель для использования)</w:t>
            </w:r>
          </w:p>
          <w:p w14:paraId="4378940F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для Очистки возможность устойчивы расходные материалы в отношении</w:t>
            </w:r>
          </w:p>
          <w:p w14:paraId="03D4DBB8" w14:textId="77777777" w:rsidR="00C42E12" w:rsidRPr="00FC5105" w:rsidRDefault="00C42E12" w:rsidP="00004040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Использования условия есн (крытый), в медицинских учреждениях</w:t>
            </w:r>
          </w:p>
          <w:p w14:paraId="17FDD446" w14:textId="77777777" w:rsidR="00C42E12" w:rsidRPr="00FC5105" w:rsidRDefault="00C42E12" w:rsidP="00004040">
            <w:pPr>
              <w:pStyle w:val="a3"/>
              <w:spacing w:after="0" w:line="240" w:lineRule="auto"/>
              <w:ind w:left="0"/>
              <w:rPr>
                <w:rFonts w:ascii="GHEA Grapalat" w:eastAsia="Times New Roman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eastAsia="Times New Roman" w:hAnsi="GHEA Grapalat" w:cs="Tahoma"/>
                <w:sz w:val="16"/>
                <w:szCs w:val="16"/>
                <w:lang w:val="hy-AM" w:eastAsia="ru-RU"/>
              </w:rPr>
              <w:t>Товар должен быть новый, не использовался: Товара перемещение и разблокирование осуществляется Исполнителемдо заказчика в свободное тесто:</w:t>
            </w:r>
          </w:p>
          <w:p w14:paraId="7FC53E45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Гарантия не менее 1 год</w:t>
            </w:r>
          </w:p>
          <w:p w14:paraId="4CF2C9C9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19341371" w14:textId="77777777" w:rsidR="00C42E12" w:rsidRPr="00CA35AE" w:rsidRDefault="00C42E12" w:rsidP="00004040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 w:cs="Arial"/>
                <w:sz w:val="16"/>
                <w:szCs w:val="16"/>
                <w:lang w:val="hy-AM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7DDA8D58" w14:textId="3C1DBDA9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446D6B1F" w14:textId="169DBB0E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34B34B5F" w14:textId="77777777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D5F3D72" w14:textId="77777777" w:rsidR="00C42E12" w:rsidRPr="00CA35AE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29C538A0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Договора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Финансовые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средства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нет, и армения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случаедля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- соглашение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законом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установленном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порядке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силу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вступления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дня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20-го календарного дня после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каждого раза Заказчика после получения заказа 1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5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рабочих дней упорядочить: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по Настоящему договору поставки, подлежит какой-либо продукта питания, срок не может превышать 2026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; и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30 декабря года. </w:t>
            </w:r>
          </w:p>
          <w:p w14:paraId="0E1A0F6B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18CE45AE" w14:textId="77777777" w:rsidR="00C42E12" w:rsidRPr="0032555B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</w:tc>
      </w:tr>
      <w:tr w:rsidR="00C42E12" w:rsidRPr="00C42E12" w14:paraId="111F5399" w14:textId="77777777" w:rsidTr="00004040">
        <w:trPr>
          <w:cantSplit/>
          <w:trHeight w:val="6642"/>
        </w:trPr>
        <w:tc>
          <w:tcPr>
            <w:tcW w:w="914" w:type="dxa"/>
            <w:shd w:val="clear" w:color="auto" w:fill="auto"/>
            <w:vAlign w:val="center"/>
          </w:tcPr>
          <w:p w14:paraId="770AB22B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lastRenderedPageBreak/>
              <w:t>3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70620CC3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39111140/502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7C907977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Стул офисный обычных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4D90C856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Cambria Math" w:hAnsi="Cambria Math" w:cs="Cambria Math"/>
                <w:sz w:val="16"/>
                <w:szCs w:val="16"/>
                <w:lang w:val="hy-AM" w:eastAsia="ru-RU"/>
              </w:rPr>
              <w:t>для:</w:t>
            </w: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 xml:space="preserve"> Диванная стул</w:t>
            </w:r>
          </w:p>
          <w:p w14:paraId="466259B1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Цель</w:t>
            </w:r>
            <w:r w:rsidRPr="00FC5105">
              <w:rPr>
                <w:rFonts w:ascii="Cambria Math" w:hAnsi="Cambria Math" w:cs="Cambria Math"/>
                <w:sz w:val="16"/>
                <w:szCs w:val="16"/>
                <w:lang w:val="hy-AM" w:eastAsia="ru-RU"/>
              </w:rPr>
              <w:t>: на</w:t>
            </w:r>
          </w:p>
          <w:p w14:paraId="4617BBF5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Предназначен для медперсонала, который и будет курировать данную пациентов и посетителей сидения для больничных палатах, в кабинетах, в залах заседаний и других административных территориях.</w:t>
            </w:r>
          </w:p>
          <w:p w14:paraId="17928BFC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Основные технические требования:</w:t>
            </w:r>
          </w:p>
          <w:p w14:paraId="6C10FE30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Тип недвижимости (без колес) кресло</w:t>
            </w:r>
          </w:p>
          <w:p w14:paraId="62F467C1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Круг металлический, песенка</w:t>
            </w:r>
          </w:p>
          <w:p w14:paraId="553D3BBE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Ягодицы, мягкая, с высокой плотностью пенный</w:t>
            </w:r>
          </w:p>
          <w:p w14:paraId="2929BFB1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Рюкзак гена мягкие, анатомические оформлением</w:t>
            </w:r>
          </w:p>
          <w:p w14:paraId="41ABB0B5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Мастерства для маскаев текстуру, легко мокро и вахтанг</w:t>
            </w:r>
          </w:p>
          <w:p w14:paraId="72A6ED90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Цвет-черный, серый, или другие нейтральные цвета,</w:t>
            </w:r>
          </w:p>
          <w:p w14:paraId="08F4970A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концы Ног для хакасский пластиковые защитные</w:t>
            </w:r>
          </w:p>
          <w:p w14:paraId="2A531980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Братерство-не менее 120 кг</w:t>
            </w:r>
          </w:p>
          <w:p w14:paraId="5106062F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Структуру, стабильный и прочный, предназначенные для ежедневного интенсивного использования для</w:t>
            </w:r>
          </w:p>
          <w:p w14:paraId="6F282C3D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Гарантии минимум 1 год</w:t>
            </w:r>
          </w:p>
          <w:p w14:paraId="733600F7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Использования окружающей среды</w:t>
            </w:r>
            <w:r w:rsidRPr="00FC5105">
              <w:rPr>
                <w:rFonts w:ascii="Cambria Math" w:hAnsi="Cambria Math" w:cs="Cambria Math"/>
                <w:sz w:val="16"/>
                <w:szCs w:val="16"/>
                <w:lang w:val="hy-AM" w:eastAsia="ru-RU"/>
              </w:rPr>
              <w:t>; и</w:t>
            </w:r>
          </w:p>
          <w:p w14:paraId="79CFF7A4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Иваненко</w:t>
            </w:r>
          </w:p>
          <w:p w14:paraId="3A5C4EC8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Медперсонала работник</w:t>
            </w:r>
          </w:p>
          <w:p w14:paraId="02472068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Заседаний и совещаний залы</w:t>
            </w:r>
          </w:p>
          <w:p w14:paraId="7DB2EFC6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Спасает</w:t>
            </w:r>
          </w:p>
          <w:p w14:paraId="54A56F66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условия Использования</w:t>
            </w:r>
          </w:p>
          <w:p w14:paraId="69AF7F2F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Предназначен для закрытых территориях для эксплуатации по.</w:t>
            </w:r>
          </w:p>
          <w:p w14:paraId="0CAF13D5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Просто мокро и вахтанг поверхность.</w:t>
            </w:r>
          </w:p>
          <w:p w14:paraId="3398791E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Прочный для ежедневного использования с заботой.</w:t>
            </w:r>
          </w:p>
          <w:p w14:paraId="7B6B4A36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При установка в ес фото</w:t>
            </w:r>
          </w:p>
          <w:p w14:paraId="5E0B0369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lastRenderedPageBreak/>
              <mc:AlternateContent>
                <mc:Choice Requires="wps">
                  <w:drawing>
                    <wp:inline distT="0" distB="0" distL="0" distR="0" wp14:anchorId="69F19002" wp14:editId="732E89BF">
                      <wp:extent cx="304800" cy="304800"/>
                      <wp:effectExtent l="0" t="0" r="0" b="0"/>
                      <wp:docPr id="181" name="Rectangle 4" descr="No parking Կայանման արգելող վահանակ 60cm Մետաղական, ստենդ, պառկինգ  парковочные ограничитель барьер - Ավտոսերվիսի սարքավորումներ - List.am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355961B" id="Rectangle 4" o:spid="_x0000_s1026" alt="No parking Կայանման արգելող վահանակ 60cm Մետաղական, ստենդ, պառկինգ  парковочные ограничитель барьер - Ավտոսերվիսի սարքավորումներ - List.a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JqWVTOPAwAArQYAAA4AAAAAAAAAAAAAAAAA&#10;LgIAAGRycy9lMm9Eb2MueG1sUEsBAi0AFAAGAAgAAAAhAEyg6SzYAAAAAwEAAA8AAAAAAAAAAAAA&#10;AAAA6QUAAGRycy9kb3ducmV2LnhtbFBLBQYAAAAABAAEAPMAAADu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drawing>
                <wp:inline distT="0" distB="0" distL="0" distR="0" wp14:anchorId="5B67493D" wp14:editId="247195E2">
                  <wp:extent cx="2686050" cy="2686050"/>
                  <wp:effectExtent l="0" t="0" r="0" b="0"/>
                  <wp:docPr id="183" name="Picture 5" descr="Costway Chaise de réception empilable avec structure en métal - Wayfair Can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ostway Chaise de réception empilable avec structure en métal - Wayfair Cana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t xml:space="preserve">, цвет с заказчиком обсудить. </w:t>
            </w:r>
          </w:p>
          <w:p w14:paraId="678EAE7B" w14:textId="77777777" w:rsidR="00C42E12" w:rsidRPr="00FC5105" w:rsidRDefault="00C42E12" w:rsidP="00004040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Товар должен быть новый, не использовался: перемещение Товара и разблокирование осуществляется Исполнителемдо заказчика в свободное тесто: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7C88EA1" w14:textId="77777777" w:rsidR="00C42E12" w:rsidRPr="008C02CE" w:rsidRDefault="00C42E12" w:rsidP="00004040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C02C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1414B08D" w14:textId="4CC9B5E0" w:rsidR="00C42E12" w:rsidRPr="008C02CE" w:rsidRDefault="00C42E12" w:rsidP="00004040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8C5C093" w14:textId="5C01D15D" w:rsidR="00C42E12" w:rsidRPr="008C02CE" w:rsidRDefault="00C42E12" w:rsidP="00004040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579BFD0" w14:textId="77777777" w:rsidR="00C42E12" w:rsidRPr="00CA35AE" w:rsidRDefault="00C42E12" w:rsidP="00004040">
            <w:pPr>
              <w:pStyle w:val="a5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AC06482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г.</w:t>
            </w:r>
            <w:r w:rsidRPr="00CA35AE">
              <w:rPr>
                <w:rFonts w:ascii="Cambria Math" w:hAnsi="Cambria Math" w:cs="Cambria Math"/>
                <w:sz w:val="16"/>
                <w:szCs w:val="16"/>
                <w:lang w:val="hy-AM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Ереван, Юж</w:t>
            </w:r>
            <w:r w:rsidRPr="00CA35AE">
              <w:rPr>
                <w:rFonts w:ascii="Cambria Math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Нерсисян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01DC8FD2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Договора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Финансовые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средства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нет, и армения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случаедля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- соглашение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законом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установленном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порядке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силу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вступления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дня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20-го календарного дня после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каждого раза Заказчика после получения заказа 1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5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рабочих дней упорядочить: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по Настоящему договору поставки, подлежит какой-либо продукта питания, срок не может превышать 2026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; и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30 декабря года. </w:t>
            </w:r>
          </w:p>
          <w:p w14:paraId="05860E6F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02E47313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C42E12" w:rsidRPr="00C42E12" w14:paraId="308BDE9D" w14:textId="77777777" w:rsidTr="00004040">
        <w:trPr>
          <w:cantSplit/>
          <w:trHeight w:val="6642"/>
        </w:trPr>
        <w:tc>
          <w:tcPr>
            <w:tcW w:w="914" w:type="dxa"/>
            <w:shd w:val="clear" w:color="auto" w:fill="auto"/>
            <w:vAlign w:val="center"/>
          </w:tcPr>
          <w:p w14:paraId="79D6C58A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lastRenderedPageBreak/>
              <w:t>4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3F652877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5F5F5"/>
              </w:rPr>
              <w:t>39141140/502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26CE277C" w14:textId="77777777" w:rsidR="00C42E12" w:rsidRPr="00017B28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Бовари </w:t>
            </w:r>
            <w:r w:rsidRPr="00C1210C">
              <w:rPr>
                <w:rFonts w:ascii="GHEA Grapalat" w:hAnsi="GHEA Grapalat"/>
                <w:sz w:val="16"/>
                <w:szCs w:val="16"/>
              </w:rPr>
              <w:t>мебель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/</w:t>
            </w:r>
            <w:r w:rsidRPr="00E053DC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Тумба/</w:t>
            </w:r>
          </w:p>
          <w:p w14:paraId="4DCD9A1C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</w:p>
        </w:tc>
        <w:tc>
          <w:tcPr>
            <w:tcW w:w="4756" w:type="dxa"/>
            <w:shd w:val="clear" w:color="auto" w:fill="auto"/>
            <w:vAlign w:val="center"/>
          </w:tcPr>
          <w:p w14:paraId="639E0ABF" w14:textId="77777777" w:rsidR="00C42E12" w:rsidRDefault="00C42E12" w:rsidP="00004040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053DC">
              <w:rPr>
                <w:rFonts w:ascii="GHEA Grapalat" w:hAnsi="GHEA Grapalat"/>
                <w:b/>
                <w:sz w:val="16"/>
                <w:szCs w:val="16"/>
                <w:lang w:val="hy-AM"/>
              </w:rPr>
              <w:t>Тумба</w:t>
            </w:r>
            <w:r w:rsidRPr="00E053DC">
              <w:rPr>
                <w:rFonts w:ascii="GHEA Grapalat" w:hAnsi="GHEA Grapalat"/>
                <w:sz w:val="16"/>
                <w:szCs w:val="16"/>
                <w:lang w:val="hy-AM"/>
              </w:rPr>
              <w:t xml:space="preserve"> мобильная актеров </w:t>
            </w:r>
          </w:p>
          <w:p w14:paraId="410F34C7" w14:textId="77777777" w:rsidR="00C42E12" w:rsidRPr="00CA35AE" w:rsidRDefault="00C42E12" w:rsidP="00004040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Высота: 65, Ширина На 40, Глубина В 40</w:t>
            </w:r>
          </w:p>
          <w:p w14:paraId="7F6885A3" w14:textId="77777777" w:rsidR="00C42E12" w:rsidRPr="00CA35AE" w:rsidRDefault="00C42E12" w:rsidP="00004040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Тара 1, Запчасти Бытовая техника</w:t>
            </w:r>
          </w:p>
          <w:p w14:paraId="67DBCC20" w14:textId="77777777" w:rsidR="00C42E12" w:rsidRPr="00CA35AE" w:rsidRDefault="00C42E12" w:rsidP="00004040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Мебель 1, Одежда 1</w:t>
            </w:r>
          </w:p>
          <w:p w14:paraId="7632E906" w14:textId="77777777" w:rsidR="00C42E12" w:rsidRPr="00CA35AE" w:rsidRDefault="00C42E12" w:rsidP="00004040">
            <w:pPr>
              <w:pStyle w:val="a3"/>
              <w:spacing w:after="0" w:line="0" w:lineRule="atLeast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, Перемещения, установки, включая все требуемые материалы поставщика средствами.</w:t>
            </w:r>
          </w:p>
          <w:p w14:paraId="1A227F9F" w14:textId="77777777" w:rsidR="00C42E12" w:rsidRPr="00CA35AE" w:rsidRDefault="00C42E12" w:rsidP="00004040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05741">
              <w:rPr>
                <w:rFonts w:ascii="GHEA Grapalat" w:hAnsi="GHEA Grapalat"/>
                <w:sz w:val="16"/>
                <w:szCs w:val="16"/>
                <w:lang w:val="hy-AM"/>
              </w:rPr>
              <w:t>Гарантия не менее 1 года,</w:t>
            </w:r>
          </w:p>
          <w:p w14:paraId="3886B4BA" w14:textId="77777777" w:rsidR="00C42E12" w:rsidRDefault="00C42E12" w:rsidP="00004040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Продукт должен быть новый, не использовался: </w:t>
            </w:r>
          </w:p>
          <w:p w14:paraId="22D025BA" w14:textId="77777777" w:rsidR="00C42E12" w:rsidRDefault="00C42E12" w:rsidP="00004040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435CCE">
              <w:rPr>
                <w:rFonts w:ascii="GHEA Grapalat" w:hAnsi="GHEA Grapalat"/>
                <w:b/>
                <w:sz w:val="16"/>
                <w:szCs w:val="16"/>
                <w:lang w:val="hy-AM"/>
              </w:rPr>
              <w:t>Товар должен быть новый, не использовался, цвет и дизайн заранее амазонки с заказчиком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</w:p>
          <w:p w14:paraId="26442877" w14:textId="77777777" w:rsidR="00C42E12" w:rsidRDefault="00C42E12" w:rsidP="00004040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Товара, перемещение и разблокирование осуществляется Исполнителемдо заказчика в свободное тесто:</w:t>
            </w:r>
          </w:p>
          <w:p w14:paraId="1FD1132E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Гарантия не менее 1 года,</w:t>
            </w:r>
          </w:p>
          <w:p w14:paraId="32D99D29" w14:textId="77777777" w:rsidR="00C42E12" w:rsidRPr="00CA35AE" w:rsidRDefault="00C42E12" w:rsidP="00004040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b/>
                <w:bCs/>
                <w:noProof/>
                <w:sz w:val="16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616EF261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78554DD3" w14:textId="1EA8ED98" w:rsidR="00C42E12" w:rsidRPr="00CA35AE" w:rsidRDefault="00C42E12" w:rsidP="00004040">
            <w:pPr>
              <w:pStyle w:val="a5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B9788A4" w14:textId="71532B16" w:rsidR="00C42E12" w:rsidRDefault="00C42E12" w:rsidP="00004040">
            <w:pPr>
              <w:pStyle w:val="a5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7F61F87B" w14:textId="77777777" w:rsidR="00C42E12" w:rsidRPr="006C0A82" w:rsidRDefault="00C42E12" w:rsidP="00004040">
            <w:pPr>
              <w:pStyle w:val="a5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C867F17" w14:textId="77777777" w:rsidR="00C42E12" w:rsidRPr="00CA35AE" w:rsidRDefault="00C42E12" w:rsidP="00004040">
            <w:pPr>
              <w:pStyle w:val="a5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7EC691A8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Договора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Финансовые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средства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нет, и армения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случаедля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- соглашение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законом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установленном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порядке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силу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вступления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дня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20-го календарного дня после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каждого раза Заказчика после получения заказа 1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5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рабочих дней упорядочить: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по Настоящему договору поставки, подлежит какой-либо продукта питания, срок не может превышать 2026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; и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30 декабря года. </w:t>
            </w:r>
          </w:p>
          <w:p w14:paraId="22CEE76C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7690EAC7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C42E12" w:rsidRPr="00C42E12" w14:paraId="08675CC8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00E7EC81" w14:textId="77777777" w:rsidR="00C42E12" w:rsidRPr="004E5021" w:rsidRDefault="00C42E12" w:rsidP="00004040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5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5C68BE91" w14:textId="77777777" w:rsidR="00C42E12" w:rsidRDefault="00C42E12" w:rsidP="00004040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33191350/503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3963B93D" w14:textId="77777777" w:rsidR="00C42E12" w:rsidRDefault="00C42E12" w:rsidP="00004040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r>
              <w:rPr>
                <w:rFonts w:ascii="GHEA Grapalat" w:hAnsi="GHEA Grapalat" w:cs="GHEA Grapalat"/>
                <w:color w:val="2C2D2E"/>
                <w:sz w:val="17"/>
                <w:szCs w:val="17"/>
              </w:rPr>
              <w:t>василек</w:t>
            </w:r>
            <w:r>
              <w:rPr>
                <w:rFonts w:ascii="GHEA Grapalat" w:hAnsi="GHEA Grapalat" w:cs="Arial"/>
                <w:color w:val="2C2D2E"/>
                <w:sz w:val="17"/>
                <w:szCs w:val="17"/>
              </w:rPr>
              <w:t>р.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41C62211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название Продукта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: на</w:t>
            </w: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 xml:space="preserve"> Пациента кресла-коляски, Цель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; и</w:t>
            </w:r>
          </w:p>
          <w:p w14:paraId="6915B5E6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Предназначен пожарные безопасной и удобной транспортировки медицинским учреждением территории.</w:t>
            </w:r>
          </w:p>
          <w:p w14:paraId="00F01C97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Основные технические требования</w:t>
            </w:r>
          </w:p>
          <w:p w14:paraId="16856CC7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Двигателя, вручную управляемый колесный стала</w:t>
            </w:r>
          </w:p>
          <w:p w14:paraId="17AAD04F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Круг высокой прочности стальной или алюминиевой</w:t>
            </w:r>
          </w:p>
          <w:p w14:paraId="0F0626A7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Складной структуры имеющихся</w:t>
            </w:r>
          </w:p>
          <w:p w14:paraId="7A059C7C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Сиденье ширина 45-50 см</w:t>
            </w:r>
          </w:p>
          <w:p w14:paraId="44513200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Сиденье и песни материал легко мокро и вахтанг</w:t>
            </w:r>
          </w:p>
          <w:p w14:paraId="79F81046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Энтер имеющихся</w:t>
            </w:r>
          </w:p>
          <w:p w14:paraId="3C954B4F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Отелей для складной или съемный</w:t>
            </w:r>
          </w:p>
          <w:p w14:paraId="4676F588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Заднего колеса большого диаметра</w:t>
            </w:r>
          </w:p>
          <w:p w14:paraId="5CB64875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Передние колеса вращающиеся</w:t>
            </w:r>
          </w:p>
          <w:p w14:paraId="5806997A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Тормозную систему имеющихся</w:t>
            </w:r>
          </w:p>
          <w:p w14:paraId="103AC985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Братерство не менее 100-120 кг</w:t>
            </w:r>
          </w:p>
          <w:p w14:paraId="3A51B1E2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Общий вес до 20 кг,</w:t>
            </w:r>
          </w:p>
          <w:p w14:paraId="6B21F847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Цвет-черный, серый или синий/ предварительно согласовать с заказчиком/</w:t>
            </w:r>
          </w:p>
          <w:p w14:paraId="113E9915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условия Использования</w:t>
            </w:r>
          </w:p>
          <w:p w14:paraId="298373A7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Больницы,</w:t>
            </w:r>
          </w:p>
          <w:p w14:paraId="32F889E9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Медицинские центры,</w:t>
            </w:r>
          </w:p>
          <w:p w14:paraId="03CF8AFC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Поликлиники</w:t>
            </w:r>
          </w:p>
          <w:p w14:paraId="4C13A922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Реабилитационные центры</w:t>
            </w:r>
          </w:p>
          <w:p w14:paraId="294C510C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условия Использования</w:t>
            </w:r>
          </w:p>
          <w:p w14:paraId="6FCE0F13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Внутренней и внешней гладкой поверхности на эксплуатации, возможность</w:t>
            </w:r>
          </w:p>
          <w:p w14:paraId="4F254450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и простоту уборки и вахтанг</w:t>
            </w:r>
          </w:p>
          <w:p w14:paraId="63BA8701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Удобной транспортировки и хранения</w:t>
            </w:r>
          </w:p>
          <w:p w14:paraId="05DA1852" w14:textId="77777777" w:rsidR="00C42E12" w:rsidRDefault="00C42E12" w:rsidP="00004040">
            <w:pPr>
              <w:rPr>
                <w:rFonts w:ascii="Cambria Math" w:hAnsi="Cambria Math" w:cs="Cambria Math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Прилагается фотография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для:</w:t>
            </w:r>
          </w:p>
          <w:p w14:paraId="1AE3A4EF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Гарантия не менее 1 года</w:t>
            </w:r>
          </w:p>
          <w:p w14:paraId="2A3B1F92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348FC815" wp14:editId="0AFBA453">
                  <wp:extent cx="2390775" cy="2390775"/>
                  <wp:effectExtent l="0" t="0" r="9525" b="9525"/>
                  <wp:docPr id="184" name="Рисунок 184" descr="Silla de ruedas plegable | Aluminio | Reposabrazos abatibles y reposapiés extraíbles | Ruedas grandes | Ópera | TOP | Mobiclin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illa de ruedas plegable | Aluminio | Reposabrazos abatibles y reposapiés extraíbles | Ruedas grandes | Ópera | TOP | Mobiclin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36E71A" w14:textId="77777777" w:rsidR="00C42E12" w:rsidRPr="0061277A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0A4C99BB" w14:textId="77777777" w:rsidR="00C42E12" w:rsidRPr="00807BD8" w:rsidRDefault="00C42E12" w:rsidP="00004040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4"/>
                <w:szCs w:val="16"/>
                <w:lang w:val="hy-AM"/>
              </w:rPr>
              <w:t>пк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37B240C6" w14:textId="5B373D81" w:rsidR="00C42E12" w:rsidRPr="004E5021" w:rsidRDefault="00C42E12" w:rsidP="00004040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4C6BBB5A" w14:textId="51AFAAC6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BFF5A37" w14:textId="77777777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E34C6BF" w14:textId="77777777" w:rsidR="00C42E12" w:rsidRPr="0061277A" w:rsidRDefault="00C42E12" w:rsidP="00004040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79B97443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Договора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Финансовые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средства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нет, и армения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случаедля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- соглашение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законом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установленном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порядке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силу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вступления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дня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20-го календарного дня после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каждого раза Заказчика после получения заказа 1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5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рабочих дней упорядочить: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по Настоящему договору поставки, подлежит какой-либо продукта питания, срок не может превышать 2026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; и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30 декабря года. </w:t>
            </w:r>
          </w:p>
          <w:p w14:paraId="5AAE1750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63C14455" w14:textId="77777777" w:rsidR="00C42E12" w:rsidRPr="00E053DC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C42E12" w:rsidRPr="00C42E12" w14:paraId="798BAFAE" w14:textId="77777777" w:rsidTr="00004040">
        <w:trPr>
          <w:cantSplit/>
          <w:trHeight w:val="10700"/>
        </w:trPr>
        <w:tc>
          <w:tcPr>
            <w:tcW w:w="914" w:type="dxa"/>
            <w:shd w:val="clear" w:color="auto" w:fill="auto"/>
            <w:vAlign w:val="center"/>
          </w:tcPr>
          <w:p w14:paraId="005F075A" w14:textId="77777777" w:rsidR="00C42E12" w:rsidRPr="004E5021" w:rsidRDefault="00C42E12" w:rsidP="00004040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6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58A9BEFE" w14:textId="77777777" w:rsidR="00C42E12" w:rsidRDefault="00C42E12" w:rsidP="00004040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39111320/501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0310F211" w14:textId="77777777" w:rsidR="00C42E12" w:rsidRDefault="00C42E12" w:rsidP="00004040">
            <w:pPr>
              <w:jc w:val="center"/>
              <w:rPr>
                <w:rFonts w:ascii="Calibri" w:hAnsi="Calibri" w:cs="Calibri"/>
                <w:color w:val="2C2D2E"/>
                <w:sz w:val="17"/>
                <w:szCs w:val="17"/>
              </w:rPr>
            </w:pPr>
            <w:r>
              <w:rPr>
                <w:rFonts w:ascii="GHEA Grapalat" w:hAnsi="GHEA Grapalat" w:cs="Arial"/>
                <w:color w:val="2C2D2E"/>
                <w:sz w:val="17"/>
                <w:szCs w:val="17"/>
              </w:rPr>
              <w:t>Скамейки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3C23253B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название Продукта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: на</w:t>
            </w: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 xml:space="preserve"> Школьная стол</w:t>
            </w:r>
          </w:p>
          <w:p w14:paraId="2B5824F9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Цель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: на</w:t>
            </w:r>
          </w:p>
          <w:p w14:paraId="6F8F3B72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Предназначен медицинским учреждением посетителей, пациентов и который и будет курировать данную сидеть сложа руки и ждать всех.</w:t>
            </w:r>
          </w:p>
          <w:p w14:paraId="64E88032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Основные технические требования:</w:t>
            </w:r>
          </w:p>
          <w:p w14:paraId="468ADAB3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Тип базе стали</w:t>
            </w:r>
          </w:p>
          <w:p w14:paraId="57F4EB61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количество Мест 3-х мест</w:t>
            </w:r>
          </w:p>
          <w:p w14:paraId="69F6C6B8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Конструкций металлических в кругу</w:t>
            </w:r>
          </w:p>
          <w:p w14:paraId="3B3282EB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 xml:space="preserve">Сиденье и песни материал: металл, нержавеющая сталь </w:t>
            </w:r>
          </w:p>
          <w:p w14:paraId="1BD557CD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Круг песенка или хромированный металл</w:t>
            </w:r>
          </w:p>
          <w:p w14:paraId="6296128F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Цвет-серый, черный или серебристый/ предварительно согласовать с заказчиком/</w:t>
            </w:r>
          </w:p>
          <w:p w14:paraId="3252F5E8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Длина 150-220 см,</w:t>
            </w:r>
          </w:p>
          <w:p w14:paraId="33B085B8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Ширина-50-70 см</w:t>
            </w:r>
          </w:p>
          <w:p w14:paraId="1606C5C7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Высота-75-90 см</w:t>
            </w:r>
          </w:p>
          <w:p w14:paraId="1CDE2648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Сиденье высота дна для 40-50 см</w:t>
            </w:r>
          </w:p>
          <w:p w14:paraId="116F5A79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для Очистки и дезинфекции в отношении устойчивы площадь</w:t>
            </w:r>
          </w:p>
          <w:p w14:paraId="77EE7DEA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Устойчивый и прочный дизайн</w:t>
            </w:r>
          </w:p>
          <w:p w14:paraId="13616F6C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Адаптированы для интенсивной эксплуатации для</w:t>
            </w:r>
          </w:p>
          <w:p w14:paraId="1BFC4DFD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Использования среды</w:t>
            </w:r>
          </w:p>
          <w:p w14:paraId="3948AEE3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Больницы,</w:t>
            </w:r>
          </w:p>
          <w:p w14:paraId="346A1B59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Медицинские центры,</w:t>
            </w:r>
          </w:p>
          <w:p w14:paraId="65A7F9D9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Поликлиники</w:t>
            </w:r>
          </w:p>
          <w:p w14:paraId="7828F5D6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Спасает</w:t>
            </w:r>
          </w:p>
          <w:p w14:paraId="566C042F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приемные залы, столовые</w:t>
            </w:r>
          </w:p>
          <w:p w14:paraId="08E95937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условия Использования</w:t>
            </w:r>
          </w:p>
          <w:p w14:paraId="7B105A29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Предназначен для внутренних районах для использования в</w:t>
            </w:r>
          </w:p>
          <w:p w14:paraId="3D5FC62A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Легко мокро и обслуживаемых</w:t>
            </w:r>
          </w:p>
          <w:p w14:paraId="1E42090F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Прочный для повседневной эксплуатации в условиях</w:t>
            </w:r>
          </w:p>
          <w:p w14:paraId="66624915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Примечание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: на</w:t>
            </w: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 xml:space="preserve"> Возможность для наиболее целесообразным в 3-местном металлические стальные, которые устойчивы и легко вахтанг армении.</w:t>
            </w:r>
          </w:p>
          <w:p w14:paraId="639A9327" w14:textId="77777777" w:rsidR="00C42E12" w:rsidRDefault="00C42E12" w:rsidP="00004040">
            <w:pPr>
              <w:rPr>
                <w:rFonts w:ascii="Cambria Math" w:hAnsi="Cambria Math" w:cs="Cambria Math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При фотографию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"мальчик"</w:t>
            </w:r>
          </w:p>
          <w:p w14:paraId="3C0C27EB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Гарантия не менее 1 год</w:t>
            </w:r>
          </w:p>
          <w:p w14:paraId="396439AA" w14:textId="77777777" w:rsidR="00C42E12" w:rsidRPr="00807BD8" w:rsidRDefault="00C42E12" w:rsidP="00004040">
            <w:pPr>
              <w:tabs>
                <w:tab w:val="left" w:pos="1170"/>
              </w:tabs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ab/>
            </w:r>
            <w:r w:rsidRPr="00807BD8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72DBBDB2" wp14:editId="730942AF">
                  <wp:extent cx="2026920" cy="2026920"/>
                  <wp:effectExtent l="0" t="0" r="0" b="0"/>
                  <wp:docPr id="185" name="Рисунок 185" descr="https://images.openai.com/static-rsc-4/FGuF8Ipnpe2QFgp7qdVxVF5Ills9fUXAgdfWn3_Oj9BYnZ3lcNXcmNrlMvodzTcntx-0NNqzatuAHFs2OkCL9E4xi78DtkyZPQy4eoekA3xGIo9c_dqN0TTrcnX5S2Fxyr3m_rFf0SmaFKcCwa84bkZq1et04HKyH2Ll-mYjsdfUR6EIUt_VFLkK7EuDIt8j?purpose=fullsi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s.openai.com/static-rsc-4/FGuF8Ipnpe2QFgp7qdVxVF5Ills9fUXAgdfWn3_Oj9BYnZ3lcNXcmNrlMvodzTcntx-0NNqzatuAHFs2OkCL9E4xi78DtkyZPQy4eoekA3xGIo9c_dqN0TTrcnX5S2Fxyr3m_rFf0SmaFKcCwa84bkZq1et04HKyH2Ll-mYjsdfUR6EIUt_VFLkK7EuDIt8j?purpose=fullsi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92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04F9AF" w14:textId="77777777" w:rsidR="00C42E12" w:rsidRPr="0061277A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3AEBA0FE" w14:textId="77777777" w:rsidR="00C42E12" w:rsidRPr="00807BD8" w:rsidRDefault="00C42E12" w:rsidP="00004040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4"/>
                <w:szCs w:val="16"/>
                <w:lang w:val="hy-AM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7C8BF1C2" w14:textId="2584AC88" w:rsidR="00C42E12" w:rsidRPr="004E5021" w:rsidRDefault="00C42E12" w:rsidP="00004040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FC6963D" w14:textId="713F53F4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207E7841" w14:textId="77777777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ED82424" w14:textId="77777777" w:rsidR="00C42E12" w:rsidRPr="0061277A" w:rsidRDefault="00C42E12" w:rsidP="00004040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34EF3A57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Договора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Финансовые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средства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нет, и армения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случаедля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- соглашение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законом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установленном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порядке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силу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вступления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дня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20-го календарного дня после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каждого раза Заказчика после получения заказа 1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5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рабочих дней упорядочить: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по Настоящему договору поставки, подлежит какой-либо продукта питания, срок не может превышать 2026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; и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30 декабря года. </w:t>
            </w:r>
          </w:p>
          <w:p w14:paraId="589DFD76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40117A40" w14:textId="77777777" w:rsidR="00C42E12" w:rsidRPr="00E053DC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C42E12" w:rsidRPr="00C42E12" w14:paraId="77A91F3A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7EDF9C85" w14:textId="77777777" w:rsidR="00C42E12" w:rsidRPr="00FE3BC9" w:rsidRDefault="00C42E12" w:rsidP="00004040">
            <w:pPr>
              <w:jc w:val="center"/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7</w:t>
            </w:r>
          </w:p>
          <w:p w14:paraId="63849353" w14:textId="77777777" w:rsidR="00C42E12" w:rsidRPr="004E5021" w:rsidRDefault="00C42E12" w:rsidP="00004040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</w:p>
        </w:tc>
        <w:tc>
          <w:tcPr>
            <w:tcW w:w="1156" w:type="dxa"/>
            <w:shd w:val="clear" w:color="auto" w:fill="auto"/>
            <w:vAlign w:val="center"/>
          </w:tcPr>
          <w:p w14:paraId="7014BE7A" w14:textId="77777777" w:rsidR="00C42E12" w:rsidRDefault="00C42E12" w:rsidP="00004040">
            <w:pPr>
              <w:rPr>
                <w:rFonts w:ascii="GHEA Grapalat" w:hAnsi="GHEA Grapalat" w:cs="Calibri"/>
                <w:sz w:val="14"/>
                <w:szCs w:val="16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39711140/503</w:t>
            </w:r>
          </w:p>
          <w:p w14:paraId="66DC3AAA" w14:textId="77777777" w:rsidR="00C42E12" w:rsidRDefault="00C42E12" w:rsidP="00004040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29C37EC6" w14:textId="77777777" w:rsidR="00C42E12" w:rsidRDefault="00C42E12" w:rsidP="00004040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r w:rsidRPr="0061277A">
              <w:rPr>
                <w:rFonts w:ascii="GHEA Grapalat" w:hAnsi="GHEA Grapalat" w:cs="Calibri"/>
                <w:sz w:val="14"/>
                <w:szCs w:val="16"/>
              </w:rPr>
              <w:t>Холодильник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4BE344CD" w14:textId="77777777" w:rsidR="00C42E12" w:rsidRPr="0061277A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Холодильник охлаждения система РАЗМОРАЖИВАНИЯ системы,дверей, количество д,аркан сверху,общий объем, по крайней мере, 120 литра. Продукт размеры по меньшей мере</w:t>
            </w:r>
          </w:p>
          <w:p w14:paraId="68D34243" w14:textId="77777777" w:rsidR="00C42E12" w:rsidRPr="0061277A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47 x 45 x 85 см класс энергосбережения А, газ двигателя R600, электричество 220-вт/от 50 герц, уровень шума до 45dB: Цвет необходимо согласовать отзыв. Товар должно быть, неиспользованный, макаров закрытое акционерное общество открытого по.</w:t>
            </w:r>
          </w:p>
          <w:p w14:paraId="0BA203B9" w14:textId="77777777" w:rsidR="00C42E12" w:rsidRPr="0061277A" w:rsidRDefault="00C42E12" w:rsidP="00004040">
            <w:pPr>
              <w:spacing w:after="200" w:line="0" w:lineRule="atLeast"/>
              <w:contextualSpacing/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</w:pPr>
            <w:r w:rsidRPr="0061277A">
              <w:rPr>
                <w:rFonts w:ascii="GHEA Grapalat" w:eastAsia="Calibri" w:hAnsi="GHEA Grapalat" w:cs="Tahoma"/>
                <w:sz w:val="14"/>
                <w:szCs w:val="16"/>
                <w:shd w:val="clear" w:color="auto" w:fill="FFFFFF"/>
                <w:lang w:val="hy-AM"/>
              </w:rPr>
              <w:t xml:space="preserve">Перемещение установки изделия </w:t>
            </w:r>
            <w:r w:rsidRPr="0061277A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, включая все требуемые материалы поставщика средствами.</w:t>
            </w:r>
          </w:p>
          <w:p w14:paraId="61757B97" w14:textId="77777777" w:rsidR="00C42E12" w:rsidRDefault="00C42E12" w:rsidP="00004040">
            <w:pPr>
              <w:spacing w:after="200" w:line="0" w:lineRule="atLeast"/>
              <w:contextualSpacing/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</w:pPr>
            <w:r w:rsidRPr="0061277A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Товар должен быть новый, не использовался: перемещение Товара и разблокирование осуществляется Исполнителем до заказчика в свободное тесто:</w:t>
            </w:r>
          </w:p>
          <w:p w14:paraId="73133036" w14:textId="77777777" w:rsidR="00C42E12" w:rsidRPr="006702FB" w:rsidRDefault="00C42E12" w:rsidP="00004040">
            <w:pPr>
              <w:spacing w:after="200" w:line="0" w:lineRule="atLeast"/>
              <w:contextualSpacing/>
              <w:rPr>
                <w:rFonts w:ascii="GHEA Grapalat" w:eastAsia="Calibri" w:hAnsi="GHEA Grapalat" w:cs="Calibri"/>
                <w:b/>
                <w:sz w:val="14"/>
                <w:szCs w:val="16"/>
                <w:lang w:val="hy-AM"/>
              </w:rPr>
            </w:pPr>
            <w:r w:rsidRPr="006702FB">
              <w:rPr>
                <w:rFonts w:ascii="GHEA Grapalat" w:eastAsia="Calibri" w:hAnsi="GHEA Grapalat" w:cs="Calibri"/>
                <w:b/>
                <w:sz w:val="14"/>
                <w:szCs w:val="16"/>
                <w:lang w:val="hy-AM"/>
              </w:rPr>
              <w:t>Товар должен быть новый, не использовался, цвет заранее амазонки заказчика с</w:t>
            </w:r>
          </w:p>
          <w:p w14:paraId="422D7816" w14:textId="77777777" w:rsidR="00C42E12" w:rsidRPr="0061277A" w:rsidRDefault="00C42E12" w:rsidP="00004040">
            <w:pPr>
              <w:spacing w:after="200" w:line="0" w:lineRule="atLeast"/>
              <w:contextualSpacing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702FB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Гарантией минимум 1 год</w:t>
            </w: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работы.</w:t>
            </w:r>
          </w:p>
          <w:p w14:paraId="6564B031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color w:val="FF0000"/>
                <w:sz w:val="14"/>
                <w:szCs w:val="16"/>
                <w:lang w:val="hy-AM"/>
              </w:rPr>
              <w:t>Товар должен быть новый, не использовался: перемещение Товара и разблокирование осуществляется Исполнителем до заказчика в свободное тесто: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2C83D96" w14:textId="77777777" w:rsidR="00C42E12" w:rsidRDefault="00C42E12" w:rsidP="00004040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 w:cs="Calibri"/>
                <w:sz w:val="14"/>
                <w:szCs w:val="16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36EF9203" w14:textId="1D62E7FB" w:rsidR="00C42E12" w:rsidRDefault="00C42E12" w:rsidP="00004040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FC153DC" w14:textId="6DDB9EAB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6BADF6F" w14:textId="77777777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A1A8E39" w14:textId="77777777" w:rsidR="00C42E12" w:rsidRPr="0061277A" w:rsidRDefault="00C42E12" w:rsidP="00004040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47CF05EF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Договора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Финансовые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средства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нет, и армения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случаедля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- соглашение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законом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установленном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порядке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силу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вступления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дня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20-го календарного дня после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каждого раза Заказчика после получения заказа 1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5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рабочих дней упорядочить: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по Настоящему договору поставки, подлежит какой-либо продукта питания, срок не может превышать 2026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; и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30 декабря года. </w:t>
            </w:r>
          </w:p>
          <w:p w14:paraId="6C238ADF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2A93802E" w14:textId="77777777" w:rsidR="00C42E12" w:rsidRPr="003E3106" w:rsidRDefault="00C42E12" w:rsidP="00004040">
            <w:pPr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</w:p>
        </w:tc>
      </w:tr>
      <w:tr w:rsidR="00C42E12" w:rsidRPr="00C42E12" w14:paraId="7E7F95FB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2E1FEEF4" w14:textId="77777777" w:rsidR="00C42E12" w:rsidRPr="004E5021" w:rsidRDefault="00C42E12" w:rsidP="00004040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t>8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1A1EDC49" w14:textId="77777777" w:rsidR="00C42E12" w:rsidRDefault="00C42E12" w:rsidP="00004040">
            <w:pPr>
              <w:spacing w:after="300"/>
              <w:jc w:val="center"/>
              <w:rPr>
                <w:rFonts w:ascii="Helvetica" w:hAnsi="Helvetica" w:cs="Helvetica"/>
                <w:color w:val="403931"/>
                <w:sz w:val="21"/>
                <w:szCs w:val="21"/>
                <w:lang w:val="hy-AM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</w:rPr>
              <w:br/>
              <w:t>39711290/501</w:t>
            </w:r>
          </w:p>
          <w:p w14:paraId="2CF5A799" w14:textId="77777777" w:rsidR="00C42E12" w:rsidRDefault="00C42E12" w:rsidP="00004040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672B7292" w14:textId="77777777" w:rsidR="00C42E12" w:rsidRDefault="00C42E12" w:rsidP="00004040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r>
              <w:rPr>
                <w:rFonts w:ascii="GHEA Grapalat" w:hAnsi="GHEA Grapalat" w:cs="Arial"/>
                <w:color w:val="2C2D2E"/>
                <w:sz w:val="17"/>
                <w:szCs w:val="17"/>
              </w:rPr>
              <w:t>Микроволновая печь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08D72AA7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ТЕХНИЧЕСКИЕ ХАРАКТЕРИСТИКИ</w:t>
            </w:r>
          </w:p>
          <w:p w14:paraId="418BF374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Тип микроволновая печь</w:t>
            </w:r>
          </w:p>
          <w:p w14:paraId="3107781E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Значение пищевых продуктов прогревается и более</w:t>
            </w:r>
          </w:p>
          <w:p w14:paraId="0697DB9D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объем Камеры не менее 20 литров,</w:t>
            </w:r>
          </w:p>
          <w:p w14:paraId="0AD0B8CE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Мощность не менее 700 Вт</w:t>
            </w:r>
          </w:p>
          <w:p w14:paraId="044E751B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блок Питания Для 220-240 В., 50 Гц</w:t>
            </w:r>
          </w:p>
          <w:p w14:paraId="50EF3E1C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система Управления-механический или электронный</w:t>
            </w:r>
          </w:p>
          <w:p w14:paraId="052EA5F2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Потепления количество режимов-не менее 5</w:t>
            </w:r>
          </w:p>
          <w:p w14:paraId="69A0EC5C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Таймер (таймеры)есть</w:t>
            </w:r>
          </w:p>
          <w:p w14:paraId="5D986F25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Автоматическое отключения функции-есть</w:t>
            </w:r>
          </w:p>
          <w:p w14:paraId="3BECC398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Внутреннее покрытие камеры легко макро</w:t>
            </w:r>
          </w:p>
          <w:p w14:paraId="0518804E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открытия Двери система с кнопкой или ручкой</w:t>
            </w:r>
          </w:p>
          <w:p w14:paraId="17FEDAE6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Вращающейся стеклянной платформе есть</w:t>
            </w:r>
          </w:p>
          <w:p w14:paraId="272063A0" w14:textId="77777777" w:rsidR="00C42E12" w:rsidRPr="00A93246" w:rsidRDefault="00C42E12" w:rsidP="00004040">
            <w:pPr>
              <w:rPr>
                <w:rFonts w:ascii="GHEA Grapalat" w:hAnsi="GHEA Grapalat"/>
                <w:b/>
                <w:sz w:val="14"/>
                <w:szCs w:val="16"/>
                <w:lang w:val="hy-AM"/>
              </w:rPr>
            </w:pPr>
            <w:r w:rsidRPr="00A93246">
              <w:rPr>
                <w:rFonts w:ascii="GHEA Grapalat" w:hAnsi="GHEA Grapalat"/>
                <w:b/>
                <w:sz w:val="14"/>
                <w:szCs w:val="16"/>
                <w:lang w:val="hy-AM"/>
              </w:rPr>
              <w:t>Цвет-белый, серебристый или черный/ предварительно согласовать с заказчиком/</w:t>
            </w:r>
          </w:p>
          <w:p w14:paraId="209AC233" w14:textId="77777777" w:rsidR="00C42E12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Гарантия минимум 1 год</w:t>
            </w:r>
          </w:p>
          <w:p w14:paraId="6C18E688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При фотографию</w:t>
            </w:r>
            <w:r w:rsidRPr="002667BE">
              <w:rPr>
                <w:rFonts w:ascii="Cambria Math" w:hAnsi="Cambria Math" w:cs="Cambria Math"/>
                <w:sz w:val="14"/>
                <w:szCs w:val="16"/>
                <w:lang w:val="hy-AM"/>
              </w:rPr>
              <w:t>"мальчик"</w:t>
            </w:r>
          </w:p>
          <w:p w14:paraId="1250DE9A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45501881" wp14:editId="2CC8DA1E">
                  <wp:extent cx="2257425" cy="1409700"/>
                  <wp:effectExtent l="0" t="0" r="9525" b="0"/>
                  <wp:docPr id="186" name="Picture 1" descr="Modern kitchen countertop microwave | Free Photo  - rawpix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odern kitchen countertop microwave | Free Photo  - rawpixe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03" t="13188" r="11381" b="14519"/>
                          <a:stretch/>
                        </pic:blipFill>
                        <pic:spPr bwMode="auto">
                          <a:xfrm>
                            <a:off x="0" y="0"/>
                            <a:ext cx="2298894" cy="1435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7882B3" w14:textId="77777777" w:rsidR="00C42E12" w:rsidRPr="00807BD8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013AF52F" w14:textId="77777777" w:rsidR="00C42E12" w:rsidRDefault="00C42E12" w:rsidP="00004040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 w:cs="Calibri"/>
                <w:sz w:val="14"/>
                <w:szCs w:val="16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4DDCAB9E" w14:textId="65CD0510" w:rsidR="00C42E12" w:rsidRDefault="00C42E12" w:rsidP="00004040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5B0B84C" w14:textId="766A4459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079B1022" w14:textId="77777777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2C697A1" w14:textId="77777777" w:rsidR="00C42E12" w:rsidRPr="0061277A" w:rsidRDefault="00C42E12" w:rsidP="00004040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77B3ECED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Договора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Финансовые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средства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нет, и армения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случаедля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- соглашение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законом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установленном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порядке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силу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вступления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дня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20-го календарного дня после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каждого раза Заказчика после получения заказа 1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5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рабочих дней упорядочить: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по Настоящему договору поставки, подлежит какой-либо продукта питания, срок не может превышать 2026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; и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30 декабря года. </w:t>
            </w:r>
          </w:p>
          <w:p w14:paraId="4C954073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14D65B77" w14:textId="77777777" w:rsidR="00C42E12" w:rsidRPr="003E3106" w:rsidRDefault="00C42E12" w:rsidP="00004040">
            <w:pPr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</w:p>
        </w:tc>
      </w:tr>
      <w:tr w:rsidR="00C42E12" w:rsidRPr="00C42E12" w14:paraId="5E521F0F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7FA9AF66" w14:textId="77777777" w:rsidR="00C42E12" w:rsidRDefault="00C42E12" w:rsidP="00004040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9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2BBAC794" w14:textId="77777777" w:rsidR="00C42E12" w:rsidRDefault="00C42E12" w:rsidP="00004040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39714200/505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3787456B" w14:textId="77777777" w:rsidR="00C42E12" w:rsidRDefault="00C42E12" w:rsidP="00004040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Кондиционер к/м</w:t>
            </w:r>
          </w:p>
          <w:p w14:paraId="5B7EECBE" w14:textId="77777777" w:rsidR="00C42E12" w:rsidRDefault="00C42E12" w:rsidP="00004040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</w:p>
        </w:tc>
        <w:tc>
          <w:tcPr>
            <w:tcW w:w="4756" w:type="dxa"/>
            <w:shd w:val="clear" w:color="auto" w:fill="auto"/>
            <w:vAlign w:val="center"/>
          </w:tcPr>
          <w:p w14:paraId="2F4D0AD1" w14:textId="77777777" w:rsidR="00C42E12" w:rsidRDefault="00C42E12" w:rsidP="00004040">
            <w:pPr>
              <w:spacing w:line="276" w:lineRule="auto"/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</w:pPr>
            <w:r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  <w:t>Кондиционеры настенные, сплит системой, график работы охлаждающей/нагревательные, мощность 9000 ВТ, предназначенный 30м</w:t>
            </w:r>
            <w:r>
              <w:rPr>
                <w:rFonts w:ascii="GHEA Grapalat" w:hAnsi="GHEA Grapalat"/>
                <w:kern w:val="2"/>
                <w:sz w:val="16"/>
                <w:szCs w:val="16"/>
                <w:vertAlign w:val="superscript"/>
                <w:lang w:val="hy-AM"/>
                <w14:ligatures w14:val="standardContextual"/>
              </w:rPr>
              <w:t>2</w:t>
            </w:r>
            <w:r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  <w:t xml:space="preserve"> на территории автоматическое регулирование температуры в Потребляемой мощность, соответственно, охлаждение / нагрев режимов на срок не свыше вт/вт армении. Закат для R32: циркуляцию Воздуха минимум 450մ3/ч:Электричество для 220-240Վ, 50-60 Гц: класс Энергосбережения А. в Рабочая температура +43°C/-7°C. Крылышки буффало управление</w:t>
            </w:r>
          </w:p>
          <w:p w14:paraId="39A4CCF1" w14:textId="77777777" w:rsidR="00C42E12" w:rsidRDefault="00C42E12" w:rsidP="00004040">
            <w:pPr>
              <w:spacing w:line="276" w:lineRule="auto"/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</w:pPr>
            <w:r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  <w:t>имеем. Цвет-белый. Внутреннего блока размеры для 70x25-26x19-20 см</w:t>
            </w:r>
          </w:p>
          <w:p w14:paraId="02570B4D" w14:textId="77777777" w:rsidR="00C42E12" w:rsidRDefault="00C42E12" w:rsidP="00004040">
            <w:pPr>
              <w:spacing w:line="276" w:lineRule="auto"/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</w:pPr>
            <w:r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  <w:t>Дополнительные условия</w:t>
            </w:r>
          </w:p>
          <w:p w14:paraId="605942F7" w14:textId="77777777" w:rsidR="00C42E12" w:rsidRPr="00FD4591" w:rsidRDefault="00C42E12" w:rsidP="00004040">
            <w:pPr>
              <w:spacing w:line="276" w:lineRule="auto"/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</w:pPr>
            <w:r w:rsidRPr="00FD4591"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  <w:t>Гарантийный срок-2 года:</w:t>
            </w:r>
          </w:p>
          <w:p w14:paraId="5B6AEE33" w14:textId="77777777" w:rsidR="00C42E12" w:rsidRPr="00FD4591" w:rsidRDefault="00C42E12" w:rsidP="00004040">
            <w:pPr>
              <w:spacing w:line="276" w:lineRule="auto"/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</w:pPr>
            <w:r w:rsidRPr="00FD4591"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  <w:t>Гарантийное обслуживание-2 года, независимо от статуса, возраста 1 раз поставщиком должна осуществляться одри обслуживание.</w:t>
            </w:r>
          </w:p>
          <w:p w14:paraId="3040FDA9" w14:textId="77777777" w:rsidR="00C42E12" w:rsidRPr="00FD4591" w:rsidRDefault="00C42E12" w:rsidP="00004040">
            <w:pPr>
              <w:spacing w:line="276" w:lineRule="auto"/>
              <w:rPr>
                <w:rFonts w:ascii="GHEA Grapalat" w:eastAsia="Calibri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</w:pPr>
            <w:r w:rsidRPr="00FD4591"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  <w:t>Перемещение установки, включая все необходимые материалы, при необходимости также Вермишель /вышка/ наличие</w:t>
            </w:r>
            <w:r w:rsidRPr="00FD4591">
              <w:rPr>
                <w:rFonts w:ascii="GHEA Grapalat" w:eastAsia="Calibri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  <w:t xml:space="preserve"> осуществляет поставщик своими средствами.</w:t>
            </w:r>
          </w:p>
          <w:p w14:paraId="484FFBC9" w14:textId="77777777" w:rsidR="00C42E12" w:rsidRPr="002667BE" w:rsidRDefault="00C42E12" w:rsidP="00004040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Товар должен быть новый, не использовался: перемещение Товара и разблокирование осуществляется Исполнителем до заказчика в свободное тесто: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F7B1B1F" w14:textId="77777777" w:rsidR="00C42E12" w:rsidRPr="00611F19" w:rsidRDefault="00C42E12" w:rsidP="00004040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4"/>
                <w:szCs w:val="16"/>
                <w:lang w:val="hy-AM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70CC4A94" w14:textId="3BC1852A" w:rsidR="00C42E12" w:rsidRDefault="00C42E12" w:rsidP="00004040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855F331" w14:textId="05482509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445FA080" w14:textId="77777777" w:rsidR="00C42E12" w:rsidRDefault="00C42E12" w:rsidP="00004040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39D3873" w14:textId="77777777" w:rsidR="00C42E12" w:rsidRPr="0061277A" w:rsidRDefault="00C42E12" w:rsidP="00004040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618B6778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Договора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Финансовые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средства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нет, и армения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случаедля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- соглашение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законом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установленном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порядке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 силу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вступления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03042C">
              <w:rPr>
                <w:rFonts w:ascii="GHEA Grapalat" w:hAnsi="GHEA Grapalat" w:cs="Calibri"/>
                <w:sz w:val="16"/>
                <w:szCs w:val="16"/>
                <w:lang w:val="ru-RU"/>
              </w:rPr>
              <w:t>дня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20-го календарного дня после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каждого раза Заказчика после получения заказа 1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5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рабочих дней упорядочить: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по Настоящему договору поставки, подлежит какой-либо продукта питания, срок не может превышать 2026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; и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30 декабря года. </w:t>
            </w:r>
          </w:p>
          <w:p w14:paraId="3C0D62AD" w14:textId="77777777" w:rsidR="00C42E12" w:rsidRDefault="00C42E12" w:rsidP="0000404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688F58E4" w14:textId="77777777" w:rsidR="00C42E12" w:rsidRPr="003E3106" w:rsidRDefault="00C42E12" w:rsidP="00004040">
            <w:pPr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</w:p>
        </w:tc>
      </w:tr>
    </w:tbl>
    <w:p w14:paraId="50B6DF01" w14:textId="77777777" w:rsidR="00135C0B" w:rsidRPr="00C42E12" w:rsidRDefault="00135C0B">
      <w:pPr>
        <w:rPr>
          <w:lang w:val="ru-RU"/>
        </w:rPr>
      </w:pPr>
    </w:p>
    <w:sectPr w:rsidR="00135C0B" w:rsidRPr="00C42E12" w:rsidSect="00C42E12">
      <w:pgSz w:w="16838" w:h="11906" w:orient="landscape"/>
      <w:pgMar w:top="90" w:right="1138" w:bottom="1699" w:left="1138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Helvetica">
    <w:panose1 w:val="020B0500000000000000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B880242"/>
    <w:multiLevelType w:val="multilevel"/>
    <w:tmpl w:val="89307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dirty" w:grammar="clean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1FB2"/>
    <w:rsid w:val="00135C0B"/>
    <w:rsid w:val="00951FB2"/>
    <w:rsid w:val="00C42E12"/>
    <w:rsid w:val="00CC1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y-A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5:chartTrackingRefBased/>
  <w15:docId w15:val="{87A69CA3-6708-4A86-9289-A8DCFA670A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y-AM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C19D2"/>
    <w:pPr>
      <w:spacing w:after="0" w:line="240" w:lineRule="auto"/>
    </w:pPr>
    <w:rPr>
      <w:rFonts w:ascii="Arial Armenian" w:eastAsia="Times New Roman" w:hAnsi="Arial Armenian" w:cs="Times New Roman"/>
      <w:kern w:val="0"/>
      <w:sz w:val="28"/>
      <w:szCs w:val="28"/>
      <w:lang w:val="en-US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Akapit z listą BS,List Paragraph 1,List_Paragraph,Multilevel para_II,List Paragraph (numbered (a)),OBC Bullet,List Paragraph11,Normal numbered,Абзац списка1,References,Indent Paragraph,Bullet OFM,NumberedParas,Table no. List Paragraph"/>
    <w:basedOn w:val="a"/>
    <w:link w:val="a4"/>
    <w:uiPriority w:val="34"/>
    <w:qFormat/>
    <w:rsid w:val="00CC19D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a5">
    <w:name w:val="Normal (Web)"/>
    <w:basedOn w:val="a"/>
    <w:uiPriority w:val="99"/>
    <w:unhideWhenUsed/>
    <w:rsid w:val="00CC19D2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a4">
    <w:name w:val="Абзац списка Знак"/>
    <w:aliases w:val="Akapit z listą BS Знак,List Paragraph 1 Знак,List_Paragraph Знак,Multilevel para_II Знак,List Paragraph (numbered (a)) Знак,OBC Bullet Знак,List Paragraph11 Знак,Normal numbered Знак,Абзац списка1 Знак,References Знак,Bullet OFM Знак"/>
    <w:link w:val="a3"/>
    <w:uiPriority w:val="34"/>
    <w:locked/>
    <w:rsid w:val="00CC19D2"/>
    <w:rPr>
      <w:rFonts w:ascii="Calibri" w:eastAsia="Calibri" w:hAnsi="Calibri" w:cs="Times New Roman"/>
      <w:kern w:val="0"/>
      <w:lang w:val="ru-RU"/>
      <w14:ligatures w14:val="none"/>
    </w:rPr>
  </w:style>
  <w:style w:type="character" w:customStyle="1" w:styleId="ng-binding">
    <w:name w:val="ng-binding"/>
    <w:basedOn w:val="a0"/>
    <w:rsid w:val="00CC19D2"/>
  </w:style>
  <w:style w:type="paragraph" w:styleId="a6">
    <w:name w:val="Body Text"/>
    <w:basedOn w:val="a"/>
    <w:link w:val="a7"/>
    <w:rsid w:val="00C42E12"/>
    <w:pPr>
      <w:spacing w:after="120"/>
    </w:pPr>
    <w:rPr>
      <w:rFonts w:ascii="Times Armenian" w:eastAsia="SimSun" w:hAnsi="Times Armenian"/>
      <w:sz w:val="18"/>
      <w:szCs w:val="18"/>
    </w:rPr>
  </w:style>
  <w:style w:type="character" w:customStyle="1" w:styleId="a7">
    <w:name w:val="Основной текст Знак"/>
    <w:basedOn w:val="a0"/>
    <w:link w:val="a6"/>
    <w:rsid w:val="00C42E12"/>
    <w:rPr>
      <w:rFonts w:ascii="Times Armenian" w:eastAsia="SimSun" w:hAnsi="Times Armenian" w:cs="Times New Roman"/>
      <w:kern w:val="0"/>
      <w:sz w:val="18"/>
      <w:szCs w:val="18"/>
      <w:lang w:val="en-US"/>
      <w14:ligatures w14:val="none"/>
    </w:rPr>
  </w:style>
  <w:style w:type="paragraph" w:styleId="a8">
    <w:name w:val="Body Text Indent"/>
    <w:basedOn w:val="a"/>
    <w:link w:val="a9"/>
    <w:uiPriority w:val="99"/>
    <w:unhideWhenUsed/>
    <w:rsid w:val="00C42E12"/>
    <w:pPr>
      <w:spacing w:after="120"/>
      <w:ind w:left="360"/>
    </w:pPr>
  </w:style>
  <w:style w:type="character" w:customStyle="1" w:styleId="a9">
    <w:name w:val="Основной текст с отступом Знак"/>
    <w:basedOn w:val="a0"/>
    <w:link w:val="a8"/>
    <w:uiPriority w:val="99"/>
    <w:rsid w:val="00C42E12"/>
    <w:rPr>
      <w:rFonts w:ascii="Arial Armenian" w:eastAsia="Times New Roman" w:hAnsi="Arial Armenian" w:cs="Times New Roman"/>
      <w:kern w:val="0"/>
      <w:sz w:val="28"/>
      <w:szCs w:val="28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5.jpeg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3527</Words>
  <Characters>20105</Characters>
  <Application>Microsoft Office Word</Application>
  <DocSecurity>0</DocSecurity>
  <Lines>167</Lines>
  <Paragraphs>47</Paragraphs>
  <ScaleCrop>false</ScaleCrop>
  <Company/>
  <LinksUpToDate>false</LinksUpToDate>
  <CharactersWithSpaces>23585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Tamara Hovesyan</dc:creator>
  <cp:keywords/>
  <dc:description/>
  <cp:lastModifiedBy>Tamara Hovesyan</cp:lastModifiedBy>
  <cp:revision>3</cp:revision>
  <dcterms:created xsi:type="dcterms:W3CDTF">2026-07-01T15:19:00Z</dcterms:created>
  <dcterms:modified xsi:type="dcterms:W3CDTF">2026-07-01T17:58:00Z</dcterms:modified>
</cp:coreProperties>
</file>