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ՍՄՔԲԿ-ԷԱՃԱՊՁԲ-26/18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«Каджаранский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Каджаран ул. Бакунца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электронном аукционе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Ануш Габриелян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a_gabriel@mail.ru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093434463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«Каджаранский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ՍՄՔԲԿ-ԷԱՃԱՊՁԲ-26/18</w:t>
      </w:r>
      <w:r>
        <w:rPr>
          <w:rFonts w:ascii="Calibri" w:hAnsi="Calibri" w:cstheme="minorHAnsi"/>
          <w:i/>
        </w:rPr>
        <w:br/>
      </w:r>
      <w:r>
        <w:rPr>
          <w:rFonts w:ascii="Calibri" w:hAnsi="Calibri" w:cstheme="minorHAnsi"/>
          <w:szCs w:val="20"/>
          <w:lang w:val="af-ZA"/>
        </w:rPr>
        <w:t>2026.07.01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«Каджаранский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«Каджаранский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электронном аукционе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электронном аукционе</w:t>
      </w:r>
      <w:r>
        <w:rPr>
          <w:rFonts w:ascii="Calibri" w:hAnsi="Calibri" w:cstheme="minorHAnsi"/>
          <w:b/>
          <w:lang w:val="ru-RU"/>
        </w:rPr>
        <w:t xml:space="preserve">ДЛЯ НУЖД  </w:t>
      </w:r>
      <w:r>
        <w:rPr>
          <w:rFonts w:ascii="Calibri" w:hAnsi="Calibri" w:cstheme="minorHAnsi"/>
          <w:b/>
          <w:sz w:val="24"/>
          <w:szCs w:val="24"/>
          <w:lang w:val="af-ZA"/>
        </w:rPr>
        <w:t>«Каджаранский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ՍՄՔԲԿ-ԷԱՃԱՊՁԲ-26/18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a_gabriel@mail.ru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электронном аукционе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(ալֆա- լիպոյաթթու)    A16AX01, A05BA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իմունային շիճուկ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M03BX04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4.85</w:t>
      </w:r>
      <w:r>
        <w:rPr>
          <w:rFonts w:ascii="Calibri" w:hAnsi="Calibri" w:cstheme="minorHAnsi"/>
          <w:szCs w:val="22"/>
        </w:rPr>
        <w:t xml:space="preserve"> драмом, евро </w:t>
      </w:r>
      <w:r>
        <w:rPr>
          <w:rFonts w:ascii="Calibri" w:hAnsi="Calibri" w:cstheme="minorHAnsi"/>
          <w:lang w:val="af-ZA"/>
        </w:rPr>
        <w:t>427.5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«Каджаранский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"ՍՄՔԲԿ-ԷԱՃԱՊՁԲ-26/18"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«Каджаранский медицинский центр» ЗАО*(далее — Заказчик) процедуре закупок под кодом ՍՄՔԲԿ-ԷԱՃԱՊՁԲ-26/18*.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«Каджаранский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"ՍՄՔԲԿ-ԷԱՃԱՊՁԲ-26/18"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«Каджаранский медицинский центр» ЗАО*(далее — Заказчик) процедуре закупок под кодом ՍՄՔԲԿ-ԷԱՃԱՊՁԲ-26/18*.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«Каджаранский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ՍՄՔԲԿ-ԷԱՃԱՊՁԲ-26/18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эфир альфа-бромизовалериановой кислоты, фенобарбитал, масло мяты 20 мг / мл + 18,26 мг / мл + 1,42 мг / мл;  25 мл для внутреннего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магния, ацетат натрия, глюконат натрия 5,26 мг/мл + 0,37 мг/мл + 0,3 мг/мл + 2,22 мг/мл + 5,02 мг/мл;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9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клемастин (клемастин гидрофумарат) 1 мг/мл; ампула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(ալֆա- լիպոյաթթու)    A16AX01, A05BA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тиогамма 12 мг/мл; 50мл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Нашатирный спирт 10% 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гидроксид магния 400 мг + 400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тригидрат амоксициллина, 125мг/5мл,60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իմունային շիճուկ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сыворотка против ангиогреноза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M03BX04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толперизон (толперизона гидрохлорид), лидокаин (лидокаина гидрохлорид) 100 мг/мл + 2,5 мг/мл; ампулы 1 мл раствора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анестезина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(дигидрат гидрохлорида ондансетрона) таблетка 4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50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Спрей пантенол 5% 58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(пантопразол натрия) 40 мг, стеклянный флакон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(ալֆա- լիպոյաթթու)    A16AX01, A05BA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իմունային շիճուկ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M03BX04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