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և քարթրիջների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և քարթրիջների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և քարթրիջների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և քարթրիջների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ՀԱՄԱՅՔՆԱՊԵՏԱՐԱՆԻ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-256GB
Օպերատիվ հիշողություն -առնվազն DDR4 8GB
Պրոցեսոր –առնվազն Core i3-1215u
Մոնիտորի անկյունագիծ-23,8  1920x1080FHD
Գույն- սև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i5 12400F
Մայրական սալիկ- Asus Prime H610M-K D4
Օպերատիվ հիշողություն- առնվազն DDR4 16GB
SSD 256GB M2
Case  - MidiTower CoolMate office
SX-C3132 Black (600W, 1xusb 3.0, 3xusb 2.0)
Տեսաքարտ  -Asus dual RTX3050 6GB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 intel core i5 կամ i7 առնվազն 11 Gen
                                   Աշախատանքային բազային հաճախականությունը առնվազն 2․5 գՀց
                                                         Հիշողություն – Առնվազն 512 GB
    Օպերատիվ հիշողություն- Առնվազն 16 GB DDR4
           Վիդեոքարտ- հիշողությունը (VRAM) Առնվազն 6 գԲ, թողունակությունը (Memory BandWidth) Առնվազն 106 գԲ/վ
Երաշխիք բոլոր մասերին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լազերային
Գործառույթներ- տպիչ, սկան, պատճենահանում
 Թղթի առավելագույն չափ- A4
Տպման արագություն-առնվազն 35 էջ/ր
Ֆունկցիա-ADF, Duplex
Ինտերֆեյս- Wi-FI, Lan
Քարտրիջ- 070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27"
Կետայնություն 2560 x 1440 պիքս․
Թարմացման հաճախականություն 75 Hz
Էկրանի ֆորմատ 16:9
Էկրան IPS
Պայծառություն 300 կդ/մ²
Գույների քանակ Մինչև 16.7 մլն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Անկյունագիծը – Առնվազն 27 դյույմ
Մատրիցայի տեսակը – IPS
Հաճախականությունը – Առնվազն 150 Հց
Լուծաչափը – 2560X1440 կամ ավելի բարձր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285/712/725/435/436, 435A Նվազագույն տպման քանակ 2000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283A, Նվազագույն տպման քանակ 1500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226 A, 052, Նվազագույն տպման քանակ 3000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728,278 A, Նվազագույն տպման քանակ 2100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051 ,Նվազագույն տպման քանակ 4000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070,Նվազագույն տպման քանակ 4000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057,Նվազագույն տպման քանակ 3000 էջ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հետո, բացառությամբ, երբ մասնակիցը համաձայն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