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A6192" w14:textId="77777777" w:rsidR="00C14C7B" w:rsidRPr="00993C3D" w:rsidRDefault="00C14C7B" w:rsidP="00230F14">
      <w:pPr>
        <w:jc w:val="center"/>
        <w:rPr>
          <w:rFonts w:ascii="GHEA Grapalat" w:hAnsi="GHEA Grapalat"/>
          <w:b/>
          <w:szCs w:val="24"/>
          <w:lang w:val="af-ZA"/>
        </w:rPr>
      </w:pPr>
      <w:r w:rsidRPr="001D0B0A">
        <w:rPr>
          <w:rFonts w:ascii="GHEA Grapalat" w:hAnsi="GHEA Grapalat" w:cs="Sylfaen"/>
          <w:b/>
          <w:sz w:val="22"/>
          <w:szCs w:val="28"/>
          <w:lang w:val="af-ZA"/>
        </w:rPr>
        <w:t>ՀԱՅՏԱՐԱՐՈՒԹՅՈՒՆ</w:t>
      </w:r>
    </w:p>
    <w:p w14:paraId="679DEBE3" w14:textId="77777777" w:rsidR="00C14C7B" w:rsidRPr="001D0B0A" w:rsidRDefault="00C14C7B" w:rsidP="00230F14">
      <w:pPr>
        <w:jc w:val="center"/>
        <w:rPr>
          <w:rFonts w:ascii="GHEA Grapalat" w:hAnsi="GHEA Grapalat"/>
          <w:b/>
          <w:sz w:val="22"/>
          <w:szCs w:val="28"/>
          <w:lang w:val="af-ZA"/>
        </w:rPr>
      </w:pPr>
      <w:r w:rsidRPr="001D0B0A">
        <w:rPr>
          <w:rFonts w:ascii="GHEA Grapalat" w:hAnsi="GHEA Grapalat"/>
          <w:b/>
          <w:sz w:val="22"/>
          <w:szCs w:val="28"/>
          <w:lang w:val="af-ZA"/>
        </w:rPr>
        <w:t>հրավերում փոփոխություններ կատարելու մասին</w:t>
      </w:r>
    </w:p>
    <w:p w14:paraId="306F591B" w14:textId="77777777" w:rsidR="00C14C7B" w:rsidRPr="00DE7FAE" w:rsidRDefault="00C14C7B" w:rsidP="00230F14">
      <w:pPr>
        <w:jc w:val="center"/>
        <w:rPr>
          <w:rFonts w:ascii="GHEA Grapalat" w:hAnsi="GHEA Grapalat"/>
          <w:b/>
          <w:sz w:val="12"/>
          <w:szCs w:val="16"/>
          <w:lang w:val="af-ZA"/>
        </w:rPr>
      </w:pPr>
    </w:p>
    <w:p w14:paraId="3ABA1B07" w14:textId="77777777" w:rsidR="00C14C7B" w:rsidRPr="00993C3D" w:rsidRDefault="00C14C7B" w:rsidP="00230F14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Հայտարարության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սույն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տեքստը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հաստատված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է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գնահատող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հանձնաժողովի</w:t>
      </w:r>
    </w:p>
    <w:p w14:paraId="10ABBA8E" w14:textId="22BBE222" w:rsidR="00C14C7B" w:rsidRPr="00993C3D" w:rsidRDefault="00C14C7B" w:rsidP="00230F14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որոշմամբ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և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հրապարակվում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է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14:paraId="2720995A" w14:textId="77777777" w:rsidR="00C14C7B" w:rsidRPr="00993C3D" w:rsidRDefault="00C14C7B" w:rsidP="00230F14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993C3D">
        <w:rPr>
          <w:rFonts w:ascii="GHEA Grapalat" w:hAnsi="GHEA Grapalat"/>
          <w:b/>
          <w:sz w:val="24"/>
          <w:szCs w:val="24"/>
          <w:lang w:val="af-ZA"/>
        </w:rPr>
        <w:t>“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Գնումների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մասին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”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ՀՀ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օրենքի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29-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րդ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հոդվածի</w:t>
      </w: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93C3D">
        <w:rPr>
          <w:rFonts w:ascii="GHEA Grapalat" w:hAnsi="GHEA Grapalat" w:cs="Sylfaen"/>
          <w:b/>
          <w:sz w:val="24"/>
          <w:szCs w:val="24"/>
          <w:lang w:val="af-ZA"/>
        </w:rPr>
        <w:t>համաձայն</w:t>
      </w:r>
    </w:p>
    <w:p w14:paraId="28A7DB47" w14:textId="77777777" w:rsidR="00C14C7B" w:rsidRPr="00DE7FAE" w:rsidRDefault="00C14C7B" w:rsidP="00230F14">
      <w:pPr>
        <w:pStyle w:val="Heading3"/>
        <w:spacing w:line="240" w:lineRule="auto"/>
        <w:rPr>
          <w:rFonts w:ascii="GHEA Grapalat" w:hAnsi="GHEA Grapalat"/>
          <w:b/>
          <w:sz w:val="12"/>
          <w:szCs w:val="12"/>
          <w:lang w:val="af-ZA"/>
        </w:rPr>
      </w:pPr>
    </w:p>
    <w:p w14:paraId="4A93F481" w14:textId="2FDD86F4" w:rsidR="00C14C7B" w:rsidRDefault="00C14C7B" w:rsidP="00230F14">
      <w:pPr>
        <w:pStyle w:val="Heading3"/>
        <w:spacing w:line="240" w:lineRule="auto"/>
        <w:rPr>
          <w:rFonts w:ascii="GHEA Grapalat" w:hAnsi="GHEA Grapalat"/>
          <w:b/>
          <w:sz w:val="24"/>
          <w:szCs w:val="24"/>
          <w:lang w:val="af-ZA"/>
        </w:rPr>
      </w:pPr>
      <w:r w:rsidRPr="00993C3D">
        <w:rPr>
          <w:rFonts w:ascii="GHEA Grapalat" w:hAnsi="GHEA Grapalat"/>
          <w:b/>
          <w:sz w:val="24"/>
          <w:szCs w:val="24"/>
          <w:lang w:val="af-ZA"/>
        </w:rPr>
        <w:t xml:space="preserve">Ընթացակարգի ծածկագիրը </w:t>
      </w:r>
      <w:r w:rsidR="003B7AF5">
        <w:rPr>
          <w:rFonts w:ascii="GHEA Grapalat" w:hAnsi="GHEA Grapalat"/>
          <w:b/>
          <w:sz w:val="24"/>
          <w:szCs w:val="24"/>
          <w:lang w:val="en-US"/>
        </w:rPr>
        <w:t>ԵՊՀ</w:t>
      </w:r>
      <w:r w:rsidR="003B7AF5" w:rsidRPr="003B7AF5">
        <w:rPr>
          <w:rFonts w:ascii="GHEA Grapalat" w:hAnsi="GHEA Grapalat"/>
          <w:b/>
          <w:sz w:val="24"/>
          <w:szCs w:val="24"/>
          <w:lang w:val="af-ZA"/>
        </w:rPr>
        <w:t>-</w:t>
      </w:r>
      <w:r w:rsidR="003B7AF5">
        <w:rPr>
          <w:rFonts w:ascii="GHEA Grapalat" w:hAnsi="GHEA Grapalat"/>
          <w:b/>
          <w:sz w:val="24"/>
          <w:szCs w:val="24"/>
          <w:lang w:val="en-US"/>
        </w:rPr>
        <w:t>ԷԱՃԱՊՁԲ</w:t>
      </w:r>
      <w:r w:rsidR="003B7AF5" w:rsidRPr="003B7AF5">
        <w:rPr>
          <w:rFonts w:ascii="GHEA Grapalat" w:hAnsi="GHEA Grapalat"/>
          <w:b/>
          <w:sz w:val="24"/>
          <w:szCs w:val="24"/>
          <w:lang w:val="af-ZA"/>
        </w:rPr>
        <w:t>-26/151</w:t>
      </w:r>
    </w:p>
    <w:p w14:paraId="2917DE2B" w14:textId="77777777" w:rsidR="00F64665" w:rsidRPr="00DE7FAE" w:rsidRDefault="00F64665" w:rsidP="00F64665">
      <w:pPr>
        <w:rPr>
          <w:sz w:val="12"/>
          <w:szCs w:val="12"/>
          <w:lang w:val="af-ZA" w:eastAsia="en-US"/>
        </w:rPr>
      </w:pPr>
    </w:p>
    <w:p w14:paraId="50792979" w14:textId="688EE7B0" w:rsidR="00C14C7B" w:rsidRPr="00993C3D" w:rsidRDefault="00D4759D" w:rsidP="00230F14">
      <w:pPr>
        <w:pStyle w:val="Heading3"/>
        <w:spacing w:line="240" w:lineRule="auto"/>
        <w:jc w:val="both"/>
        <w:rPr>
          <w:rFonts w:ascii="GHEA Grapalat" w:hAnsi="GHEA Grapalat"/>
          <w:sz w:val="24"/>
          <w:szCs w:val="24"/>
          <w:u w:val="single"/>
          <w:lang w:val="af-ZA"/>
        </w:rPr>
      </w:pPr>
      <w:r>
        <w:rPr>
          <w:rFonts w:ascii="GHEA Grapalat" w:hAnsi="GHEA Grapalat"/>
          <w:b/>
          <w:sz w:val="22"/>
          <w:szCs w:val="22"/>
          <w:lang w:val="af-ZA"/>
        </w:rPr>
        <w:t>ԵՊՀ հիմնադրամի կարիքների համար</w:t>
      </w:r>
      <w:r w:rsidR="00FB14B2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 xml:space="preserve">կազմակերպված </w:t>
      </w:r>
      <w:r w:rsidR="003B7AF5">
        <w:rPr>
          <w:rFonts w:ascii="GHEA Grapalat" w:hAnsi="GHEA Grapalat"/>
          <w:b/>
          <w:i w:val="0"/>
          <w:sz w:val="24"/>
          <w:szCs w:val="24"/>
          <w:lang w:val="en-US"/>
        </w:rPr>
        <w:t>ԵՊՀ</w:t>
      </w:r>
      <w:r w:rsidR="003B7AF5" w:rsidRPr="003B7AF5">
        <w:rPr>
          <w:rFonts w:ascii="GHEA Grapalat" w:hAnsi="GHEA Grapalat"/>
          <w:b/>
          <w:i w:val="0"/>
          <w:sz w:val="24"/>
          <w:szCs w:val="24"/>
          <w:lang w:val="af-ZA"/>
        </w:rPr>
        <w:t>-</w:t>
      </w:r>
      <w:r w:rsidR="003B7AF5">
        <w:rPr>
          <w:rFonts w:ascii="GHEA Grapalat" w:hAnsi="GHEA Grapalat"/>
          <w:b/>
          <w:i w:val="0"/>
          <w:sz w:val="24"/>
          <w:szCs w:val="24"/>
          <w:lang w:val="en-US"/>
        </w:rPr>
        <w:t>ԷԱՃԱՊՁԲ</w:t>
      </w:r>
      <w:r w:rsidR="003B7AF5" w:rsidRPr="003B7AF5">
        <w:rPr>
          <w:rFonts w:ascii="GHEA Grapalat" w:hAnsi="GHEA Grapalat"/>
          <w:b/>
          <w:i w:val="0"/>
          <w:sz w:val="24"/>
          <w:szCs w:val="24"/>
          <w:lang w:val="af-ZA"/>
        </w:rPr>
        <w:t>-26/151</w:t>
      </w:r>
      <w:r w:rsidR="004D15E5" w:rsidRPr="00993C3D">
        <w:rPr>
          <w:rFonts w:ascii="GHEA Grapalat" w:hAnsi="GHEA Grapalat"/>
          <w:sz w:val="24"/>
          <w:szCs w:val="24"/>
          <w:lang w:val="af-ZA"/>
        </w:rPr>
        <w:t xml:space="preserve">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14C7B"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C14C7B" w:rsidRPr="00993C3D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C14C7B"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C14C7B"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="00C14C7B" w:rsidRPr="00993C3D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C14C7B" w:rsidRPr="00993C3D">
        <w:rPr>
          <w:rFonts w:ascii="GHEA Grapalat" w:hAnsi="GHEA Grapalat" w:cs="Arial Armenian"/>
          <w:sz w:val="22"/>
          <w:szCs w:val="22"/>
          <w:lang w:val="af-ZA"/>
        </w:rPr>
        <w:t>`</w:t>
      </w:r>
    </w:p>
    <w:p w14:paraId="5338E823" w14:textId="77777777" w:rsidR="00C14C7B" w:rsidRPr="00DE7FAE" w:rsidRDefault="00C14C7B" w:rsidP="00230F14">
      <w:pPr>
        <w:ind w:firstLine="709"/>
        <w:jc w:val="both"/>
        <w:rPr>
          <w:rFonts w:ascii="GHEA Grapalat" w:hAnsi="GHEA Grapalat"/>
          <w:sz w:val="14"/>
          <w:szCs w:val="14"/>
          <w:lang w:val="af-ZA"/>
        </w:rPr>
      </w:pPr>
    </w:p>
    <w:p w14:paraId="492E771B" w14:textId="485CEEE7" w:rsidR="00C14C7B" w:rsidRPr="009144DA" w:rsidRDefault="00C14C7B" w:rsidP="00230F14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93C3D">
        <w:rPr>
          <w:rFonts w:ascii="GHEA Grapalat" w:hAnsi="GHEA Grapalat"/>
          <w:sz w:val="22"/>
          <w:szCs w:val="22"/>
          <w:u w:val="single"/>
          <w:lang w:val="af-ZA"/>
        </w:rPr>
        <w:t xml:space="preserve"> առաջացման </w:t>
      </w: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պատճառ</w:t>
      </w:r>
      <w:r w:rsidR="00114557" w:rsidRPr="00993C3D">
        <w:rPr>
          <w:rFonts w:ascii="GHEA Grapalat" w:hAnsi="GHEA Grapalat"/>
          <w:sz w:val="22"/>
          <w:szCs w:val="22"/>
          <w:u w:val="single"/>
          <w:lang w:val="af-ZA"/>
        </w:rPr>
        <w:t>՝</w:t>
      </w:r>
      <w:r w:rsidR="009A23A4"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="006A51FF">
        <w:rPr>
          <w:rFonts w:ascii="GHEA Grapalat" w:hAnsi="GHEA Grapalat"/>
          <w:b/>
          <w:sz w:val="22"/>
          <w:szCs w:val="22"/>
          <w:lang w:val="af-ZA"/>
        </w:rPr>
        <w:t>3</w:t>
      </w:r>
      <w:r w:rsidR="0099722A" w:rsidRPr="0099722A">
        <w:rPr>
          <w:rFonts w:ascii="GHEA Grapalat" w:hAnsi="GHEA Grapalat"/>
          <w:b/>
          <w:sz w:val="22"/>
          <w:szCs w:val="22"/>
          <w:lang w:val="af-ZA"/>
        </w:rPr>
        <w:t>-</w:t>
      </w:r>
      <w:r w:rsidR="006A51FF">
        <w:rPr>
          <w:rFonts w:ascii="GHEA Grapalat" w:hAnsi="GHEA Grapalat"/>
          <w:b/>
          <w:sz w:val="22"/>
          <w:szCs w:val="22"/>
          <w:lang w:val="af-ZA"/>
        </w:rPr>
        <w:t>րդ</w:t>
      </w:r>
      <w:bookmarkStart w:id="0" w:name="_GoBack"/>
      <w:bookmarkEnd w:id="0"/>
      <w:r w:rsidR="00D4759D">
        <w:rPr>
          <w:rFonts w:ascii="GHEA Grapalat" w:hAnsi="GHEA Grapalat"/>
          <w:b/>
          <w:sz w:val="22"/>
          <w:szCs w:val="22"/>
          <w:lang w:val="af-ZA"/>
        </w:rPr>
        <w:t xml:space="preserve"> չափաբաժ</w:t>
      </w:r>
      <w:r w:rsidR="0099722A">
        <w:rPr>
          <w:rFonts w:ascii="GHEA Grapalat" w:hAnsi="GHEA Grapalat"/>
          <w:b/>
          <w:sz w:val="22"/>
          <w:szCs w:val="22"/>
          <w:lang w:val="hy-AM"/>
        </w:rPr>
        <w:t>ն</w:t>
      </w:r>
      <w:r w:rsidR="00D4759D">
        <w:rPr>
          <w:rFonts w:ascii="GHEA Grapalat" w:hAnsi="GHEA Grapalat"/>
          <w:b/>
          <w:sz w:val="22"/>
          <w:szCs w:val="22"/>
          <w:lang w:val="af-ZA"/>
        </w:rPr>
        <w:t>ի</w:t>
      </w:r>
      <w:r w:rsidR="009A23A4" w:rsidRPr="009144DA">
        <w:rPr>
          <w:rFonts w:ascii="GHEA Grapalat" w:hAnsi="GHEA Grapalat"/>
          <w:b/>
          <w:sz w:val="22"/>
          <w:szCs w:val="22"/>
          <w:lang w:val="af-ZA"/>
        </w:rPr>
        <w:t xml:space="preserve">  </w:t>
      </w:r>
      <w:r w:rsidRPr="009144DA">
        <w:rPr>
          <w:rFonts w:ascii="GHEA Grapalat" w:hAnsi="GHEA Grapalat"/>
          <w:b/>
          <w:sz w:val="22"/>
          <w:szCs w:val="22"/>
          <w:lang w:val="af-ZA"/>
        </w:rPr>
        <w:t>տեխնիկական բնութագր</w:t>
      </w:r>
      <w:r w:rsidR="002A51CF">
        <w:rPr>
          <w:rFonts w:ascii="GHEA Grapalat" w:hAnsi="GHEA Grapalat"/>
          <w:b/>
          <w:sz w:val="22"/>
          <w:szCs w:val="22"/>
          <w:lang w:val="hy-AM"/>
        </w:rPr>
        <w:t>եր</w:t>
      </w:r>
      <w:r w:rsidRPr="009144DA">
        <w:rPr>
          <w:rFonts w:ascii="GHEA Grapalat" w:hAnsi="GHEA Grapalat"/>
          <w:b/>
          <w:sz w:val="22"/>
          <w:szCs w:val="22"/>
          <w:lang w:val="af-ZA"/>
        </w:rPr>
        <w:t>ում փոփոխություն կատարելու անհրաժեշտություն</w:t>
      </w:r>
      <w:r w:rsidR="00C33553" w:rsidRPr="009144DA">
        <w:rPr>
          <w:rFonts w:ascii="GHEA Grapalat" w:hAnsi="GHEA Grapalat"/>
          <w:b/>
          <w:sz w:val="22"/>
          <w:szCs w:val="22"/>
          <w:lang w:val="af-ZA"/>
        </w:rPr>
        <w:t>.</w:t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9144DA">
        <w:rPr>
          <w:rFonts w:ascii="GHEA Grapalat" w:hAnsi="GHEA Grapalat" w:cs="Sylfaen"/>
          <w:b/>
          <w:sz w:val="22"/>
          <w:szCs w:val="22"/>
          <w:lang w:val="af-ZA"/>
        </w:rPr>
        <w:tab/>
        <w:t xml:space="preserve">    </w:t>
      </w:r>
    </w:p>
    <w:p w14:paraId="169C3255" w14:textId="294E2F74" w:rsidR="00C14C7B" w:rsidRPr="00993C3D" w:rsidRDefault="00C14C7B" w:rsidP="00230F14">
      <w:pPr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93C3D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նկարագրություն</w:t>
      </w:r>
      <w:r w:rsidR="00114557" w:rsidRPr="00993C3D">
        <w:rPr>
          <w:rFonts w:ascii="GHEA Grapalat" w:hAnsi="GHEA Grapalat" w:cs="Sylfaen"/>
          <w:sz w:val="22"/>
          <w:szCs w:val="22"/>
          <w:lang w:val="af-ZA"/>
        </w:rPr>
        <w:t>՝</w:t>
      </w:r>
      <w:r w:rsidRPr="00993C3D">
        <w:rPr>
          <w:rFonts w:ascii="GHEA Grapalat" w:hAnsi="GHEA Grapalat" w:cs="Sylfaen"/>
          <w:sz w:val="22"/>
          <w:szCs w:val="22"/>
          <w:lang w:val="af-ZA"/>
        </w:rPr>
        <w:t xml:space="preserve"> գնման ենթակա ապրանք</w:t>
      </w:r>
      <w:r w:rsidR="002A51CF">
        <w:rPr>
          <w:rFonts w:ascii="GHEA Grapalat" w:hAnsi="GHEA Grapalat" w:cs="Sylfaen"/>
          <w:sz w:val="22"/>
          <w:szCs w:val="22"/>
          <w:lang w:val="hy-AM"/>
        </w:rPr>
        <w:t>ներ</w:t>
      </w:r>
      <w:r w:rsidR="009A23A4" w:rsidRPr="00993C3D">
        <w:rPr>
          <w:rFonts w:ascii="GHEA Grapalat" w:hAnsi="GHEA Grapalat" w:cs="Sylfaen"/>
          <w:sz w:val="22"/>
          <w:szCs w:val="22"/>
          <w:lang w:val="hy-AM"/>
        </w:rPr>
        <w:t>ի</w:t>
      </w:r>
      <w:r w:rsidRPr="00993C3D">
        <w:rPr>
          <w:rFonts w:ascii="GHEA Grapalat" w:hAnsi="GHEA Grapalat" w:cs="Sylfaen"/>
          <w:sz w:val="22"/>
          <w:szCs w:val="22"/>
          <w:lang w:val="af-ZA"/>
        </w:rPr>
        <w:t xml:space="preserve"> տեխնիկական բնութագր</w:t>
      </w:r>
      <w:r w:rsidR="002A51CF">
        <w:rPr>
          <w:rFonts w:ascii="GHEA Grapalat" w:hAnsi="GHEA Grapalat" w:cs="Sylfaen"/>
          <w:sz w:val="22"/>
          <w:szCs w:val="22"/>
          <w:lang w:val="hy-AM"/>
        </w:rPr>
        <w:t>եր</w:t>
      </w:r>
      <w:r w:rsidRPr="00993C3D">
        <w:rPr>
          <w:rFonts w:ascii="GHEA Grapalat" w:hAnsi="GHEA Grapalat" w:cs="Sylfaen"/>
          <w:sz w:val="22"/>
          <w:szCs w:val="22"/>
          <w:lang w:val="af-ZA"/>
        </w:rPr>
        <w:t xml:space="preserve">ով սահմանվել </w:t>
      </w:r>
      <w:r w:rsidR="002A51CF">
        <w:rPr>
          <w:rFonts w:ascii="GHEA Grapalat" w:hAnsi="GHEA Grapalat" w:cs="Sylfaen"/>
          <w:sz w:val="22"/>
          <w:szCs w:val="22"/>
          <w:lang w:val="hy-AM"/>
        </w:rPr>
        <w:t>են</w:t>
      </w:r>
      <w:r w:rsidR="00FA01C1" w:rsidRPr="00993C3D">
        <w:rPr>
          <w:rFonts w:ascii="GHEA Grapalat" w:hAnsi="GHEA Grapalat" w:cs="Sylfaen"/>
          <w:sz w:val="22"/>
          <w:szCs w:val="22"/>
          <w:lang w:val="hy-AM"/>
        </w:rPr>
        <w:t>.</w:t>
      </w:r>
    </w:p>
    <w:p w14:paraId="0143B376" w14:textId="77777777" w:rsidR="009A23A4" w:rsidRPr="00CA278F" w:rsidRDefault="009A23A4" w:rsidP="00230F14">
      <w:pPr>
        <w:jc w:val="both"/>
        <w:rPr>
          <w:rFonts w:ascii="GHEA Grapalat" w:hAnsi="GHEA Grapalat" w:cs="Sylfaen"/>
          <w:sz w:val="16"/>
          <w:szCs w:val="14"/>
          <w:lang w:val="hy-AM"/>
        </w:rPr>
      </w:pPr>
    </w:p>
    <w:p w14:paraId="0AA75D72" w14:textId="77777777" w:rsidR="00030B10" w:rsidRPr="009A3DE7" w:rsidRDefault="00030B10" w:rsidP="00030B10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9A3DE7">
        <w:rPr>
          <w:rFonts w:ascii="GHEA Grapalat" w:hAnsi="GHEA Grapalat" w:cs="Arial"/>
          <w:b/>
          <w:szCs w:val="24"/>
          <w:lang w:val="hy-AM"/>
        </w:rPr>
        <w:t xml:space="preserve">ՀԻՆ ՏԵԽՆԻԿԱԿԱՆ ԲՆՈՒԹԱԳԻՐ </w:t>
      </w:r>
    </w:p>
    <w:tbl>
      <w:tblPr>
        <w:tblW w:w="10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800"/>
        <w:gridCol w:w="5580"/>
        <w:gridCol w:w="900"/>
        <w:gridCol w:w="1078"/>
      </w:tblGrid>
      <w:tr w:rsidR="00030B10" w:rsidRPr="009A3DE7" w14:paraId="5D40461D" w14:textId="77777777" w:rsidTr="00DE7FAE">
        <w:trPr>
          <w:trHeight w:val="504"/>
          <w:jc w:val="center"/>
        </w:trPr>
        <w:tc>
          <w:tcPr>
            <w:tcW w:w="1345" w:type="dxa"/>
            <w:vMerge w:val="restart"/>
            <w:vAlign w:val="center"/>
          </w:tcPr>
          <w:p w14:paraId="51B89DE1" w14:textId="77777777" w:rsidR="00030B10" w:rsidRPr="009A3DE7" w:rsidRDefault="00030B10" w:rsidP="000937D0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3DE7">
              <w:rPr>
                <w:rFonts w:ascii="GHEA Grapalat" w:hAnsi="GHEA Grapalat" w:cs="Arial"/>
                <w:sz w:val="16"/>
                <w:szCs w:val="16"/>
                <w:lang w:val="hy-AM"/>
              </w:rPr>
              <w:t>հրավերով</w:t>
            </w:r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չափաբաժնի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14:paraId="328D94CF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A3DE7">
              <w:rPr>
                <w:rFonts w:ascii="GHEA Grapalat" w:hAnsi="GHEA Grapalat" w:cs="Arial"/>
                <w:sz w:val="16"/>
                <w:szCs w:val="16"/>
                <w:lang w:val="ru-RU"/>
              </w:rPr>
              <w:t>անվանում</w:t>
            </w:r>
          </w:p>
        </w:tc>
        <w:tc>
          <w:tcPr>
            <w:tcW w:w="5580" w:type="dxa"/>
            <w:vMerge w:val="restart"/>
            <w:vAlign w:val="center"/>
          </w:tcPr>
          <w:p w14:paraId="7C929B64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1F605580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078" w:type="dxa"/>
            <w:vMerge w:val="restart"/>
            <w:vAlign w:val="center"/>
          </w:tcPr>
          <w:p w14:paraId="4DBCC0E1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</w:tc>
      </w:tr>
      <w:tr w:rsidR="00030B10" w:rsidRPr="009A3DE7" w14:paraId="4BE06811" w14:textId="77777777" w:rsidTr="00DE7FAE">
        <w:trPr>
          <w:trHeight w:val="460"/>
          <w:jc w:val="center"/>
        </w:trPr>
        <w:tc>
          <w:tcPr>
            <w:tcW w:w="1345" w:type="dxa"/>
            <w:vMerge/>
            <w:vAlign w:val="center"/>
          </w:tcPr>
          <w:p w14:paraId="05CEA03A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14:paraId="62E594CE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580" w:type="dxa"/>
            <w:vMerge/>
            <w:vAlign w:val="center"/>
          </w:tcPr>
          <w:p w14:paraId="1C8A8478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0908BD13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8" w:type="dxa"/>
            <w:vMerge/>
            <w:vAlign w:val="center"/>
          </w:tcPr>
          <w:p w14:paraId="2F4A2E56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60518" w:rsidRPr="0029417C" w14:paraId="7AAB82C2" w14:textId="77777777" w:rsidTr="00DE7FAE">
        <w:trPr>
          <w:trHeight w:val="460"/>
          <w:jc w:val="center"/>
        </w:trPr>
        <w:tc>
          <w:tcPr>
            <w:tcW w:w="1345" w:type="dxa"/>
            <w:vAlign w:val="center"/>
          </w:tcPr>
          <w:p w14:paraId="7B05314F" w14:textId="221E0BE3" w:rsidR="00660518" w:rsidRPr="00086DA3" w:rsidRDefault="00086DA3" w:rsidP="00660518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</w:pP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  <w:t>3</w:t>
            </w:r>
          </w:p>
        </w:tc>
        <w:tc>
          <w:tcPr>
            <w:tcW w:w="1800" w:type="dxa"/>
            <w:vAlign w:val="center"/>
          </w:tcPr>
          <w:p w14:paraId="11419B70" w14:textId="54770F80" w:rsidR="00660518" w:rsidRPr="009A3DE7" w:rsidRDefault="00086DA3" w:rsidP="006605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Սառնարան փոքր</w:t>
            </w:r>
          </w:p>
        </w:tc>
        <w:tc>
          <w:tcPr>
            <w:tcW w:w="5580" w:type="dxa"/>
            <w:vAlign w:val="center"/>
          </w:tcPr>
          <w:p w14:paraId="4730F2E9" w14:textId="77777777" w:rsidR="00086DA3" w:rsidRPr="00086DA3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Ընդհանուր օգտակար ծավալը՝ առնվազն 100-120 լ,, սառնախցիկի ծավալը՝ առվազն 91-99լ</w:t>
            </w:r>
            <w:r w:rsidRPr="00086DA3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086DA3">
              <w:rPr>
                <w:rFonts w:ascii="GHEA Grapalat" w:hAnsi="GHEA Grapalat" w:cs="GHEA Grapalat"/>
                <w:sz w:val="18"/>
                <w:szCs w:val="18"/>
                <w:lang w:val="hy-AM"/>
              </w:rPr>
              <w:t>սառցախցիկի</w:t>
            </w: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86DA3">
              <w:rPr>
                <w:rFonts w:ascii="GHEA Grapalat" w:hAnsi="GHEA Grapalat" w:cs="GHEA Grapalat"/>
                <w:sz w:val="18"/>
                <w:szCs w:val="18"/>
                <w:lang w:val="hy-AM"/>
              </w:rPr>
              <w:t>ծավալը՝</w:t>
            </w: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86DA3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9-21</w:t>
            </w:r>
            <w:r w:rsidRPr="00086DA3">
              <w:rPr>
                <w:rFonts w:ascii="GHEA Grapalat" w:hAnsi="GHEA Grapalat" w:cs="GHEA Grapalat"/>
                <w:sz w:val="18"/>
                <w:szCs w:val="18"/>
                <w:lang w:val="hy-AM"/>
              </w:rPr>
              <w:t>լ</w:t>
            </w:r>
          </w:p>
          <w:p w14:paraId="3BE3AEA2" w14:textId="77777777" w:rsidR="00086DA3" w:rsidRPr="00086DA3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Սառեցման համակարգը՝ DeFrost, Էներգախնայողության դասը`առնվազն A++</w:t>
            </w:r>
          </w:p>
          <w:p w14:paraId="28AF5C76" w14:textId="77777777" w:rsidR="00086DA3" w:rsidRPr="00086DA3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Դռների քանակը՝ 1, վերադասավորման հնարավորությամբ</w:t>
            </w:r>
          </w:p>
          <w:p w14:paraId="6A7AEC03" w14:textId="77777777" w:rsidR="00086DA3" w:rsidRPr="00086DA3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Կլիմատիկ դասը՝ SN, T</w:t>
            </w:r>
          </w:p>
          <w:p w14:paraId="08BD246E" w14:textId="77777777" w:rsidR="00086DA3" w:rsidRPr="00086DA3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Գազի տեսակ՝ R600a</w:t>
            </w:r>
          </w:p>
          <w:p w14:paraId="5B2B54AB" w14:textId="31391D45" w:rsidR="00086DA3" w:rsidRPr="00086DA3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Աղմուկը՝ ա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ռնվազն</w:t>
            </w:r>
            <w:proofErr w:type="spellEnd"/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42 dB</w:t>
            </w:r>
          </w:p>
          <w:p w14:paraId="285C139E" w14:textId="77777777" w:rsidR="00086DA3" w:rsidRPr="00086DA3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Գույնը՝ սպիտակ կամ արծաթագույն</w:t>
            </w:r>
          </w:p>
          <w:p w14:paraId="6F6952A9" w14:textId="77777777" w:rsidR="00086DA3" w:rsidRPr="00086DA3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Հոսանքի լարումը՝ 220-240Վ, 50Հց</w:t>
            </w:r>
          </w:p>
          <w:p w14:paraId="36951B6D" w14:textId="77777777" w:rsidR="00086DA3" w:rsidRPr="00086DA3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Սառնարանը պետք է լինի նոր, գործարանային փաթեթավորմամբ։</w:t>
            </w:r>
          </w:p>
          <w:p w14:paraId="1149EC28" w14:textId="77777777" w:rsidR="00086DA3" w:rsidRPr="00086DA3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Արտադրության ամսաթիվ՝ ոչ շուտ, քան 2025  թվական։</w:t>
            </w:r>
          </w:p>
          <w:p w14:paraId="5BF57FEA" w14:textId="77777777" w:rsidR="00086DA3" w:rsidRPr="00086DA3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Երաշխիքային սպասարկումը՝ առնվազն 1 տարի։</w:t>
            </w:r>
          </w:p>
          <w:p w14:paraId="31A15C0B" w14:textId="7439157D" w:rsidR="00660518" w:rsidRPr="009A3DE7" w:rsidRDefault="00086DA3" w:rsidP="00086DA3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Մակնիշը՝ Berg, Skyworth, Haier, Vestfrost կամ համարժեք</w:t>
            </w:r>
          </w:p>
        </w:tc>
        <w:tc>
          <w:tcPr>
            <w:tcW w:w="900" w:type="dxa"/>
            <w:vAlign w:val="center"/>
          </w:tcPr>
          <w:p w14:paraId="1654D80F" w14:textId="77777777" w:rsidR="00660518" w:rsidRPr="009A3DE7" w:rsidRDefault="00660518" w:rsidP="0066051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78" w:type="dxa"/>
            <w:vAlign w:val="center"/>
          </w:tcPr>
          <w:p w14:paraId="4FF1648E" w14:textId="769A8CF2" w:rsidR="00660518" w:rsidRPr="00086DA3" w:rsidRDefault="00086DA3" w:rsidP="0066051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</w:tr>
    </w:tbl>
    <w:p w14:paraId="20C45140" w14:textId="77777777" w:rsidR="00030B10" w:rsidRPr="00B83FBB" w:rsidRDefault="00030B10" w:rsidP="00030B10">
      <w:pPr>
        <w:ind w:firstLine="709"/>
        <w:jc w:val="both"/>
        <w:rPr>
          <w:rFonts w:ascii="GHEA Grapalat" w:hAnsi="GHEA Grapalat"/>
          <w:b/>
          <w:lang w:val="hy-AM"/>
        </w:rPr>
      </w:pPr>
    </w:p>
    <w:p w14:paraId="266DD8FF" w14:textId="5AF7D461" w:rsidR="00030B10" w:rsidRPr="009A3DE7" w:rsidRDefault="00030B10" w:rsidP="00030B10">
      <w:pPr>
        <w:ind w:firstLine="709"/>
        <w:jc w:val="both"/>
        <w:rPr>
          <w:rFonts w:ascii="GHEA Grapalat" w:hAnsi="GHEA Grapalat"/>
          <w:b/>
          <w:lang w:val="af-ZA"/>
        </w:rPr>
      </w:pPr>
      <w:r w:rsidRPr="009A3DE7">
        <w:rPr>
          <w:rFonts w:ascii="GHEA Grapalat" w:hAnsi="GHEA Grapalat"/>
          <w:b/>
          <w:lang w:val="hy-AM"/>
        </w:rPr>
        <w:t>Անհրաժեշտություն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է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առաջացել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գնման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ենթակա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ապրանք</w:t>
      </w:r>
      <w:r w:rsidR="002A51CF">
        <w:rPr>
          <w:rFonts w:ascii="GHEA Grapalat" w:hAnsi="GHEA Grapalat"/>
          <w:b/>
          <w:lang w:val="hy-AM"/>
        </w:rPr>
        <w:t>ներ</w:t>
      </w:r>
      <w:r w:rsidRPr="009A3DE7">
        <w:rPr>
          <w:rFonts w:ascii="GHEA Grapalat" w:hAnsi="GHEA Grapalat"/>
          <w:b/>
          <w:lang w:val="hy-AM"/>
        </w:rPr>
        <w:t>ի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համար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սահմանել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նոր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տեխնիկական</w:t>
      </w:r>
      <w:r w:rsidRPr="009A3DE7">
        <w:rPr>
          <w:rFonts w:ascii="GHEA Grapalat" w:hAnsi="GHEA Grapalat"/>
          <w:b/>
          <w:lang w:val="af-ZA"/>
        </w:rPr>
        <w:t xml:space="preserve"> </w:t>
      </w:r>
      <w:r w:rsidRPr="009A3DE7">
        <w:rPr>
          <w:rFonts w:ascii="GHEA Grapalat" w:hAnsi="GHEA Grapalat"/>
          <w:b/>
          <w:lang w:val="hy-AM"/>
        </w:rPr>
        <w:t>բնութագր</w:t>
      </w:r>
      <w:r w:rsidR="002A51CF">
        <w:rPr>
          <w:rFonts w:ascii="GHEA Grapalat" w:hAnsi="GHEA Grapalat"/>
          <w:b/>
          <w:lang w:val="hy-AM"/>
        </w:rPr>
        <w:t>եր</w:t>
      </w:r>
      <w:r w:rsidRPr="009A3DE7">
        <w:rPr>
          <w:rFonts w:ascii="GHEA Grapalat" w:hAnsi="GHEA Grapalat"/>
          <w:b/>
          <w:lang w:val="af-ZA"/>
        </w:rPr>
        <w:t xml:space="preserve">, </w:t>
      </w:r>
      <w:r w:rsidRPr="009A3DE7">
        <w:rPr>
          <w:rFonts w:ascii="GHEA Grapalat" w:hAnsi="GHEA Grapalat"/>
          <w:b/>
          <w:lang w:val="hy-AM"/>
        </w:rPr>
        <w:t>որ</w:t>
      </w:r>
      <w:r w:rsidR="002A51CF">
        <w:rPr>
          <w:rFonts w:ascii="GHEA Grapalat" w:hAnsi="GHEA Grapalat"/>
          <w:b/>
          <w:lang w:val="hy-AM"/>
        </w:rPr>
        <w:t>ոնք</w:t>
      </w:r>
      <w:r w:rsidRPr="009A3DE7">
        <w:rPr>
          <w:rFonts w:ascii="GHEA Grapalat" w:hAnsi="GHEA Grapalat"/>
          <w:b/>
          <w:lang w:val="hy-AM"/>
        </w:rPr>
        <w:t xml:space="preserve"> ներկայացված </w:t>
      </w:r>
      <w:r w:rsidR="002A51CF">
        <w:rPr>
          <w:rFonts w:ascii="GHEA Grapalat" w:hAnsi="GHEA Grapalat"/>
          <w:b/>
          <w:lang w:val="hy-AM"/>
        </w:rPr>
        <w:t xml:space="preserve">են </w:t>
      </w:r>
      <w:r w:rsidRPr="009A3DE7">
        <w:rPr>
          <w:rFonts w:ascii="GHEA Grapalat" w:hAnsi="GHEA Grapalat"/>
          <w:b/>
          <w:lang w:val="hy-AM"/>
        </w:rPr>
        <w:t>ստորև</w:t>
      </w:r>
    </w:p>
    <w:p w14:paraId="4AE29EAD" w14:textId="77777777" w:rsidR="001D0B0A" w:rsidRPr="00DE7FAE" w:rsidRDefault="001D0B0A" w:rsidP="00030B10">
      <w:pPr>
        <w:jc w:val="center"/>
        <w:rPr>
          <w:rFonts w:ascii="GHEA Grapalat" w:hAnsi="GHEA Grapalat" w:cs="Arial"/>
          <w:b/>
          <w:sz w:val="16"/>
          <w:lang w:val="hy-AM"/>
        </w:rPr>
      </w:pPr>
    </w:p>
    <w:p w14:paraId="5F2A72D2" w14:textId="3F8776BA" w:rsidR="00030B10" w:rsidRPr="009A3DE7" w:rsidRDefault="00030B10" w:rsidP="00030B10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9A3DE7">
        <w:rPr>
          <w:rFonts w:ascii="GHEA Grapalat" w:hAnsi="GHEA Grapalat" w:cs="Arial"/>
          <w:b/>
          <w:szCs w:val="24"/>
          <w:lang w:val="hy-AM"/>
        </w:rPr>
        <w:t>ՆՈՐ ՏԵԽՆԻԿԱԿԱՆ ԲՆՈՒԹԱԳԻՐ</w:t>
      </w:r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800"/>
        <w:gridCol w:w="5670"/>
        <w:gridCol w:w="900"/>
        <w:gridCol w:w="1080"/>
      </w:tblGrid>
      <w:tr w:rsidR="00030B10" w:rsidRPr="009A3DE7" w14:paraId="32D28F86" w14:textId="77777777" w:rsidTr="00DE7FAE">
        <w:trPr>
          <w:trHeight w:val="504"/>
          <w:jc w:val="center"/>
        </w:trPr>
        <w:tc>
          <w:tcPr>
            <w:tcW w:w="1345" w:type="dxa"/>
            <w:vMerge w:val="restart"/>
            <w:vAlign w:val="center"/>
          </w:tcPr>
          <w:p w14:paraId="7A83C75D" w14:textId="77777777" w:rsidR="00030B10" w:rsidRPr="009A3DE7" w:rsidRDefault="00030B10" w:rsidP="000937D0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3DE7">
              <w:rPr>
                <w:rFonts w:ascii="GHEA Grapalat" w:hAnsi="GHEA Grapalat" w:cs="Arial"/>
                <w:sz w:val="16"/>
                <w:szCs w:val="16"/>
                <w:lang w:val="hy-AM"/>
              </w:rPr>
              <w:t>հրավերով</w:t>
            </w:r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չափաբաժնի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14:paraId="2C843C43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A3DE7">
              <w:rPr>
                <w:rFonts w:ascii="GHEA Grapalat" w:hAnsi="GHEA Grapalat" w:cs="Arial"/>
                <w:sz w:val="16"/>
                <w:szCs w:val="16"/>
                <w:lang w:val="ru-RU"/>
              </w:rPr>
              <w:t>անվանում</w:t>
            </w:r>
          </w:p>
        </w:tc>
        <w:tc>
          <w:tcPr>
            <w:tcW w:w="5670" w:type="dxa"/>
            <w:vMerge w:val="restart"/>
            <w:vAlign w:val="center"/>
          </w:tcPr>
          <w:p w14:paraId="6808AB62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2FA3AEA9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14:paraId="35705DFD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9A3D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A3DE7">
              <w:rPr>
                <w:rFonts w:ascii="GHEA Grapalat" w:hAnsi="GHEA Grapalat" w:cs="Arial"/>
                <w:sz w:val="16"/>
                <w:szCs w:val="16"/>
              </w:rPr>
              <w:t>քանակը</w:t>
            </w:r>
            <w:proofErr w:type="spellEnd"/>
          </w:p>
        </w:tc>
      </w:tr>
      <w:tr w:rsidR="00030B10" w:rsidRPr="009A3DE7" w14:paraId="1E7E8CB6" w14:textId="77777777" w:rsidTr="00DE7FAE">
        <w:trPr>
          <w:trHeight w:val="460"/>
          <w:jc w:val="center"/>
        </w:trPr>
        <w:tc>
          <w:tcPr>
            <w:tcW w:w="1345" w:type="dxa"/>
            <w:vMerge/>
            <w:vAlign w:val="center"/>
          </w:tcPr>
          <w:p w14:paraId="52D8CEA3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14:paraId="627C1D94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0" w:type="dxa"/>
            <w:vMerge/>
            <w:vAlign w:val="center"/>
          </w:tcPr>
          <w:p w14:paraId="4E8792DA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4219981A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14:paraId="6AECEE4A" w14:textId="77777777" w:rsidR="00030B10" w:rsidRPr="009A3DE7" w:rsidRDefault="00030B10" w:rsidP="000937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E0241" w:rsidRPr="009A3DE7" w14:paraId="55CE3D0F" w14:textId="77777777" w:rsidTr="00D32B24">
        <w:trPr>
          <w:trHeight w:val="460"/>
          <w:jc w:val="center"/>
        </w:trPr>
        <w:tc>
          <w:tcPr>
            <w:tcW w:w="1345" w:type="dxa"/>
            <w:vAlign w:val="center"/>
          </w:tcPr>
          <w:p w14:paraId="77E8F775" w14:textId="3E96BFE6" w:rsidR="005E0241" w:rsidRPr="0029417C" w:rsidRDefault="005E0241" w:rsidP="005E0241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  <w:t>3</w:t>
            </w:r>
          </w:p>
        </w:tc>
        <w:tc>
          <w:tcPr>
            <w:tcW w:w="1800" w:type="dxa"/>
            <w:vAlign w:val="center"/>
          </w:tcPr>
          <w:p w14:paraId="3F6A3F70" w14:textId="384CB4EB" w:rsidR="005E0241" w:rsidRPr="009A3DE7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Սառնարան փոքր</w:t>
            </w:r>
          </w:p>
        </w:tc>
        <w:tc>
          <w:tcPr>
            <w:tcW w:w="5670" w:type="dxa"/>
            <w:vAlign w:val="center"/>
          </w:tcPr>
          <w:p w14:paraId="4EA07D97" w14:textId="77777777" w:rsidR="005E0241" w:rsidRPr="00086DA3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Ընդհանուր օգտակար ծավալը՝ առնվազն 100-120 լ,, սառնախցիկի ծավալը՝ առվազն 91-99լ</w:t>
            </w:r>
            <w:r w:rsidRPr="00086DA3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086DA3">
              <w:rPr>
                <w:rFonts w:ascii="GHEA Grapalat" w:hAnsi="GHEA Grapalat" w:cs="GHEA Grapalat"/>
                <w:sz w:val="18"/>
                <w:szCs w:val="18"/>
                <w:lang w:val="hy-AM"/>
              </w:rPr>
              <w:t>սառցախցիկի</w:t>
            </w: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86DA3">
              <w:rPr>
                <w:rFonts w:ascii="GHEA Grapalat" w:hAnsi="GHEA Grapalat" w:cs="GHEA Grapalat"/>
                <w:sz w:val="18"/>
                <w:szCs w:val="18"/>
                <w:lang w:val="hy-AM"/>
              </w:rPr>
              <w:t>ծավալը՝</w:t>
            </w: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086DA3">
              <w:rPr>
                <w:rFonts w:ascii="GHEA Grapalat" w:hAnsi="GHEA Grapalat" w:cs="GHEA Grapalat"/>
                <w:sz w:val="18"/>
                <w:szCs w:val="18"/>
                <w:lang w:val="hy-AM"/>
              </w:rPr>
              <w:t>առնվազն</w:t>
            </w: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9-21</w:t>
            </w:r>
            <w:r w:rsidRPr="00086DA3">
              <w:rPr>
                <w:rFonts w:ascii="GHEA Grapalat" w:hAnsi="GHEA Grapalat" w:cs="GHEA Grapalat"/>
                <w:sz w:val="18"/>
                <w:szCs w:val="18"/>
                <w:lang w:val="hy-AM"/>
              </w:rPr>
              <w:t>լ</w:t>
            </w:r>
          </w:p>
          <w:p w14:paraId="7DFEEE1B" w14:textId="77777777" w:rsidR="005E0241" w:rsidRPr="00086DA3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Սառեցման համակարգը՝ DeFrost, Էներգախնայողության դասը`առնվազն A++</w:t>
            </w:r>
          </w:p>
          <w:p w14:paraId="3801835C" w14:textId="77777777" w:rsidR="005E0241" w:rsidRPr="00086DA3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Դռների քանակը՝ 1, վերադասավորման հնարավորությամբ</w:t>
            </w:r>
          </w:p>
          <w:p w14:paraId="2D193C83" w14:textId="77777777" w:rsidR="005E0241" w:rsidRPr="00086DA3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Կլիմատիկ դասը՝ SN, T</w:t>
            </w:r>
          </w:p>
          <w:p w14:paraId="3C332A22" w14:textId="77777777" w:rsidR="005E0241" w:rsidRPr="00086DA3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Գազի տեսակ՝ R600a</w:t>
            </w:r>
          </w:p>
          <w:p w14:paraId="11E42B34" w14:textId="4A5E2090" w:rsidR="005E0241" w:rsidRPr="00086DA3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Աղմուկը՝ ա</w:t>
            </w:r>
            <w:r w:rsidRPr="005E0241">
              <w:rPr>
                <w:rFonts w:ascii="GHEA Grapalat" w:hAnsi="GHEA Grapalat" w:cs="Arial"/>
                <w:sz w:val="18"/>
                <w:szCs w:val="18"/>
                <w:lang w:val="hy-AM"/>
              </w:rPr>
              <w:t>ռ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ավելագույնը</w:t>
            </w:r>
            <w:proofErr w:type="spellEnd"/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42 dB</w:t>
            </w:r>
          </w:p>
          <w:p w14:paraId="795A1CFD" w14:textId="77777777" w:rsidR="005E0241" w:rsidRPr="00086DA3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Գույնը՝ սպիտակ կամ արծաթագույն</w:t>
            </w:r>
          </w:p>
          <w:p w14:paraId="11171178" w14:textId="77777777" w:rsidR="005E0241" w:rsidRPr="00086DA3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Հոսանքի լարումը՝ 220-240Վ, 50Հց</w:t>
            </w:r>
          </w:p>
          <w:p w14:paraId="3D05F04D" w14:textId="77777777" w:rsidR="005E0241" w:rsidRPr="00086DA3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Սառնարանը պետք է լինի նոր, գործարանային փաթեթավորմամբ։</w:t>
            </w:r>
          </w:p>
          <w:p w14:paraId="27E08D4B" w14:textId="77777777" w:rsidR="005E0241" w:rsidRPr="00086DA3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Արտադրության ամսաթիվ՝ ոչ շուտ, քան 2025  թվական։</w:t>
            </w:r>
          </w:p>
          <w:p w14:paraId="6C994F7C" w14:textId="77777777" w:rsidR="005E0241" w:rsidRPr="00086DA3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Երաշխիքային սպասարկումը՝ առնվազն 1 տարի։</w:t>
            </w:r>
          </w:p>
          <w:p w14:paraId="04F858A6" w14:textId="508B2EB3" w:rsidR="005E0241" w:rsidRPr="00EB0CA8" w:rsidRDefault="005E0241" w:rsidP="005E0241">
            <w:pPr>
              <w:jc w:val="center"/>
              <w:rPr>
                <w:rFonts w:ascii="GHEA Grapalat" w:hAnsi="GHEA Grapalat"/>
                <w:lang w:val="hy-AM"/>
              </w:rPr>
            </w:pPr>
            <w:r w:rsidRPr="00086DA3">
              <w:rPr>
                <w:rFonts w:ascii="GHEA Grapalat" w:hAnsi="GHEA Grapalat" w:cs="Arial"/>
                <w:sz w:val="18"/>
                <w:szCs w:val="18"/>
                <w:lang w:val="hy-AM"/>
              </w:rPr>
              <w:t>Մակնիշը՝ Berg, Skyworth, Haier, Vestfrost կամ համարժեք</w:t>
            </w:r>
          </w:p>
        </w:tc>
        <w:tc>
          <w:tcPr>
            <w:tcW w:w="900" w:type="dxa"/>
            <w:vAlign w:val="center"/>
          </w:tcPr>
          <w:p w14:paraId="466D88EF" w14:textId="3AC7F952" w:rsidR="005E0241" w:rsidRPr="009A3DE7" w:rsidRDefault="005E0241" w:rsidP="005E024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14:paraId="732B0E3D" w14:textId="24B4964F" w:rsidR="005E0241" w:rsidRPr="009A3DE7" w:rsidRDefault="005E0241" w:rsidP="005E02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</w:tr>
    </w:tbl>
    <w:p w14:paraId="64094EE0" w14:textId="77777777" w:rsidR="00030B10" w:rsidRPr="009A3DE7" w:rsidRDefault="00030B10" w:rsidP="00030B10">
      <w:pPr>
        <w:jc w:val="both"/>
        <w:rPr>
          <w:rFonts w:ascii="GHEA Grapalat" w:hAnsi="GHEA Grapalat" w:cs="Sylfaen"/>
          <w:lang w:val="hy-AM"/>
        </w:rPr>
      </w:pPr>
    </w:p>
    <w:p w14:paraId="5423CCD4" w14:textId="5C4DFD2A" w:rsidR="00030B10" w:rsidRPr="009A3DE7" w:rsidRDefault="00030B10" w:rsidP="00030B10">
      <w:pPr>
        <w:ind w:firstLine="709"/>
        <w:jc w:val="both"/>
        <w:rPr>
          <w:rFonts w:ascii="GHEA Grapalat" w:hAnsi="GHEA Grapalat" w:cs="Sylfaen"/>
          <w:lang w:val="af-ZA"/>
        </w:rPr>
      </w:pPr>
      <w:r w:rsidRPr="009A3DE7">
        <w:rPr>
          <w:rFonts w:ascii="GHEA Grapalat" w:hAnsi="GHEA Grapalat"/>
          <w:lang w:val="af-ZA"/>
        </w:rPr>
        <w:t xml:space="preserve">Հայտերի ներկայացման վերջնաժամկետ սահմանել </w:t>
      </w:r>
      <w:r w:rsidRPr="009A3DE7">
        <w:rPr>
          <w:rFonts w:ascii="GHEA Grapalat" w:hAnsi="GHEA Grapalat"/>
          <w:b/>
          <w:lang w:val="af-ZA"/>
        </w:rPr>
        <w:t xml:space="preserve">2026թ. </w:t>
      </w:r>
      <w:r w:rsidR="005C115C">
        <w:rPr>
          <w:rFonts w:ascii="GHEA Grapalat" w:hAnsi="GHEA Grapalat"/>
          <w:b/>
          <w:lang w:val="hy-AM"/>
        </w:rPr>
        <w:t>հուլիս</w:t>
      </w:r>
      <w:r w:rsidRPr="009A3DE7">
        <w:rPr>
          <w:rFonts w:ascii="GHEA Grapalat" w:hAnsi="GHEA Grapalat"/>
          <w:b/>
          <w:lang w:val="af-ZA"/>
        </w:rPr>
        <w:t xml:space="preserve">ի </w:t>
      </w:r>
      <w:r w:rsidR="00680BB9" w:rsidRPr="006A51FF">
        <w:rPr>
          <w:rFonts w:ascii="GHEA Grapalat" w:hAnsi="GHEA Grapalat"/>
          <w:b/>
          <w:lang w:val="hy-AM"/>
        </w:rPr>
        <w:t>13</w:t>
      </w:r>
      <w:r w:rsidRPr="009A3DE7">
        <w:rPr>
          <w:rFonts w:ascii="GHEA Grapalat" w:hAnsi="GHEA Grapalat"/>
          <w:b/>
          <w:lang w:val="af-ZA"/>
        </w:rPr>
        <w:t>-ին ժամը  1</w:t>
      </w:r>
      <w:r>
        <w:rPr>
          <w:rFonts w:ascii="GHEA Grapalat" w:hAnsi="GHEA Grapalat"/>
          <w:b/>
          <w:lang w:val="hy-AM"/>
        </w:rPr>
        <w:t>0</w:t>
      </w:r>
      <w:r w:rsidRPr="009A3DE7">
        <w:rPr>
          <w:rFonts w:ascii="GHEA Grapalat" w:hAnsi="GHEA Grapalat"/>
          <w:b/>
          <w:lang w:val="af-ZA"/>
        </w:rPr>
        <w:t>։</w:t>
      </w:r>
      <w:r>
        <w:rPr>
          <w:rFonts w:ascii="GHEA Grapalat" w:hAnsi="GHEA Grapalat"/>
          <w:b/>
          <w:lang w:val="hy-AM"/>
        </w:rPr>
        <w:t>0</w:t>
      </w:r>
      <w:r w:rsidRPr="009A3DE7">
        <w:rPr>
          <w:rFonts w:ascii="GHEA Grapalat" w:hAnsi="GHEA Grapalat"/>
          <w:b/>
          <w:lang w:val="af-ZA"/>
        </w:rPr>
        <w:t>0</w:t>
      </w:r>
      <w:r w:rsidRPr="009A3DE7">
        <w:rPr>
          <w:rFonts w:ascii="GHEA Grapalat" w:hAnsi="GHEA Grapalat"/>
          <w:lang w:val="af-ZA"/>
        </w:rPr>
        <w:t>-ին:</w:t>
      </w:r>
    </w:p>
    <w:p w14:paraId="3AC48781" w14:textId="34D73AA7" w:rsidR="00C14C7B" w:rsidRPr="00993C3D" w:rsidRDefault="00C14C7B" w:rsidP="0071196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93C3D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հիմնավորում</w:t>
      </w:r>
      <w:r w:rsidR="00711964" w:rsidRPr="00993C3D">
        <w:rPr>
          <w:rFonts w:ascii="GHEA Grapalat" w:hAnsi="GHEA Grapalat" w:cs="Sylfaen"/>
          <w:sz w:val="22"/>
          <w:szCs w:val="22"/>
          <w:u w:val="single"/>
          <w:lang w:val="af-ZA"/>
        </w:rPr>
        <w:t>՝</w:t>
      </w:r>
      <w:r w:rsidR="00711964" w:rsidRPr="00993C3D">
        <w:rPr>
          <w:rFonts w:ascii="GHEA Grapalat" w:hAnsi="GHEA Grapalat"/>
          <w:sz w:val="22"/>
          <w:szCs w:val="22"/>
          <w:lang w:val="af-ZA"/>
        </w:rPr>
        <w:tab/>
      </w:r>
      <w:r w:rsidRPr="00993C3D">
        <w:rPr>
          <w:rFonts w:ascii="GHEA Grapalat" w:hAnsi="GHEA Grapalat" w:cs="Sylfaen"/>
          <w:sz w:val="22"/>
          <w:szCs w:val="22"/>
          <w:lang w:val="af-ZA"/>
        </w:rPr>
        <w:t>Փոփոխությունը կատարվել է «Գնումների մասին» ՀՀ օրենքի 29-րդ հոդվածի պահանջների համաձայն:</w:t>
      </w:r>
    </w:p>
    <w:p w14:paraId="208F2613" w14:textId="77777777" w:rsidR="00C14C7B" w:rsidRPr="00993C3D" w:rsidRDefault="00C14C7B" w:rsidP="00230F14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93C3D">
        <w:rPr>
          <w:rFonts w:ascii="GHEA Grapalat" w:hAnsi="GHEA Grapalat" w:cs="Sylfaen"/>
          <w:sz w:val="22"/>
          <w:szCs w:val="22"/>
          <w:lang w:val="af-ZA"/>
        </w:rPr>
        <w:tab/>
      </w:r>
      <w:r w:rsidRPr="00993C3D">
        <w:rPr>
          <w:rFonts w:ascii="GHEA Grapalat" w:hAnsi="GHEA Grapalat" w:cs="Sylfaen"/>
          <w:sz w:val="22"/>
          <w:szCs w:val="22"/>
          <w:lang w:val="af-ZA"/>
        </w:rPr>
        <w:tab/>
      </w:r>
      <w:r w:rsidRPr="00993C3D">
        <w:rPr>
          <w:rFonts w:ascii="GHEA Grapalat" w:hAnsi="GHEA Grapalat" w:cs="Sylfaen"/>
          <w:sz w:val="22"/>
          <w:szCs w:val="22"/>
          <w:lang w:val="af-ZA"/>
        </w:rPr>
        <w:tab/>
      </w:r>
      <w:r w:rsidRPr="00993C3D">
        <w:rPr>
          <w:rFonts w:ascii="GHEA Grapalat" w:hAnsi="GHEA Grapalat" w:cs="Sylfaen"/>
          <w:sz w:val="22"/>
          <w:szCs w:val="22"/>
          <w:lang w:val="af-ZA"/>
        </w:rPr>
        <w:tab/>
      </w:r>
      <w:r w:rsidRPr="00993C3D">
        <w:rPr>
          <w:rFonts w:ascii="GHEA Grapalat" w:hAnsi="GHEA Grapalat" w:cs="Sylfaen"/>
          <w:sz w:val="22"/>
          <w:szCs w:val="22"/>
          <w:lang w:val="af-ZA"/>
        </w:rPr>
        <w:tab/>
      </w:r>
    </w:p>
    <w:p w14:paraId="2EB461F2" w14:textId="3B764C47" w:rsidR="00C14C7B" w:rsidRPr="00993C3D" w:rsidRDefault="00C14C7B" w:rsidP="00230F14">
      <w:pPr>
        <w:pStyle w:val="BodyTextIndent"/>
        <w:spacing w:after="0"/>
        <w:rPr>
          <w:rFonts w:ascii="GHEA Grapalat" w:hAnsi="GHEA Grapalat"/>
          <w:i/>
          <w:sz w:val="22"/>
          <w:szCs w:val="22"/>
          <w:lang w:val="hy-AM"/>
        </w:rPr>
      </w:pPr>
      <w:r w:rsidRPr="00993C3D">
        <w:rPr>
          <w:rFonts w:ascii="GHEA Grapalat" w:hAnsi="GHEA Grapalat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</w:t>
      </w:r>
      <w:r w:rsidR="00596AD3" w:rsidRPr="00596AD3">
        <w:rPr>
          <w:rFonts w:ascii="GHEA Grapalat" w:hAnsi="GHEA Grapalat"/>
          <w:sz w:val="22"/>
          <w:szCs w:val="22"/>
          <w:lang w:val="af-ZA"/>
        </w:rPr>
        <w:t>Ֆ</w:t>
      </w:r>
      <w:r w:rsidR="00596AD3" w:rsidRPr="00596AD3">
        <w:rPr>
          <w:rFonts w:ascii="Cambria Math" w:hAnsi="Cambria Math" w:cs="Cambria Math"/>
          <w:sz w:val="22"/>
          <w:szCs w:val="22"/>
          <w:lang w:val="af-ZA"/>
        </w:rPr>
        <w:t>․</w:t>
      </w:r>
      <w:r w:rsidR="00596AD3" w:rsidRPr="00596AD3">
        <w:rPr>
          <w:rFonts w:ascii="GHEA Grapalat" w:hAnsi="GHEA Grapalat"/>
          <w:sz w:val="22"/>
          <w:szCs w:val="22"/>
          <w:lang w:val="af-ZA"/>
        </w:rPr>
        <w:t xml:space="preserve"> </w:t>
      </w:r>
      <w:r w:rsidR="00596AD3" w:rsidRPr="00596AD3">
        <w:rPr>
          <w:rFonts w:ascii="GHEA Grapalat" w:hAnsi="GHEA Grapalat" w:cs="GHEA Grapalat"/>
          <w:sz w:val="22"/>
          <w:szCs w:val="22"/>
          <w:lang w:val="af-ZA"/>
        </w:rPr>
        <w:t>Մանգ</w:t>
      </w:r>
      <w:r w:rsidR="00596AD3">
        <w:rPr>
          <w:rFonts w:ascii="GHEA Grapalat" w:hAnsi="GHEA Grapalat" w:cs="GHEA Grapalat"/>
          <w:sz w:val="22"/>
          <w:szCs w:val="22"/>
          <w:lang w:val="hy-AM"/>
        </w:rPr>
        <w:t>յ</w:t>
      </w:r>
      <w:r w:rsidR="000802A0" w:rsidRPr="00993C3D">
        <w:rPr>
          <w:rFonts w:ascii="GHEA Grapalat" w:hAnsi="GHEA Grapalat"/>
          <w:sz w:val="22"/>
          <w:szCs w:val="22"/>
          <w:lang w:val="af-ZA"/>
        </w:rPr>
        <w:t>անին</w:t>
      </w:r>
      <w:r w:rsidRPr="00993C3D">
        <w:rPr>
          <w:rFonts w:ascii="GHEA Grapalat" w:hAnsi="GHEA Grapalat"/>
          <w:sz w:val="22"/>
          <w:szCs w:val="22"/>
          <w:lang w:val="af-ZA"/>
        </w:rPr>
        <w:tab/>
      </w:r>
      <w:r w:rsidRPr="00993C3D">
        <w:rPr>
          <w:rFonts w:ascii="GHEA Grapalat" w:hAnsi="GHEA Grapalat"/>
          <w:sz w:val="22"/>
          <w:szCs w:val="22"/>
          <w:lang w:val="af-ZA"/>
        </w:rPr>
        <w:tab/>
      </w:r>
      <w:r w:rsidRPr="00993C3D">
        <w:rPr>
          <w:rFonts w:ascii="GHEA Grapalat" w:hAnsi="GHEA Grapalat"/>
          <w:sz w:val="22"/>
          <w:szCs w:val="22"/>
          <w:lang w:val="af-ZA"/>
        </w:rPr>
        <w:tab/>
      </w:r>
    </w:p>
    <w:p w14:paraId="368497B5" w14:textId="77777777" w:rsidR="00596AD3" w:rsidRPr="00DE7FAE" w:rsidRDefault="00596AD3" w:rsidP="00230F14">
      <w:pPr>
        <w:pStyle w:val="BodyTextIndent"/>
        <w:spacing w:after="0"/>
        <w:rPr>
          <w:rFonts w:ascii="GHEA Grapalat" w:hAnsi="GHEA Grapalat"/>
          <w:sz w:val="16"/>
          <w:szCs w:val="16"/>
          <w:lang w:val="af-ZA"/>
        </w:rPr>
      </w:pPr>
    </w:p>
    <w:p w14:paraId="591E5FD9" w14:textId="0E037AA4" w:rsidR="00C14C7B" w:rsidRPr="00596AD3" w:rsidRDefault="00C14C7B" w:rsidP="00230F14">
      <w:pPr>
        <w:pStyle w:val="BodyTextIndent"/>
        <w:spacing w:after="0"/>
        <w:rPr>
          <w:rFonts w:ascii="GHEA Grapalat" w:hAnsi="GHEA Grapalat"/>
          <w:sz w:val="22"/>
          <w:szCs w:val="22"/>
          <w:lang w:val="af-ZA"/>
        </w:rPr>
      </w:pPr>
      <w:r w:rsidRPr="00993C3D">
        <w:rPr>
          <w:rFonts w:ascii="GHEA Grapalat" w:hAnsi="GHEA Grapalat"/>
          <w:sz w:val="22"/>
          <w:szCs w:val="22"/>
          <w:lang w:val="af-ZA"/>
        </w:rPr>
        <w:t>Հե</w:t>
      </w:r>
      <w:r w:rsidRPr="00596AD3">
        <w:rPr>
          <w:rFonts w:ascii="GHEA Grapalat" w:hAnsi="GHEA Grapalat"/>
          <w:sz w:val="22"/>
          <w:szCs w:val="22"/>
          <w:lang w:val="af-ZA"/>
        </w:rPr>
        <w:t>ռ</w:t>
      </w:r>
      <w:r w:rsidRPr="00596AD3">
        <w:rPr>
          <w:rFonts w:ascii="Cambria Math" w:hAnsi="Cambria Math" w:cs="Cambria Math"/>
          <w:sz w:val="22"/>
          <w:szCs w:val="22"/>
          <w:lang w:val="af-ZA"/>
        </w:rPr>
        <w:t>․</w:t>
      </w:r>
      <w:r w:rsidRPr="00596AD3">
        <w:rPr>
          <w:rFonts w:ascii="GHEA Grapalat" w:hAnsi="GHEA Grapalat" w:cs="GHEA Grapalat"/>
          <w:sz w:val="22"/>
          <w:szCs w:val="22"/>
          <w:lang w:val="af-ZA"/>
        </w:rPr>
        <w:t>՝</w:t>
      </w:r>
      <w:r w:rsidRPr="00993C3D">
        <w:rPr>
          <w:rFonts w:ascii="GHEA Grapalat" w:hAnsi="GHEA Grapalat"/>
          <w:sz w:val="22"/>
          <w:szCs w:val="22"/>
          <w:lang w:val="af-ZA"/>
        </w:rPr>
        <w:t xml:space="preserve"> 060</w:t>
      </w:r>
      <w:r w:rsidR="00893C52">
        <w:rPr>
          <w:rFonts w:ascii="GHEA Grapalat" w:hAnsi="GHEA Grapalat"/>
          <w:sz w:val="22"/>
          <w:szCs w:val="22"/>
          <w:lang w:val="af-ZA"/>
        </w:rPr>
        <w:t>710013</w:t>
      </w:r>
      <w:r w:rsidRPr="00993C3D">
        <w:rPr>
          <w:rFonts w:ascii="GHEA Grapalat" w:hAnsi="GHEA Grapalat"/>
          <w:sz w:val="22"/>
          <w:szCs w:val="22"/>
          <w:lang w:val="af-ZA"/>
        </w:rPr>
        <w:t xml:space="preserve">, </w:t>
      </w:r>
    </w:p>
    <w:p w14:paraId="7D4FE6FD" w14:textId="77777777" w:rsidR="00C14C7B" w:rsidRPr="00596AD3" w:rsidRDefault="00C14C7B" w:rsidP="00230F14">
      <w:pPr>
        <w:pStyle w:val="BodyTextIndent"/>
        <w:spacing w:after="0"/>
        <w:rPr>
          <w:rFonts w:ascii="GHEA Grapalat" w:hAnsi="GHEA Grapalat"/>
          <w:sz w:val="22"/>
          <w:szCs w:val="22"/>
          <w:lang w:val="af-ZA"/>
        </w:rPr>
      </w:pPr>
      <w:r w:rsidRPr="00993C3D">
        <w:rPr>
          <w:rFonts w:ascii="GHEA Grapalat" w:hAnsi="GHEA Grapalat"/>
          <w:sz w:val="22"/>
          <w:szCs w:val="22"/>
          <w:lang w:val="af-ZA"/>
        </w:rPr>
        <w:t xml:space="preserve">Էլ. </w:t>
      </w:r>
      <w:r w:rsidRPr="00596AD3">
        <w:rPr>
          <w:rFonts w:ascii="GHEA Grapalat" w:hAnsi="GHEA Grapalat"/>
          <w:sz w:val="22"/>
          <w:szCs w:val="22"/>
          <w:lang w:val="af-ZA"/>
        </w:rPr>
        <w:t>Փ</w:t>
      </w:r>
      <w:r w:rsidRPr="00993C3D">
        <w:rPr>
          <w:rFonts w:ascii="GHEA Grapalat" w:hAnsi="GHEA Grapalat"/>
          <w:sz w:val="22"/>
          <w:szCs w:val="22"/>
          <w:lang w:val="af-ZA"/>
        </w:rPr>
        <w:t>ոստ</w:t>
      </w:r>
      <w:r w:rsidRPr="00596AD3">
        <w:rPr>
          <w:rFonts w:ascii="GHEA Grapalat" w:hAnsi="GHEA Grapalat"/>
          <w:sz w:val="22"/>
          <w:szCs w:val="22"/>
          <w:lang w:val="af-ZA"/>
        </w:rPr>
        <w:t>՝</w:t>
      </w:r>
      <w:r w:rsidRPr="00993C3D">
        <w:rPr>
          <w:rFonts w:ascii="GHEA Grapalat" w:hAnsi="GHEA Grapalat"/>
          <w:sz w:val="22"/>
          <w:szCs w:val="22"/>
          <w:lang w:val="af-ZA"/>
        </w:rPr>
        <w:t xml:space="preserve"> </w:t>
      </w:r>
      <w:r w:rsidR="004D15E5" w:rsidRPr="00993C3D">
        <w:rPr>
          <w:rFonts w:ascii="GHEA Grapalat" w:hAnsi="GHEA Grapalat"/>
          <w:sz w:val="22"/>
          <w:szCs w:val="22"/>
          <w:lang w:val="af-ZA"/>
        </w:rPr>
        <w:t>gnumner@ysu.am</w:t>
      </w:r>
    </w:p>
    <w:p w14:paraId="7D5D6BF8" w14:textId="77777777" w:rsidR="0026644A" w:rsidRPr="00596AD3" w:rsidRDefault="00C14C7B" w:rsidP="00596AD3">
      <w:pPr>
        <w:pStyle w:val="BodyTextIndent"/>
        <w:spacing w:after="0"/>
        <w:rPr>
          <w:rFonts w:ascii="GHEA Grapalat" w:hAnsi="GHEA Grapalat"/>
          <w:sz w:val="22"/>
          <w:szCs w:val="22"/>
          <w:lang w:val="af-ZA"/>
        </w:rPr>
      </w:pPr>
      <w:r w:rsidRPr="00596AD3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4D15E5" w:rsidRPr="00993C3D">
        <w:rPr>
          <w:rFonts w:ascii="GHEA Grapalat" w:hAnsi="GHEA Grapalat"/>
          <w:sz w:val="22"/>
          <w:szCs w:val="22"/>
          <w:lang w:val="af-ZA"/>
        </w:rPr>
        <w:t>«</w:t>
      </w:r>
      <w:r w:rsidR="004D15E5" w:rsidRPr="00596AD3">
        <w:rPr>
          <w:rFonts w:ascii="GHEA Grapalat" w:hAnsi="GHEA Grapalat"/>
          <w:sz w:val="22"/>
          <w:szCs w:val="22"/>
          <w:lang w:val="af-ZA"/>
        </w:rPr>
        <w:t>ԵՊՀ</w:t>
      </w:r>
      <w:r w:rsidR="004D15E5" w:rsidRPr="00993C3D">
        <w:rPr>
          <w:rFonts w:ascii="GHEA Grapalat" w:hAnsi="GHEA Grapalat"/>
          <w:sz w:val="22"/>
          <w:szCs w:val="22"/>
          <w:lang w:val="af-ZA"/>
        </w:rPr>
        <w:t>» հիմնադրամ</w:t>
      </w:r>
    </w:p>
    <w:sectPr w:rsidR="0026644A" w:rsidRPr="00596AD3" w:rsidSect="00FB45BF">
      <w:pgSz w:w="11906" w:h="16838"/>
      <w:pgMar w:top="720" w:right="720" w:bottom="63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68011F"/>
    <w:multiLevelType w:val="hybridMultilevel"/>
    <w:tmpl w:val="9ACE7FF6"/>
    <w:lvl w:ilvl="0" w:tplc="7916D37A">
      <w:numFmt w:val="bullet"/>
      <w:lvlText w:val="-"/>
      <w:lvlJc w:val="left"/>
      <w:pPr>
        <w:ind w:left="720" w:hanging="360"/>
      </w:pPr>
      <w:rPr>
        <w:rFonts w:ascii="Sylfaen" w:eastAsiaTheme="minorHAns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5428"/>
    <w:multiLevelType w:val="hybridMultilevel"/>
    <w:tmpl w:val="D0B43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2F5654"/>
    <w:multiLevelType w:val="multilevel"/>
    <w:tmpl w:val="1E98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C7B"/>
    <w:rsid w:val="00030B10"/>
    <w:rsid w:val="00045D21"/>
    <w:rsid w:val="00056FC3"/>
    <w:rsid w:val="000802A0"/>
    <w:rsid w:val="00086DA3"/>
    <w:rsid w:val="00093172"/>
    <w:rsid w:val="000A421E"/>
    <w:rsid w:val="000B4D3E"/>
    <w:rsid w:val="000D1143"/>
    <w:rsid w:val="000E3034"/>
    <w:rsid w:val="000E6754"/>
    <w:rsid w:val="000E7341"/>
    <w:rsid w:val="00114557"/>
    <w:rsid w:val="0012562F"/>
    <w:rsid w:val="00126366"/>
    <w:rsid w:val="0013527A"/>
    <w:rsid w:val="001507B9"/>
    <w:rsid w:val="00160C1F"/>
    <w:rsid w:val="00176467"/>
    <w:rsid w:val="001946ED"/>
    <w:rsid w:val="00194DF5"/>
    <w:rsid w:val="001A02DB"/>
    <w:rsid w:val="001B72C1"/>
    <w:rsid w:val="001C4119"/>
    <w:rsid w:val="001D0B0A"/>
    <w:rsid w:val="002031CD"/>
    <w:rsid w:val="0021230F"/>
    <w:rsid w:val="00221752"/>
    <w:rsid w:val="00230F14"/>
    <w:rsid w:val="00240E71"/>
    <w:rsid w:val="002449F3"/>
    <w:rsid w:val="00256245"/>
    <w:rsid w:val="00262ECF"/>
    <w:rsid w:val="0026644A"/>
    <w:rsid w:val="0029509A"/>
    <w:rsid w:val="002A51CF"/>
    <w:rsid w:val="002E0C09"/>
    <w:rsid w:val="002E350B"/>
    <w:rsid w:val="002E4351"/>
    <w:rsid w:val="002F2B38"/>
    <w:rsid w:val="00305C15"/>
    <w:rsid w:val="00330C4A"/>
    <w:rsid w:val="00341CB9"/>
    <w:rsid w:val="00364FBF"/>
    <w:rsid w:val="00380801"/>
    <w:rsid w:val="003821DA"/>
    <w:rsid w:val="003A59AD"/>
    <w:rsid w:val="003B7AF5"/>
    <w:rsid w:val="003E432A"/>
    <w:rsid w:val="00420CFA"/>
    <w:rsid w:val="004469D9"/>
    <w:rsid w:val="004835AB"/>
    <w:rsid w:val="004859E1"/>
    <w:rsid w:val="00486630"/>
    <w:rsid w:val="004D15E5"/>
    <w:rsid w:val="004E2084"/>
    <w:rsid w:val="004E2DCE"/>
    <w:rsid w:val="004F7EA4"/>
    <w:rsid w:val="00501C3E"/>
    <w:rsid w:val="005177A1"/>
    <w:rsid w:val="00523D25"/>
    <w:rsid w:val="00531DA3"/>
    <w:rsid w:val="00561D62"/>
    <w:rsid w:val="00567FAB"/>
    <w:rsid w:val="00596AD3"/>
    <w:rsid w:val="005C115C"/>
    <w:rsid w:val="005C2F2F"/>
    <w:rsid w:val="005E0241"/>
    <w:rsid w:val="005E238F"/>
    <w:rsid w:val="005F1E3E"/>
    <w:rsid w:val="00602ED0"/>
    <w:rsid w:val="006302F5"/>
    <w:rsid w:val="00630454"/>
    <w:rsid w:val="00653FF7"/>
    <w:rsid w:val="00660518"/>
    <w:rsid w:val="00680BB9"/>
    <w:rsid w:val="00690F2E"/>
    <w:rsid w:val="006A1D16"/>
    <w:rsid w:val="006A51FF"/>
    <w:rsid w:val="006A52AD"/>
    <w:rsid w:val="006F22B9"/>
    <w:rsid w:val="006F6851"/>
    <w:rsid w:val="00711964"/>
    <w:rsid w:val="00711C81"/>
    <w:rsid w:val="00714D6E"/>
    <w:rsid w:val="00741432"/>
    <w:rsid w:val="00761379"/>
    <w:rsid w:val="007A137A"/>
    <w:rsid w:val="007A7DD3"/>
    <w:rsid w:val="007B73AF"/>
    <w:rsid w:val="007C6031"/>
    <w:rsid w:val="007D71AC"/>
    <w:rsid w:val="007F6CFB"/>
    <w:rsid w:val="00837D99"/>
    <w:rsid w:val="00893C52"/>
    <w:rsid w:val="008B3993"/>
    <w:rsid w:val="008C07E4"/>
    <w:rsid w:val="008C4DD0"/>
    <w:rsid w:val="008C7202"/>
    <w:rsid w:val="008D2216"/>
    <w:rsid w:val="008E16CC"/>
    <w:rsid w:val="008E6110"/>
    <w:rsid w:val="008F498E"/>
    <w:rsid w:val="009144DA"/>
    <w:rsid w:val="00921C79"/>
    <w:rsid w:val="00961F3A"/>
    <w:rsid w:val="00970C19"/>
    <w:rsid w:val="00993C3D"/>
    <w:rsid w:val="0099722A"/>
    <w:rsid w:val="009A23A4"/>
    <w:rsid w:val="009B5202"/>
    <w:rsid w:val="009F20DF"/>
    <w:rsid w:val="009F620A"/>
    <w:rsid w:val="00A05F0D"/>
    <w:rsid w:val="00A16F11"/>
    <w:rsid w:val="00A22083"/>
    <w:rsid w:val="00A546E2"/>
    <w:rsid w:val="00A658EE"/>
    <w:rsid w:val="00A67E71"/>
    <w:rsid w:val="00A83793"/>
    <w:rsid w:val="00AC0F72"/>
    <w:rsid w:val="00B046D3"/>
    <w:rsid w:val="00B162D2"/>
    <w:rsid w:val="00B351FB"/>
    <w:rsid w:val="00B42B3D"/>
    <w:rsid w:val="00B57EBD"/>
    <w:rsid w:val="00B94B9C"/>
    <w:rsid w:val="00BA4101"/>
    <w:rsid w:val="00BC2D08"/>
    <w:rsid w:val="00C063C8"/>
    <w:rsid w:val="00C133BC"/>
    <w:rsid w:val="00C14C7B"/>
    <w:rsid w:val="00C33553"/>
    <w:rsid w:val="00C43FF4"/>
    <w:rsid w:val="00CA278F"/>
    <w:rsid w:val="00CB18A1"/>
    <w:rsid w:val="00CD0D1C"/>
    <w:rsid w:val="00CD7F49"/>
    <w:rsid w:val="00CE4603"/>
    <w:rsid w:val="00D463ED"/>
    <w:rsid w:val="00D4759D"/>
    <w:rsid w:val="00D5342B"/>
    <w:rsid w:val="00D6673C"/>
    <w:rsid w:val="00D9516B"/>
    <w:rsid w:val="00DC2DB7"/>
    <w:rsid w:val="00DE03F9"/>
    <w:rsid w:val="00DE7FAE"/>
    <w:rsid w:val="00DF014B"/>
    <w:rsid w:val="00DF0B5C"/>
    <w:rsid w:val="00E31259"/>
    <w:rsid w:val="00E36641"/>
    <w:rsid w:val="00E902FB"/>
    <w:rsid w:val="00E92E6D"/>
    <w:rsid w:val="00ED7584"/>
    <w:rsid w:val="00EE1967"/>
    <w:rsid w:val="00EF1C08"/>
    <w:rsid w:val="00F023D0"/>
    <w:rsid w:val="00F229B2"/>
    <w:rsid w:val="00F33047"/>
    <w:rsid w:val="00F41C33"/>
    <w:rsid w:val="00F42FBF"/>
    <w:rsid w:val="00F64665"/>
    <w:rsid w:val="00F7603F"/>
    <w:rsid w:val="00F821A6"/>
    <w:rsid w:val="00F85996"/>
    <w:rsid w:val="00F92B25"/>
    <w:rsid w:val="00FA01C1"/>
    <w:rsid w:val="00FA11E6"/>
    <w:rsid w:val="00FB14B2"/>
    <w:rsid w:val="00FB45BF"/>
    <w:rsid w:val="00FB63AC"/>
    <w:rsid w:val="00FF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C224E"/>
  <w15:chartTrackingRefBased/>
  <w15:docId w15:val="{4594BE73-A7B1-4D13-A47D-1AFAD059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C14C7B"/>
    <w:pPr>
      <w:keepNext/>
      <w:spacing w:line="360" w:lineRule="auto"/>
      <w:jc w:val="center"/>
      <w:outlineLvl w:val="2"/>
    </w:pPr>
    <w:rPr>
      <w:rFonts w:ascii="Arial LatArm" w:hAnsi="Arial LatArm"/>
      <w:i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14C7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link w:val="ListParagraphChar"/>
    <w:uiPriority w:val="34"/>
    <w:qFormat/>
    <w:rsid w:val="00C14C7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14C7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14C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14C7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14C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14C7B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8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851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NormalWeb">
    <w:name w:val="Normal (Web)"/>
    <w:basedOn w:val="Normal"/>
    <w:uiPriority w:val="99"/>
    <w:unhideWhenUsed/>
    <w:qFormat/>
    <w:rsid w:val="005177A1"/>
    <w:pPr>
      <w:spacing w:before="100" w:beforeAutospacing="1" w:after="100" w:afterAutospacing="1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5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 Ayvazyan</cp:lastModifiedBy>
  <cp:revision>209</cp:revision>
  <cp:lastPrinted>2025-03-05T10:18:00Z</cp:lastPrinted>
  <dcterms:created xsi:type="dcterms:W3CDTF">2024-02-26T07:35:00Z</dcterms:created>
  <dcterms:modified xsi:type="dcterms:W3CDTF">2026-07-02T06:49:00Z</dcterms:modified>
</cp:coreProperties>
</file>