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8822F" w14:textId="0427158D" w:rsidR="001C63DB" w:rsidRPr="001C63DB" w:rsidRDefault="001C63DB" w:rsidP="001C63DB">
      <w:pPr>
        <w:rPr>
          <w:lang w:val="hy-AM"/>
        </w:rPr>
      </w:pPr>
    </w:p>
    <w:p w14:paraId="6A7278D8" w14:textId="23368C4B" w:rsidR="001C63DB" w:rsidRPr="00C8199C" w:rsidRDefault="00582A3C" w:rsidP="00327DA9">
      <w:pPr>
        <w:jc w:val="center"/>
        <w:rPr>
          <w:rFonts w:ascii="GHEA Grapalat" w:hAnsi="GHEA Grapalat"/>
          <w:b/>
          <w:bCs/>
          <w:sz w:val="22"/>
          <w:lang w:val="hy-AM"/>
        </w:rPr>
      </w:pPr>
      <w:r w:rsidRPr="00C8199C">
        <w:rPr>
          <w:rFonts w:ascii="GHEA Grapalat" w:hAnsi="GHEA Grapalat"/>
          <w:b/>
          <w:bCs/>
          <w:sz w:val="22"/>
          <w:lang w:val="hy-AM"/>
        </w:rPr>
        <w:t>ԲԱԶԿ</w:t>
      </w:r>
      <w:r w:rsidR="00327DA9" w:rsidRPr="00C8199C">
        <w:rPr>
          <w:rFonts w:ascii="GHEA Grapalat" w:hAnsi="GHEA Grapalat"/>
          <w:b/>
          <w:bCs/>
          <w:sz w:val="22"/>
          <w:lang w:val="hy-AM"/>
        </w:rPr>
        <w:t>ԱԹՈՌ՝ ՂԵԿԱՎԱՐԻ</w:t>
      </w:r>
      <w:r w:rsidRPr="00C8199C">
        <w:rPr>
          <w:rFonts w:ascii="GHEA Grapalat" w:hAnsi="GHEA Grapalat"/>
          <w:b/>
          <w:bCs/>
          <w:sz w:val="22"/>
          <w:lang w:val="hy-AM"/>
        </w:rPr>
        <w:t xml:space="preserve"> 3</w:t>
      </w:r>
    </w:p>
    <w:p w14:paraId="5C387A6D" w14:textId="0454A16E" w:rsidR="00925C99" w:rsidRPr="00C8199C" w:rsidRDefault="00925C99" w:rsidP="00925C99">
      <w:pPr>
        <w:shd w:val="clear" w:color="auto" w:fill="FFFFFF"/>
        <w:spacing w:after="120"/>
        <w:jc w:val="both"/>
        <w:rPr>
          <w:rFonts w:ascii="GHEA Grapalat" w:hAnsi="GHEA Grapalat" w:cs="Sylfaen"/>
          <w:sz w:val="22"/>
          <w:lang w:val="hy-AM"/>
        </w:rPr>
      </w:pPr>
      <w:r w:rsidRPr="00C8199C">
        <w:rPr>
          <w:rFonts w:ascii="GHEA Grapalat" w:hAnsi="GHEA Grapalat" w:cs="Sylfaen"/>
          <w:sz w:val="22"/>
          <w:lang w:val="hy-AM"/>
        </w:rPr>
        <w:t xml:space="preserve">Ղեկավարի բազկաթոռ։  Նյութ՝ փափուկ, բարձրորակ արհեստական  կաշվե ծածկույթ, էրգոնոմիկ ձևավորված բարձր հետևամաս, բարձիկանման հարմարանքը լինի գլխային հատվածում,  գազային մեխանիզմ որը թույլ է տալիս կարգավորել աթոռի բարձրությունը,   ոտքերը մետաղյա՝ միաձուլված շարժական </w:t>
      </w:r>
      <w:bookmarkStart w:id="0" w:name="_Hlk233886053"/>
      <w:r w:rsidRPr="00C8199C">
        <w:rPr>
          <w:rFonts w:ascii="GHEA Grapalat" w:hAnsi="GHEA Grapalat" w:cs="Sylfaen"/>
          <w:sz w:val="22"/>
          <w:lang w:val="hy-AM"/>
        </w:rPr>
        <w:t>5 պոլիուրիտանային անիվներով</w:t>
      </w:r>
      <w:bookmarkEnd w:id="0"/>
      <w:r w:rsidRPr="00C8199C">
        <w:rPr>
          <w:rFonts w:ascii="GHEA Grapalat" w:hAnsi="GHEA Grapalat" w:cs="Sylfaen"/>
          <w:sz w:val="22"/>
          <w:lang w:val="hy-AM"/>
        </w:rPr>
        <w:t>,  մեջքը ծիլտ (ճոճվելու հնարավորություն)</w:t>
      </w:r>
      <w:r w:rsidR="009B1364" w:rsidRPr="00C8199C">
        <w:rPr>
          <w:rFonts w:ascii="GHEA Grapalat" w:hAnsi="GHEA Grapalat" w:cs="Sylfaen"/>
          <w:sz w:val="22"/>
          <w:lang w:val="hy-AM"/>
        </w:rPr>
        <w:t>, ճոճվող մեխանիզմ՝ առկա, ճոճվող մեխանիզմի տեսակ՝ բազմակարգավորվող։</w:t>
      </w:r>
    </w:p>
    <w:p w14:paraId="227EAAB1" w14:textId="4726F735" w:rsidR="00F42031" w:rsidRPr="00C8199C" w:rsidRDefault="00F42031" w:rsidP="00327DA9">
      <w:pPr>
        <w:shd w:val="clear" w:color="auto" w:fill="FFFFFF"/>
        <w:spacing w:after="0"/>
        <w:jc w:val="both"/>
        <w:rPr>
          <w:rFonts w:ascii="GHEA Grapalat" w:hAnsi="GHEA Grapalat" w:cs="Sylfaen"/>
          <w:sz w:val="22"/>
          <w:lang w:val="hy-AM"/>
        </w:rPr>
      </w:pPr>
      <w:r w:rsidRPr="00C8199C">
        <w:rPr>
          <w:rFonts w:ascii="GHEA Grapalat" w:hAnsi="GHEA Grapalat" w:cs="Sylfaen"/>
          <w:sz w:val="22"/>
          <w:lang w:val="hy-AM"/>
        </w:rPr>
        <w:t xml:space="preserve">Աթոռի չափսերը </w:t>
      </w:r>
      <w:r w:rsidR="009B1364" w:rsidRPr="00C8199C">
        <w:rPr>
          <w:rFonts w:ascii="GHEA Grapalat" w:hAnsi="GHEA Grapalat" w:cs="Sylfaen"/>
          <w:sz w:val="22"/>
          <w:lang w:val="hy-AM"/>
        </w:rPr>
        <w:t>՝</w:t>
      </w:r>
    </w:p>
    <w:p w14:paraId="7964A025" w14:textId="5DB73873" w:rsidR="00F42031" w:rsidRPr="00C8199C" w:rsidRDefault="00925C99" w:rsidP="00327DA9">
      <w:pPr>
        <w:shd w:val="clear" w:color="auto" w:fill="FFFFFF"/>
        <w:spacing w:after="0"/>
        <w:jc w:val="both"/>
        <w:rPr>
          <w:rFonts w:ascii="GHEA Grapalat" w:hAnsi="GHEA Grapalat" w:cs="Sylfaen"/>
          <w:sz w:val="22"/>
          <w:lang w:val="hy-AM"/>
        </w:rPr>
      </w:pPr>
      <w:r w:rsidRPr="00C8199C">
        <w:rPr>
          <w:rFonts w:ascii="GHEA Grapalat" w:hAnsi="GHEA Grapalat" w:cs="Sylfaen"/>
          <w:sz w:val="22"/>
          <w:lang w:val="hy-AM"/>
        </w:rPr>
        <w:t>Աթոռի ընդհանուր բարձրությունը՝   1</w:t>
      </w:r>
      <w:r w:rsidR="00FC05E3" w:rsidRPr="00C8199C">
        <w:rPr>
          <w:rFonts w:ascii="GHEA Grapalat" w:hAnsi="GHEA Grapalat" w:cs="Sylfaen"/>
          <w:sz w:val="22"/>
          <w:lang w:val="hy-AM"/>
        </w:rPr>
        <w:t xml:space="preserve"> </w:t>
      </w:r>
      <w:r w:rsidRPr="00C8199C">
        <w:rPr>
          <w:rFonts w:ascii="GHEA Grapalat" w:hAnsi="GHEA Grapalat" w:cs="Sylfaen"/>
          <w:sz w:val="22"/>
          <w:lang w:val="hy-AM"/>
        </w:rPr>
        <w:t xml:space="preserve">250 մմ </w:t>
      </w:r>
      <w:r w:rsidR="00F42031" w:rsidRPr="00C8199C">
        <w:rPr>
          <w:rFonts w:ascii="GHEA Grapalat" w:hAnsi="GHEA Grapalat" w:cs="Sylfaen"/>
          <w:sz w:val="22"/>
          <w:lang w:val="hy-AM"/>
        </w:rPr>
        <w:t>,</w:t>
      </w:r>
      <w:r w:rsidRPr="00C8199C">
        <w:rPr>
          <w:rFonts w:ascii="GHEA Grapalat" w:hAnsi="GHEA Grapalat" w:cs="Sylfaen"/>
          <w:sz w:val="22"/>
          <w:lang w:val="hy-AM"/>
        </w:rPr>
        <w:t xml:space="preserve">                                          </w:t>
      </w:r>
    </w:p>
    <w:p w14:paraId="6E8244A9" w14:textId="044DC832" w:rsidR="00925C99" w:rsidRPr="00C8199C" w:rsidRDefault="00925C99" w:rsidP="00327DA9">
      <w:pPr>
        <w:shd w:val="clear" w:color="auto" w:fill="FFFFFF"/>
        <w:spacing w:after="0"/>
        <w:jc w:val="both"/>
        <w:rPr>
          <w:rFonts w:ascii="GHEA Grapalat" w:hAnsi="GHEA Grapalat" w:cs="Sylfaen"/>
          <w:sz w:val="22"/>
          <w:lang w:val="hy-AM"/>
        </w:rPr>
      </w:pPr>
      <w:r w:rsidRPr="00C8199C">
        <w:rPr>
          <w:rFonts w:ascii="GHEA Grapalat" w:hAnsi="GHEA Grapalat" w:cs="Sylfaen"/>
          <w:sz w:val="22"/>
          <w:lang w:val="hy-AM"/>
        </w:rPr>
        <w:t>Ընդհանուր լայնությունը՝  610 մմ</w:t>
      </w:r>
      <w:r w:rsidR="00F42031" w:rsidRPr="00C8199C">
        <w:rPr>
          <w:rFonts w:ascii="GHEA Grapalat" w:hAnsi="GHEA Grapalat" w:cs="Sylfaen"/>
          <w:sz w:val="22"/>
          <w:lang w:val="hy-AM"/>
        </w:rPr>
        <w:t>,</w:t>
      </w:r>
      <w:r w:rsidRPr="00C8199C">
        <w:rPr>
          <w:rFonts w:ascii="GHEA Grapalat" w:hAnsi="GHEA Grapalat" w:cs="Sylfaen"/>
          <w:sz w:val="22"/>
          <w:lang w:val="hy-AM"/>
        </w:rPr>
        <w:t xml:space="preserve">                                                                     </w:t>
      </w:r>
    </w:p>
    <w:p w14:paraId="1691031B" w14:textId="3705C8DB" w:rsidR="00925C99" w:rsidRPr="00C8199C" w:rsidRDefault="00925C99" w:rsidP="00327DA9">
      <w:pPr>
        <w:shd w:val="clear" w:color="auto" w:fill="FFFFFF"/>
        <w:spacing w:after="0"/>
        <w:jc w:val="both"/>
        <w:rPr>
          <w:rFonts w:ascii="GHEA Grapalat" w:hAnsi="GHEA Grapalat" w:cs="Sylfaen"/>
          <w:sz w:val="22"/>
          <w:lang w:val="hy-AM"/>
        </w:rPr>
      </w:pPr>
      <w:r w:rsidRPr="00C8199C">
        <w:rPr>
          <w:rFonts w:ascii="GHEA Grapalat" w:hAnsi="GHEA Grapalat" w:cs="Sylfaen"/>
          <w:sz w:val="22"/>
          <w:lang w:val="hy-AM"/>
        </w:rPr>
        <w:t>Հատակից մինչև նստատեղ բարձրությունը՝  480 մմ</w:t>
      </w:r>
      <w:r w:rsidR="00F42031" w:rsidRPr="00C8199C">
        <w:rPr>
          <w:rFonts w:ascii="GHEA Grapalat" w:hAnsi="GHEA Grapalat" w:cs="Sylfaen"/>
          <w:sz w:val="22"/>
          <w:lang w:val="hy-AM"/>
        </w:rPr>
        <w:t>,</w:t>
      </w:r>
      <w:r w:rsidRPr="00C8199C">
        <w:rPr>
          <w:rFonts w:ascii="GHEA Grapalat" w:hAnsi="GHEA Grapalat" w:cs="Sylfaen"/>
          <w:sz w:val="22"/>
          <w:lang w:val="hy-AM"/>
        </w:rPr>
        <w:t xml:space="preserve">                            </w:t>
      </w:r>
    </w:p>
    <w:p w14:paraId="5430D216" w14:textId="2AB86E76" w:rsidR="00925C99" w:rsidRPr="00C8199C" w:rsidRDefault="00925C99" w:rsidP="00327DA9">
      <w:pPr>
        <w:shd w:val="clear" w:color="auto" w:fill="FFFFFF"/>
        <w:spacing w:after="0"/>
        <w:jc w:val="both"/>
        <w:rPr>
          <w:rFonts w:ascii="GHEA Grapalat" w:hAnsi="GHEA Grapalat" w:cs="Sylfaen"/>
          <w:sz w:val="22"/>
          <w:lang w:val="hy-AM"/>
        </w:rPr>
      </w:pPr>
      <w:r w:rsidRPr="00C8199C">
        <w:rPr>
          <w:rFonts w:ascii="GHEA Grapalat" w:hAnsi="GHEA Grapalat" w:cs="Sylfaen"/>
          <w:sz w:val="22"/>
          <w:lang w:val="hy-AM"/>
        </w:rPr>
        <w:t>Լայնությունը՝ 470</w:t>
      </w:r>
      <w:r w:rsidR="00F42031" w:rsidRPr="00C8199C">
        <w:rPr>
          <w:rFonts w:ascii="GHEA Grapalat" w:hAnsi="GHEA Grapalat" w:cs="Sylfaen"/>
          <w:sz w:val="22"/>
          <w:lang w:val="hy-AM"/>
        </w:rPr>
        <w:t xml:space="preserve"> </w:t>
      </w:r>
      <w:r w:rsidRPr="00C8199C">
        <w:rPr>
          <w:rFonts w:ascii="GHEA Grapalat" w:hAnsi="GHEA Grapalat" w:cs="Sylfaen"/>
          <w:sz w:val="22"/>
          <w:lang w:val="hy-AM"/>
        </w:rPr>
        <w:t>մմ</w:t>
      </w:r>
      <w:r w:rsidR="00F42031" w:rsidRPr="00C8199C">
        <w:rPr>
          <w:rFonts w:ascii="GHEA Grapalat" w:hAnsi="GHEA Grapalat" w:cs="Sylfaen"/>
          <w:sz w:val="22"/>
          <w:lang w:val="hy-AM"/>
        </w:rPr>
        <w:t>,</w:t>
      </w:r>
      <w:r w:rsidRPr="00C8199C">
        <w:rPr>
          <w:rFonts w:ascii="GHEA Grapalat" w:hAnsi="GHEA Grapalat" w:cs="Sylfaen"/>
          <w:sz w:val="22"/>
          <w:lang w:val="hy-AM"/>
        </w:rPr>
        <w:t xml:space="preserve">                                                                                          </w:t>
      </w:r>
    </w:p>
    <w:p w14:paraId="6FF8876E" w14:textId="007266E2" w:rsidR="00925C99" w:rsidRPr="00C8199C" w:rsidRDefault="00925C99" w:rsidP="00327DA9">
      <w:pPr>
        <w:shd w:val="clear" w:color="auto" w:fill="FFFFFF"/>
        <w:spacing w:after="0"/>
        <w:jc w:val="both"/>
        <w:rPr>
          <w:rFonts w:ascii="GHEA Grapalat" w:hAnsi="GHEA Grapalat" w:cs="Sylfaen"/>
          <w:sz w:val="22"/>
          <w:lang w:val="hy-AM"/>
        </w:rPr>
      </w:pPr>
      <w:r w:rsidRPr="00C8199C">
        <w:rPr>
          <w:rFonts w:ascii="GHEA Grapalat" w:hAnsi="GHEA Grapalat" w:cs="Sylfaen"/>
          <w:sz w:val="22"/>
          <w:lang w:val="hy-AM"/>
        </w:rPr>
        <w:t>Խորությունը՝ 480</w:t>
      </w:r>
      <w:r w:rsidR="00F42031" w:rsidRPr="00C8199C">
        <w:rPr>
          <w:rFonts w:ascii="GHEA Grapalat" w:hAnsi="GHEA Grapalat" w:cs="Sylfaen"/>
          <w:sz w:val="22"/>
          <w:lang w:val="hy-AM"/>
        </w:rPr>
        <w:t xml:space="preserve"> </w:t>
      </w:r>
      <w:r w:rsidRPr="00C8199C">
        <w:rPr>
          <w:rFonts w:ascii="GHEA Grapalat" w:hAnsi="GHEA Grapalat" w:cs="Sylfaen"/>
          <w:sz w:val="22"/>
          <w:lang w:val="hy-AM"/>
        </w:rPr>
        <w:t xml:space="preserve">մմ,                                                                                             </w:t>
      </w:r>
    </w:p>
    <w:p w14:paraId="2C708751" w14:textId="41018EB6" w:rsidR="00925C99" w:rsidRPr="00C8199C" w:rsidRDefault="00925C99" w:rsidP="00327DA9">
      <w:pPr>
        <w:shd w:val="clear" w:color="auto" w:fill="FFFFFF"/>
        <w:spacing w:after="0"/>
        <w:jc w:val="both"/>
        <w:rPr>
          <w:rFonts w:ascii="GHEA Grapalat" w:hAnsi="GHEA Grapalat" w:cs="Sylfaen"/>
          <w:sz w:val="22"/>
          <w:lang w:val="hy-AM"/>
        </w:rPr>
      </w:pPr>
      <w:r w:rsidRPr="00C8199C">
        <w:rPr>
          <w:rFonts w:ascii="GHEA Grapalat" w:hAnsi="GHEA Grapalat" w:cs="Sylfaen"/>
          <w:sz w:val="22"/>
          <w:lang w:val="hy-AM"/>
        </w:rPr>
        <w:t>Նստատեղից հենակի բարձրությունը՝ 830</w:t>
      </w:r>
      <w:r w:rsidR="00F42031" w:rsidRPr="00C8199C">
        <w:rPr>
          <w:rFonts w:ascii="GHEA Grapalat" w:hAnsi="GHEA Grapalat" w:cs="Sylfaen"/>
          <w:sz w:val="22"/>
          <w:lang w:val="hy-AM"/>
        </w:rPr>
        <w:t xml:space="preserve"> </w:t>
      </w:r>
      <w:r w:rsidRPr="00C8199C">
        <w:rPr>
          <w:rFonts w:ascii="GHEA Grapalat" w:hAnsi="GHEA Grapalat" w:cs="Sylfaen"/>
          <w:sz w:val="22"/>
          <w:lang w:val="hy-AM"/>
        </w:rPr>
        <w:t xml:space="preserve">մմ, </w:t>
      </w:r>
    </w:p>
    <w:p w14:paraId="7403E7BE" w14:textId="048AF965" w:rsidR="00925C99" w:rsidRPr="00C8199C" w:rsidRDefault="00327DA9" w:rsidP="00327DA9">
      <w:pPr>
        <w:spacing w:after="0"/>
        <w:jc w:val="both"/>
        <w:rPr>
          <w:rFonts w:ascii="GHEA Grapalat" w:hAnsi="GHEA Grapalat"/>
          <w:sz w:val="22"/>
          <w:lang w:val="hy-AM"/>
        </w:rPr>
      </w:pPr>
      <w:r w:rsidRPr="00C8199C">
        <w:rPr>
          <w:rFonts w:ascii="GHEA Grapalat" w:hAnsi="GHEA Grapalat" w:cs="Sylfaen"/>
          <w:sz w:val="22"/>
          <w:lang w:val="hy-AM"/>
        </w:rPr>
        <w:t xml:space="preserve">    </w:t>
      </w:r>
      <w:r w:rsidR="00925C99" w:rsidRPr="00C8199C">
        <w:rPr>
          <w:rFonts w:ascii="GHEA Grapalat" w:hAnsi="GHEA Grapalat" w:cs="Sylfaen"/>
          <w:sz w:val="22"/>
          <w:lang w:val="hy-AM"/>
        </w:rPr>
        <w:t>Մոդելն ունենա գեղեցիկ և նրբագեղ դիզայն</w:t>
      </w:r>
      <w:r w:rsidR="00F42031" w:rsidRPr="00C8199C">
        <w:rPr>
          <w:rFonts w:ascii="GHEA Grapalat" w:hAnsi="GHEA Grapalat" w:cs="Sylfaen"/>
          <w:sz w:val="22"/>
          <w:lang w:val="hy-AM"/>
        </w:rPr>
        <w:t>:</w:t>
      </w:r>
      <w:r w:rsidR="00925C99" w:rsidRPr="00C8199C">
        <w:rPr>
          <w:rFonts w:ascii="GHEA Grapalat" w:hAnsi="GHEA Grapalat" w:cs="Sylfaen"/>
          <w:sz w:val="22"/>
          <w:lang w:val="hy-AM"/>
        </w:rPr>
        <w:t xml:space="preserve"> </w:t>
      </w:r>
      <w:r w:rsidR="00F42031" w:rsidRPr="00C8199C">
        <w:rPr>
          <w:rFonts w:ascii="GHEA Grapalat" w:hAnsi="GHEA Grapalat"/>
          <w:sz w:val="22"/>
          <w:lang w:val="hy-AM"/>
        </w:rPr>
        <w:t>Գույնը Բաց դարչնագույն, բաց դեղնագույն նրբերանգով (բեժ), գույնային նրբերանգները համաձայնեցնել Պատվիրատուի հետ</w:t>
      </w:r>
      <w:r w:rsidR="00925C99" w:rsidRPr="00C8199C">
        <w:rPr>
          <w:rFonts w:ascii="GHEA Grapalat" w:hAnsi="GHEA Grapalat" w:cs="Sylfaen"/>
          <w:sz w:val="22"/>
          <w:lang w:val="hy-AM"/>
        </w:rPr>
        <w:t xml:space="preserve">։ </w:t>
      </w:r>
    </w:p>
    <w:p w14:paraId="5AA5160E" w14:textId="77777777" w:rsidR="00F42031" w:rsidRPr="00C8199C" w:rsidRDefault="00F42031" w:rsidP="00F42031">
      <w:pPr>
        <w:spacing w:after="0"/>
        <w:jc w:val="both"/>
        <w:rPr>
          <w:rFonts w:ascii="GHEA Grapalat" w:hAnsi="GHEA Grapalat" w:cs="Sylfaen"/>
          <w:sz w:val="22"/>
          <w:lang w:val="hy-AM"/>
        </w:rPr>
      </w:pPr>
      <w:r w:rsidRPr="00C8199C">
        <w:rPr>
          <w:rFonts w:ascii="GHEA Grapalat" w:hAnsi="GHEA Grapalat" w:cs="Sylfaen"/>
          <w:sz w:val="22"/>
          <w:lang w:val="hy-AM"/>
        </w:rPr>
        <w:t xml:space="preserve">Արտաքին տեսքը՝ համաձայն նկարի: </w:t>
      </w:r>
    </w:p>
    <w:p w14:paraId="0A4C0AB4" w14:textId="77777777" w:rsidR="00F42031" w:rsidRPr="00C8199C" w:rsidRDefault="00F42031" w:rsidP="00F42031">
      <w:pPr>
        <w:spacing w:after="0"/>
        <w:jc w:val="both"/>
        <w:rPr>
          <w:rFonts w:ascii="GHEA Grapalat" w:hAnsi="GHEA Grapalat" w:cs="Arial"/>
          <w:sz w:val="22"/>
          <w:shd w:val="clear" w:color="auto" w:fill="FFFFFF"/>
          <w:lang w:val="hy-AM"/>
        </w:rPr>
      </w:pPr>
      <w:r w:rsidRPr="00C8199C">
        <w:rPr>
          <w:rFonts w:ascii="GHEA Grapalat" w:hAnsi="GHEA Grapalat" w:cs="Arial"/>
          <w:sz w:val="22"/>
          <w:shd w:val="clear" w:color="auto" w:fill="FFFFFF"/>
          <w:lang w:val="hy-AM"/>
        </w:rPr>
        <w:t>Տեխնիկական բնութագրի նկատմամբ չափերի մասով շեղումները չեն կարող գերազանցել +/- 5 տոկոսը։</w:t>
      </w:r>
    </w:p>
    <w:p w14:paraId="22435949" w14:textId="0776359A" w:rsidR="00F42031" w:rsidRPr="00C8199C" w:rsidRDefault="00F42031" w:rsidP="00F42031">
      <w:pPr>
        <w:shd w:val="clear" w:color="auto" w:fill="FFFFFF"/>
        <w:spacing w:after="0"/>
        <w:jc w:val="both"/>
        <w:rPr>
          <w:rFonts w:ascii="GHEA Grapalat" w:hAnsi="GHEA Grapalat" w:cs="Sylfaen"/>
          <w:sz w:val="22"/>
          <w:lang w:val="hy-AM"/>
        </w:rPr>
      </w:pPr>
      <w:r w:rsidRPr="00C8199C">
        <w:rPr>
          <w:rFonts w:ascii="GHEA Grapalat" w:hAnsi="GHEA Grapalat"/>
          <w:bCs/>
          <w:sz w:val="22"/>
          <w:lang w:val="hy-AM"/>
        </w:rPr>
        <w:t xml:space="preserve">Պարտադիր պայման՝ ապրանքը պետք է լինի նոր, չօգտագործված,  գործարանային փաթեթավորմամբ: </w:t>
      </w:r>
      <w:r w:rsidR="00D70561" w:rsidRPr="00D70561">
        <w:rPr>
          <w:rFonts w:ascii="GHEA Grapalat" w:hAnsi="GHEA Grapalat"/>
          <w:bCs/>
          <w:sz w:val="22"/>
          <w:lang w:val="hy-AM"/>
        </w:rPr>
        <w:t>Ապրանքների մատակարարումը, բեռնաթափումը և տեղադրումը (</w:t>
      </w:r>
      <w:r w:rsidR="00D70561">
        <w:rPr>
          <w:rFonts w:ascii="GHEA Grapalat" w:hAnsi="GHEA Grapalat"/>
          <w:bCs/>
          <w:sz w:val="22"/>
          <w:lang w:val="hy-AM"/>
        </w:rPr>
        <w:t>2-րդ</w:t>
      </w:r>
      <w:r w:rsidR="00D70561" w:rsidRPr="00D70561">
        <w:rPr>
          <w:rFonts w:ascii="GHEA Grapalat" w:hAnsi="GHEA Grapalat"/>
          <w:bCs/>
          <w:sz w:val="22"/>
          <w:lang w:val="hy-AM"/>
        </w:rPr>
        <w:t xml:space="preserve"> հարկ ) իրականացնում է վաճառողը։ </w:t>
      </w:r>
      <w:r w:rsidRPr="00C8199C">
        <w:rPr>
          <w:rFonts w:ascii="GHEA Grapalat" w:hAnsi="GHEA Grapalat"/>
          <w:bCs/>
          <w:sz w:val="22"/>
          <w:lang w:val="hy-AM"/>
        </w:rPr>
        <w:t>Մինչև մատակարարումը նմուշը համաձայնեցնել պատվիրատուի հետ։</w:t>
      </w:r>
      <w:r w:rsidRPr="00C8199C">
        <w:rPr>
          <w:rFonts w:ascii="GHEA Grapalat" w:hAnsi="GHEA Grapalat"/>
          <w:sz w:val="22"/>
          <w:lang w:val="hy-AM"/>
        </w:rPr>
        <w:t xml:space="preserve"> Երաշխքային ժամկետ է սահմանվում 365 օր, ժամկետի հաշվարկը սկսվում է Գնորդի կողմից ապրանքի ամբողջական ընդունման օրվանից հաշված 365 օր։</w:t>
      </w:r>
    </w:p>
    <w:p w14:paraId="0364C056" w14:textId="4AC338B2" w:rsidR="001C63DB" w:rsidRDefault="00F42031" w:rsidP="00C8199C">
      <w:pPr>
        <w:spacing w:after="0"/>
        <w:jc w:val="both"/>
        <w:rPr>
          <w:rFonts w:ascii="GHEA Grapalat" w:eastAsia="Tahoma" w:hAnsi="GHEA Grapalat" w:cs="Tahoma"/>
          <w:sz w:val="22"/>
          <w:lang w:val="hy-AM"/>
        </w:rPr>
      </w:pPr>
      <w:r w:rsidRPr="00C8199C">
        <w:rPr>
          <w:rFonts w:ascii="GHEA Grapalat" w:hAnsi="GHEA Grapalat"/>
          <w:bCs/>
          <w:i/>
          <w:iCs/>
          <w:sz w:val="22"/>
          <w:lang w:val="hy-AM"/>
        </w:rPr>
        <w:t xml:space="preserve"> Որակի փորձաքննության անհրաժեշտության դեպքում փորձաքննությունն իրականացվում է Գնորդի պահանջով </w:t>
      </w:r>
      <w:r w:rsidRPr="00C8199C">
        <w:rPr>
          <w:rFonts w:ascii="GHEA Grapalat" w:hAnsi="GHEA Grapalat" w:cs="Calibri"/>
          <w:i/>
          <w:iCs/>
          <w:sz w:val="22"/>
          <w:lang w:val="pt-BR"/>
        </w:rPr>
        <w:t>Վաճառող</w:t>
      </w:r>
      <w:r w:rsidRPr="00C8199C">
        <w:rPr>
          <w:rFonts w:ascii="GHEA Grapalat" w:hAnsi="GHEA Grapalat" w:cs="Calibri"/>
          <w:i/>
          <w:iCs/>
          <w:sz w:val="22"/>
          <w:lang w:val="hy-AM"/>
        </w:rPr>
        <w:t>ի</w:t>
      </w:r>
      <w:r w:rsidRPr="00C8199C">
        <w:rPr>
          <w:rFonts w:ascii="GHEA Grapalat" w:hAnsi="GHEA Grapalat"/>
          <w:bCs/>
          <w:i/>
          <w:iCs/>
          <w:sz w:val="22"/>
          <w:lang w:val="hy-AM"/>
        </w:rPr>
        <w:t xml:space="preserve"> հաշվին։</w:t>
      </w:r>
    </w:p>
    <w:p w14:paraId="33A789B9" w14:textId="77777777" w:rsidR="00C8199C" w:rsidRPr="00C8199C" w:rsidRDefault="00C8199C" w:rsidP="00C8199C">
      <w:pPr>
        <w:spacing w:after="0"/>
        <w:jc w:val="both"/>
        <w:rPr>
          <w:rFonts w:ascii="GHEA Grapalat" w:eastAsia="Tahoma" w:hAnsi="GHEA Grapalat" w:cs="Tahoma"/>
          <w:sz w:val="22"/>
          <w:lang w:val="hy-AM"/>
        </w:rPr>
      </w:pPr>
    </w:p>
    <w:p w14:paraId="26FD41A9" w14:textId="2B637C41" w:rsidR="00C8199C" w:rsidRPr="00C8199C" w:rsidRDefault="00C8199C" w:rsidP="00C8199C">
      <w:pPr>
        <w:spacing w:after="0"/>
        <w:jc w:val="center"/>
        <w:rPr>
          <w:rFonts w:ascii="GHEA Grapalat" w:hAnsi="GHEA Grapalat"/>
          <w:b/>
          <w:bCs/>
          <w:sz w:val="22"/>
          <w:lang w:val="hy-AM"/>
        </w:rPr>
      </w:pPr>
      <w:r w:rsidRPr="00C8199C">
        <w:rPr>
          <w:rFonts w:ascii="GHEA Grapalat" w:hAnsi="GHEA Grapalat"/>
          <w:b/>
          <w:bCs/>
          <w:sz w:val="22"/>
          <w:lang w:val="hy-AM"/>
        </w:rPr>
        <w:t>КРЕСЛО: КРЕСЛО ЛИДЕРА</w:t>
      </w:r>
    </w:p>
    <w:p w14:paraId="5CCCBB2C" w14:textId="77777777" w:rsidR="00C8199C" w:rsidRPr="00C8199C" w:rsidRDefault="00C8199C" w:rsidP="00C8199C">
      <w:pPr>
        <w:spacing w:after="0"/>
        <w:rPr>
          <w:rFonts w:ascii="GHEA Grapalat" w:hAnsi="GHEA Grapalat"/>
          <w:sz w:val="22"/>
          <w:lang w:val="hy-AM"/>
        </w:rPr>
      </w:pPr>
      <w:r w:rsidRPr="00C8199C">
        <w:rPr>
          <w:rFonts w:ascii="GHEA Grapalat" w:hAnsi="GHEA Grapalat"/>
          <w:sz w:val="22"/>
          <w:lang w:val="hy-AM"/>
        </w:rPr>
        <w:t>Кресло представительского класса. Материал: мягкая, высококачественная обивка из искусственной кожи, эргономичная высокая спинка, подушка в подголовнике, газовый механизм регулировки высоты кресла, металлические ножки в сочетании с 5 подвижными полиуретановыми колесиками, пружинная спинка (возможно качание), механизм качания: имеется, тип механизма качания: многорегулируемый.</w:t>
      </w:r>
    </w:p>
    <w:p w14:paraId="35356B77" w14:textId="77777777" w:rsidR="00C8199C" w:rsidRPr="00C8199C" w:rsidRDefault="00C8199C" w:rsidP="00C8199C">
      <w:pPr>
        <w:spacing w:after="0"/>
        <w:rPr>
          <w:rFonts w:ascii="GHEA Grapalat" w:hAnsi="GHEA Grapalat"/>
          <w:sz w:val="22"/>
          <w:lang w:val="hy-AM"/>
        </w:rPr>
      </w:pPr>
      <w:r w:rsidRPr="00C8199C">
        <w:rPr>
          <w:rFonts w:ascii="GHEA Grapalat" w:hAnsi="GHEA Grapalat"/>
          <w:sz w:val="22"/>
          <w:lang w:val="hy-AM"/>
        </w:rPr>
        <w:t>Размеры кресла:</w:t>
      </w:r>
    </w:p>
    <w:p w14:paraId="5D687DF5" w14:textId="77777777" w:rsidR="00C8199C" w:rsidRPr="00C8199C" w:rsidRDefault="00C8199C" w:rsidP="00C8199C">
      <w:pPr>
        <w:spacing w:after="0"/>
        <w:rPr>
          <w:rFonts w:ascii="GHEA Grapalat" w:hAnsi="GHEA Grapalat"/>
          <w:sz w:val="22"/>
          <w:lang w:val="hy-AM"/>
        </w:rPr>
      </w:pPr>
      <w:r w:rsidRPr="00C8199C">
        <w:rPr>
          <w:rFonts w:ascii="GHEA Grapalat" w:hAnsi="GHEA Grapalat"/>
          <w:sz w:val="22"/>
          <w:lang w:val="hy-AM"/>
        </w:rPr>
        <w:t>Общая высота кресла: 1250 мм,</w:t>
      </w:r>
    </w:p>
    <w:p w14:paraId="0CB51605" w14:textId="77777777" w:rsidR="00C8199C" w:rsidRPr="00C8199C" w:rsidRDefault="00C8199C" w:rsidP="00C8199C">
      <w:pPr>
        <w:spacing w:after="0"/>
        <w:rPr>
          <w:rFonts w:ascii="GHEA Grapalat" w:hAnsi="GHEA Grapalat"/>
          <w:sz w:val="22"/>
          <w:lang w:val="hy-AM"/>
        </w:rPr>
      </w:pPr>
      <w:r w:rsidRPr="00C8199C">
        <w:rPr>
          <w:rFonts w:ascii="GHEA Grapalat" w:hAnsi="GHEA Grapalat"/>
          <w:sz w:val="22"/>
          <w:lang w:val="hy-AM"/>
        </w:rPr>
        <w:t>Общая ширина: 610 мм,</w:t>
      </w:r>
    </w:p>
    <w:p w14:paraId="1A1A7484" w14:textId="77777777" w:rsidR="00C8199C" w:rsidRPr="00C8199C" w:rsidRDefault="00C8199C" w:rsidP="00C8199C">
      <w:pPr>
        <w:spacing w:after="0"/>
        <w:rPr>
          <w:rFonts w:ascii="GHEA Grapalat" w:hAnsi="GHEA Grapalat"/>
          <w:sz w:val="22"/>
          <w:lang w:val="hy-AM"/>
        </w:rPr>
      </w:pPr>
      <w:r w:rsidRPr="00C8199C">
        <w:rPr>
          <w:rFonts w:ascii="GHEA Grapalat" w:hAnsi="GHEA Grapalat"/>
          <w:sz w:val="22"/>
          <w:lang w:val="hy-AM"/>
        </w:rPr>
        <w:t>Высота от пола до сиденья: 480 мм,</w:t>
      </w:r>
    </w:p>
    <w:p w14:paraId="03F4B65C" w14:textId="77777777" w:rsidR="00C8199C" w:rsidRPr="00C8199C" w:rsidRDefault="00C8199C" w:rsidP="00C8199C">
      <w:pPr>
        <w:spacing w:after="0"/>
        <w:rPr>
          <w:rFonts w:ascii="GHEA Grapalat" w:hAnsi="GHEA Grapalat"/>
          <w:sz w:val="22"/>
          <w:lang w:val="hy-AM"/>
        </w:rPr>
      </w:pPr>
      <w:r w:rsidRPr="00C8199C">
        <w:rPr>
          <w:rFonts w:ascii="GHEA Grapalat" w:hAnsi="GHEA Grapalat"/>
          <w:sz w:val="22"/>
          <w:lang w:val="hy-AM"/>
        </w:rPr>
        <w:t>Ширина: 470 мм,</w:t>
      </w:r>
    </w:p>
    <w:p w14:paraId="5E04A90F" w14:textId="77777777" w:rsidR="00C8199C" w:rsidRPr="00C8199C" w:rsidRDefault="00C8199C" w:rsidP="00C8199C">
      <w:pPr>
        <w:spacing w:after="0"/>
        <w:rPr>
          <w:rFonts w:ascii="GHEA Grapalat" w:hAnsi="GHEA Grapalat"/>
          <w:sz w:val="22"/>
          <w:lang w:val="hy-AM"/>
        </w:rPr>
      </w:pPr>
      <w:r w:rsidRPr="00C8199C">
        <w:rPr>
          <w:rFonts w:ascii="GHEA Grapalat" w:hAnsi="GHEA Grapalat"/>
          <w:sz w:val="22"/>
          <w:lang w:val="hy-AM"/>
        </w:rPr>
        <w:t>Глубина: 480 мм,</w:t>
      </w:r>
    </w:p>
    <w:p w14:paraId="73D682C8" w14:textId="77777777" w:rsidR="00C8199C" w:rsidRPr="00C8199C" w:rsidRDefault="00C8199C" w:rsidP="00C8199C">
      <w:pPr>
        <w:spacing w:after="0"/>
        <w:rPr>
          <w:rFonts w:ascii="GHEA Grapalat" w:hAnsi="GHEA Grapalat"/>
          <w:sz w:val="22"/>
          <w:lang w:val="hy-AM"/>
        </w:rPr>
      </w:pPr>
      <w:r w:rsidRPr="00C8199C">
        <w:rPr>
          <w:rFonts w:ascii="GHEA Grapalat" w:hAnsi="GHEA Grapalat"/>
          <w:sz w:val="22"/>
          <w:lang w:val="hy-AM"/>
        </w:rPr>
        <w:t>Высота от сиденья до подлокотника: 830 мм,</w:t>
      </w:r>
    </w:p>
    <w:p w14:paraId="673DDCB5" w14:textId="77777777" w:rsidR="000B2E3E" w:rsidRPr="000B2E3E" w:rsidRDefault="000B2E3E" w:rsidP="000B2E3E">
      <w:pPr>
        <w:rPr>
          <w:rFonts w:ascii="GHEA Grapalat" w:hAnsi="GHEA Grapalat"/>
          <w:sz w:val="22"/>
          <w:lang w:val="hy-AM"/>
        </w:rPr>
      </w:pPr>
      <w:r w:rsidRPr="000B2E3E">
        <w:rPr>
          <w:rFonts w:ascii="GHEA Grapalat" w:hAnsi="GHEA Grapalat"/>
          <w:sz w:val="22"/>
          <w:lang w:val="hy-AM"/>
        </w:rPr>
        <w:t>Модель имеет красивый и элегантный дизайн. Цвет: светло-коричневый с легким желтоватым оттенком (бежевый), цветовые нюансы согласовываются с Заказчиком.</w:t>
      </w:r>
    </w:p>
    <w:p w14:paraId="4B48F22E" w14:textId="77777777" w:rsidR="000B2E3E" w:rsidRPr="000B2E3E" w:rsidRDefault="000B2E3E" w:rsidP="000B2E3E">
      <w:pPr>
        <w:rPr>
          <w:rFonts w:ascii="GHEA Grapalat" w:hAnsi="GHEA Grapalat"/>
          <w:sz w:val="22"/>
          <w:lang w:val="hy-AM"/>
        </w:rPr>
      </w:pPr>
      <w:r w:rsidRPr="000B2E3E">
        <w:rPr>
          <w:rFonts w:ascii="GHEA Grapalat" w:hAnsi="GHEA Grapalat"/>
          <w:sz w:val="22"/>
          <w:lang w:val="hy-AM"/>
        </w:rPr>
        <w:t>Внешний вид соответствует изображению.</w:t>
      </w:r>
    </w:p>
    <w:p w14:paraId="487FB42A" w14:textId="77777777" w:rsidR="000B2E3E" w:rsidRPr="000B2E3E" w:rsidRDefault="000B2E3E" w:rsidP="000B2E3E">
      <w:pPr>
        <w:rPr>
          <w:rFonts w:ascii="GHEA Grapalat" w:hAnsi="GHEA Grapalat"/>
          <w:sz w:val="22"/>
          <w:lang w:val="hy-AM"/>
        </w:rPr>
      </w:pPr>
      <w:r w:rsidRPr="000B2E3E">
        <w:rPr>
          <w:rFonts w:ascii="GHEA Grapalat" w:hAnsi="GHEA Grapalat"/>
          <w:sz w:val="22"/>
          <w:lang w:val="hy-AM"/>
        </w:rPr>
        <w:t>Отклонения размеров от технических характеристик не должны превышать +/- 5 процентов.</w:t>
      </w:r>
    </w:p>
    <w:p w14:paraId="662F86D9" w14:textId="77777777" w:rsidR="000B2E3E" w:rsidRPr="000B2E3E" w:rsidRDefault="000B2E3E" w:rsidP="000B2E3E">
      <w:pPr>
        <w:rPr>
          <w:rFonts w:ascii="GHEA Grapalat" w:hAnsi="GHEA Grapalat"/>
          <w:sz w:val="22"/>
          <w:lang w:val="hy-AM"/>
        </w:rPr>
      </w:pPr>
      <w:r w:rsidRPr="000B2E3E">
        <w:rPr>
          <w:rFonts w:ascii="GHEA Grapalat" w:hAnsi="GHEA Grapalat"/>
          <w:sz w:val="22"/>
          <w:lang w:val="hy-AM"/>
        </w:rPr>
        <w:t>Обязательное условие: товар должен быть новым, неиспользованным, в заводской упаковке. Доставка, разгрузка и установка товара (на 2 этаж) осуществляется Продавцом. Перед доставкой образец должен быть согласован с Заказчиком. Гарантийный срок составляет 365 дней, отсчет срока начинается с 365 дней с даты полной приемки товара Покупателем.</w:t>
      </w:r>
    </w:p>
    <w:p w14:paraId="0ACE8583" w14:textId="485519A2" w:rsidR="001C63DB" w:rsidRPr="001C63DB" w:rsidRDefault="000B2E3E" w:rsidP="000B2E3E">
      <w:pPr>
        <w:rPr>
          <w:lang w:val="hy-AM"/>
        </w:rPr>
      </w:pPr>
      <w:r w:rsidRPr="000B2E3E">
        <w:rPr>
          <w:rFonts w:ascii="GHEA Grapalat" w:hAnsi="GHEA Grapalat"/>
          <w:sz w:val="22"/>
          <w:lang w:val="hy-AM"/>
        </w:rPr>
        <w:t>В случае необходимости проверки качества, проверка проводится по запросу Покупателя за счет Продавца.</w:t>
      </w:r>
    </w:p>
    <w:p w14:paraId="1FD4A4DC" w14:textId="6FD8695F" w:rsidR="001C63DB" w:rsidRDefault="001C63DB" w:rsidP="001C63DB">
      <w:pPr>
        <w:tabs>
          <w:tab w:val="left" w:pos="2016"/>
        </w:tabs>
        <w:rPr>
          <w:lang w:val="hy-AM"/>
        </w:rPr>
      </w:pPr>
    </w:p>
    <w:p w14:paraId="2CD61207" w14:textId="5C4F53B3" w:rsidR="001C63DB" w:rsidRDefault="001C63DB" w:rsidP="001C63DB">
      <w:pPr>
        <w:tabs>
          <w:tab w:val="left" w:pos="2016"/>
        </w:tabs>
        <w:rPr>
          <w:lang w:val="hy-AM"/>
        </w:rPr>
      </w:pPr>
      <w:r>
        <w:rPr>
          <w:noProof/>
          <w:lang w:val="hy-AM"/>
        </w:rPr>
        <w:drawing>
          <wp:inline distT="0" distB="0" distL="0" distR="0" wp14:anchorId="04D412CE" wp14:editId="6A4AF356">
            <wp:extent cx="5937885" cy="5937885"/>
            <wp:effectExtent l="0" t="0" r="571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593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B4B24" w14:textId="712E69AF" w:rsidR="001C63DB" w:rsidRDefault="001C63DB" w:rsidP="001C63DB">
      <w:pPr>
        <w:tabs>
          <w:tab w:val="left" w:pos="2016"/>
        </w:tabs>
        <w:rPr>
          <w:lang w:val="hy-AM"/>
        </w:rPr>
      </w:pPr>
    </w:p>
    <w:p w14:paraId="1C9954F7" w14:textId="415D3AE8" w:rsidR="001C63DB" w:rsidRDefault="001C63DB" w:rsidP="001C63DB">
      <w:pPr>
        <w:tabs>
          <w:tab w:val="left" w:pos="2016"/>
        </w:tabs>
        <w:rPr>
          <w:lang w:val="hy-AM"/>
        </w:rPr>
      </w:pPr>
    </w:p>
    <w:p w14:paraId="30A9B272" w14:textId="792F82EC" w:rsidR="001C63DB" w:rsidRDefault="001C63DB" w:rsidP="001C63DB">
      <w:pPr>
        <w:tabs>
          <w:tab w:val="left" w:pos="2016"/>
        </w:tabs>
        <w:rPr>
          <w:lang w:val="hy-AM"/>
        </w:rPr>
      </w:pPr>
    </w:p>
    <w:p w14:paraId="2EBE8AD3" w14:textId="0396D895" w:rsidR="001C63DB" w:rsidRDefault="001C63DB" w:rsidP="001C63DB">
      <w:pPr>
        <w:tabs>
          <w:tab w:val="left" w:pos="2016"/>
        </w:tabs>
        <w:rPr>
          <w:lang w:val="hy-AM"/>
        </w:rPr>
      </w:pPr>
    </w:p>
    <w:p w14:paraId="4CFF854C" w14:textId="01A9A528" w:rsidR="001C63DB" w:rsidRDefault="001C63DB" w:rsidP="001C63DB">
      <w:pPr>
        <w:tabs>
          <w:tab w:val="left" w:pos="2016"/>
        </w:tabs>
        <w:rPr>
          <w:lang w:val="hy-AM"/>
        </w:rPr>
      </w:pPr>
    </w:p>
    <w:p w14:paraId="64319C43" w14:textId="5E44A10A" w:rsidR="001C63DB" w:rsidRDefault="001C63DB" w:rsidP="001C63DB">
      <w:pPr>
        <w:tabs>
          <w:tab w:val="left" w:pos="2016"/>
        </w:tabs>
        <w:rPr>
          <w:lang w:val="hy-AM"/>
        </w:rPr>
      </w:pPr>
    </w:p>
    <w:p w14:paraId="09E2D4C1" w14:textId="5E08949A" w:rsidR="001C63DB" w:rsidRDefault="001C63DB" w:rsidP="001C63DB">
      <w:pPr>
        <w:tabs>
          <w:tab w:val="left" w:pos="2016"/>
        </w:tabs>
        <w:rPr>
          <w:lang w:val="hy-AM"/>
        </w:rPr>
      </w:pPr>
    </w:p>
    <w:p w14:paraId="0A39C365" w14:textId="6509BF4C" w:rsidR="001C63DB" w:rsidRDefault="001C63DB" w:rsidP="001C63DB">
      <w:pPr>
        <w:tabs>
          <w:tab w:val="left" w:pos="2016"/>
        </w:tabs>
        <w:rPr>
          <w:lang w:val="hy-AM"/>
        </w:rPr>
      </w:pPr>
    </w:p>
    <w:p w14:paraId="41FCBCFF" w14:textId="17EB5C2E" w:rsidR="001C63DB" w:rsidRDefault="001C63DB" w:rsidP="001C63DB">
      <w:pPr>
        <w:tabs>
          <w:tab w:val="left" w:pos="2016"/>
        </w:tabs>
        <w:rPr>
          <w:lang w:val="hy-AM"/>
        </w:rPr>
      </w:pPr>
    </w:p>
    <w:p w14:paraId="0D7D1E54" w14:textId="77777777" w:rsidR="001C63DB" w:rsidRPr="00925C99" w:rsidRDefault="001C63DB" w:rsidP="001C63DB">
      <w:pPr>
        <w:tabs>
          <w:tab w:val="left" w:pos="2016"/>
        </w:tabs>
        <w:rPr>
          <w:lang w:val="en-US"/>
        </w:rPr>
      </w:pPr>
    </w:p>
    <w:sectPr w:rsidR="001C63DB" w:rsidRPr="00925C99" w:rsidSect="00805243">
      <w:pgSz w:w="11906" w:h="16838" w:code="9"/>
      <w:pgMar w:top="426" w:right="282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687"/>
    <w:rsid w:val="00080C39"/>
    <w:rsid w:val="000B2E3E"/>
    <w:rsid w:val="001C63DB"/>
    <w:rsid w:val="002D4FD8"/>
    <w:rsid w:val="00311454"/>
    <w:rsid w:val="00327DA9"/>
    <w:rsid w:val="00551F6D"/>
    <w:rsid w:val="00582A3C"/>
    <w:rsid w:val="006C0B77"/>
    <w:rsid w:val="007E6000"/>
    <w:rsid w:val="00805243"/>
    <w:rsid w:val="008242FF"/>
    <w:rsid w:val="00870751"/>
    <w:rsid w:val="008F2E15"/>
    <w:rsid w:val="00922C48"/>
    <w:rsid w:val="00925C99"/>
    <w:rsid w:val="00981004"/>
    <w:rsid w:val="009B1364"/>
    <w:rsid w:val="00B915B7"/>
    <w:rsid w:val="00BE7347"/>
    <w:rsid w:val="00C74687"/>
    <w:rsid w:val="00C8199C"/>
    <w:rsid w:val="00CC2575"/>
    <w:rsid w:val="00CD65D6"/>
    <w:rsid w:val="00D70561"/>
    <w:rsid w:val="00EA59DF"/>
    <w:rsid w:val="00EE07A5"/>
    <w:rsid w:val="00EE4070"/>
    <w:rsid w:val="00F12C76"/>
    <w:rsid w:val="00F42031"/>
    <w:rsid w:val="00FC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0D26E"/>
  <w15:chartTrackingRefBased/>
  <w15:docId w15:val="{07CEEC04-DB76-426D-B607-1305BFB4C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9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EE359-9860-46B6-B6A2-68BCBFFE4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24</cp:revision>
  <dcterms:created xsi:type="dcterms:W3CDTF">2026-07-02T06:40:00Z</dcterms:created>
  <dcterms:modified xsi:type="dcterms:W3CDTF">2026-07-02T14:11:00Z</dcterms:modified>
</cp:coreProperties>
</file>