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8F25C" w14:textId="4F314194" w:rsidR="00C31BD7" w:rsidRPr="00C31BD7" w:rsidRDefault="00C31BD7" w:rsidP="00C31BD7">
      <w:pPr>
        <w:jc w:val="center"/>
        <w:rPr>
          <w:rFonts w:ascii="GHEA Grapalat" w:hAnsi="GHEA Grapalat"/>
          <w:b/>
          <w:bCs/>
          <w:lang w:val="hy-AM"/>
        </w:rPr>
      </w:pPr>
      <w:r w:rsidRPr="00C31BD7">
        <w:rPr>
          <w:rFonts w:ascii="GHEA Grapalat" w:hAnsi="GHEA Grapalat"/>
          <w:b/>
          <w:bCs/>
          <w:lang w:val="hy-AM"/>
        </w:rPr>
        <w:t>ԿԱԽԻՉ</w:t>
      </w:r>
    </w:p>
    <w:p w14:paraId="17C119EA" w14:textId="3128DB08" w:rsidR="004929E0" w:rsidRDefault="00C31BD7" w:rsidP="004929E0">
      <w:pPr>
        <w:spacing w:line="240" w:lineRule="auto"/>
        <w:jc w:val="both"/>
        <w:rPr>
          <w:rFonts w:ascii="GHEA Grapalat" w:hAnsi="GHEA Grapalat"/>
          <w:bCs/>
          <w:iCs/>
          <w:lang w:val="hy-AM"/>
        </w:rPr>
      </w:pPr>
      <w:r w:rsidRPr="001E4DE0">
        <w:rPr>
          <w:rFonts w:ascii="GHEA Grapalat" w:hAnsi="GHEA Grapalat"/>
          <w:bCs/>
          <w:iCs/>
          <w:sz w:val="20"/>
          <w:szCs w:val="20"/>
          <w:lang w:val="hy-AM"/>
        </w:rPr>
        <w:t xml:space="preserve">  </w:t>
      </w:r>
      <w:r w:rsidRPr="00824088">
        <w:rPr>
          <w:rFonts w:ascii="GHEA Grapalat" w:hAnsi="GHEA Grapalat"/>
          <w:bCs/>
          <w:iCs/>
          <w:lang w:val="hy-AM"/>
        </w:rPr>
        <w:t>Մետաղյա</w:t>
      </w:r>
      <w:r w:rsidR="001E4DE0" w:rsidRPr="00824088">
        <w:rPr>
          <w:rFonts w:ascii="GHEA Grapalat" w:hAnsi="GHEA Grapalat"/>
          <w:bCs/>
          <w:iCs/>
          <w:lang w:val="hy-AM"/>
        </w:rPr>
        <w:t xml:space="preserve"> իրանով</w:t>
      </w:r>
      <w:r w:rsidRPr="00824088">
        <w:rPr>
          <w:rFonts w:ascii="GHEA Grapalat" w:hAnsi="GHEA Grapalat"/>
          <w:bCs/>
          <w:iCs/>
          <w:lang w:val="hy-AM"/>
        </w:rPr>
        <w:t xml:space="preserve"> կախիչ՝  ունենա գլխարկների, հագուստի և անձրևանոցների համար նախատեսված կեռիկներ</w:t>
      </w:r>
      <w:r w:rsidR="00BC1896">
        <w:rPr>
          <w:rFonts w:ascii="GHEA Grapalat" w:hAnsi="GHEA Grapalat"/>
          <w:bCs/>
          <w:iCs/>
          <w:lang w:val="hy-AM"/>
        </w:rPr>
        <w:t xml:space="preserve"> </w:t>
      </w:r>
      <w:r w:rsidR="00BC1896" w:rsidRPr="00BC1896">
        <w:rPr>
          <w:rFonts w:ascii="GHEA Grapalat" w:hAnsi="GHEA Grapalat"/>
          <w:bCs/>
          <w:iCs/>
          <w:lang w:val="hy-AM"/>
        </w:rPr>
        <w:t>(</w:t>
      </w:r>
      <w:r w:rsidR="00BC1896">
        <w:rPr>
          <w:rFonts w:ascii="GHEA Grapalat" w:hAnsi="GHEA Grapalat"/>
          <w:bCs/>
          <w:iCs/>
          <w:lang w:val="hy-AM"/>
        </w:rPr>
        <w:t>կախելու հարմարանք</w:t>
      </w:r>
      <w:r w:rsidR="00BC1896" w:rsidRPr="00BC1896">
        <w:rPr>
          <w:rFonts w:ascii="GHEA Grapalat" w:hAnsi="GHEA Grapalat"/>
          <w:bCs/>
          <w:iCs/>
          <w:lang w:val="hy-AM"/>
        </w:rPr>
        <w:t>)</w:t>
      </w:r>
      <w:r w:rsidRPr="00824088">
        <w:rPr>
          <w:rFonts w:ascii="GHEA Grapalat" w:hAnsi="GHEA Grapalat"/>
          <w:bCs/>
          <w:iCs/>
          <w:lang w:val="hy-AM"/>
        </w:rPr>
        <w:t xml:space="preserve">: Կեռիկներն ունենան դեկորատիվ պաշտպանիչ գլխիկներ, որոնք թույլ չեն տալիս որպեսզի իրերը վնասվեն և ընկնեն: </w:t>
      </w:r>
      <w:r w:rsidR="004929E0" w:rsidRPr="004929E0">
        <w:rPr>
          <w:rFonts w:ascii="GHEA Grapalat" w:hAnsi="GHEA Grapalat"/>
          <w:bCs/>
          <w:iCs/>
          <w:lang w:val="hy-AM"/>
        </w:rPr>
        <w:t>Կախիչն ունի քարե սև գույնի պատվանդան</w:t>
      </w:r>
      <w:r w:rsidR="004929E0">
        <w:rPr>
          <w:rFonts w:ascii="GHEA Grapalat" w:hAnsi="GHEA Grapalat"/>
          <w:bCs/>
          <w:iCs/>
          <w:lang w:val="hy-AM"/>
        </w:rPr>
        <w:t>։</w:t>
      </w:r>
    </w:p>
    <w:p w14:paraId="50B78509" w14:textId="1195D1DA" w:rsidR="00C31BD7" w:rsidRPr="004929E0" w:rsidRDefault="004929E0" w:rsidP="004929E0">
      <w:pPr>
        <w:spacing w:line="240" w:lineRule="auto"/>
        <w:jc w:val="both"/>
        <w:rPr>
          <w:rFonts w:ascii="GHEA Grapalat" w:hAnsi="GHEA Grapalat"/>
          <w:bCs/>
          <w:iCs/>
          <w:lang w:val="hy-AM"/>
        </w:rPr>
      </w:pPr>
      <w:r w:rsidRPr="004929E0">
        <w:rPr>
          <w:rFonts w:ascii="GHEA Grapalat" w:hAnsi="GHEA Grapalat"/>
          <w:bCs/>
          <w:iCs/>
          <w:lang w:val="hy-AM"/>
        </w:rPr>
        <w:t xml:space="preserve"> </w:t>
      </w:r>
      <w:r w:rsidR="00C31BD7" w:rsidRPr="004929E0">
        <w:rPr>
          <w:rFonts w:ascii="GHEA Grapalat" w:hAnsi="GHEA Grapalat"/>
          <w:bCs/>
          <w:iCs/>
          <w:lang w:val="hy-AM"/>
        </w:rPr>
        <w:t xml:space="preserve">Չափսերը </w:t>
      </w:r>
      <w:r w:rsidR="00535E1A">
        <w:rPr>
          <w:rFonts w:ascii="GHEA Grapalat" w:hAnsi="GHEA Grapalat"/>
          <w:bCs/>
          <w:iCs/>
          <w:lang w:val="hy-AM"/>
        </w:rPr>
        <w:t xml:space="preserve"> </w:t>
      </w:r>
    </w:p>
    <w:p w14:paraId="2B777AAB" w14:textId="3000D3F2" w:rsidR="00C31BD7" w:rsidRPr="00824088" w:rsidRDefault="00C31BD7" w:rsidP="004929E0">
      <w:pPr>
        <w:spacing w:after="0" w:line="240" w:lineRule="auto"/>
        <w:jc w:val="both"/>
        <w:rPr>
          <w:rFonts w:ascii="GHEA Grapalat" w:hAnsi="GHEA Grapalat"/>
          <w:bCs/>
          <w:iCs/>
          <w:lang w:val="hy-AM"/>
        </w:rPr>
      </w:pPr>
      <w:r w:rsidRPr="00824088">
        <w:rPr>
          <w:rFonts w:ascii="GHEA Grapalat" w:hAnsi="GHEA Grapalat"/>
          <w:bCs/>
          <w:iCs/>
          <w:lang w:val="hy-AM"/>
        </w:rPr>
        <w:t>Երկարություն՝ 37 սմ,</w:t>
      </w:r>
    </w:p>
    <w:p w14:paraId="21A9C824" w14:textId="2ACFC9B3" w:rsidR="00C31BD7" w:rsidRPr="00824088" w:rsidRDefault="00C31BD7" w:rsidP="004929E0">
      <w:pPr>
        <w:spacing w:after="0" w:line="240" w:lineRule="auto"/>
        <w:jc w:val="both"/>
        <w:rPr>
          <w:rFonts w:ascii="GHEA Grapalat" w:hAnsi="GHEA Grapalat"/>
          <w:bCs/>
          <w:iCs/>
          <w:lang w:val="hy-AM"/>
        </w:rPr>
      </w:pPr>
      <w:r w:rsidRPr="00824088">
        <w:rPr>
          <w:rFonts w:ascii="GHEA Grapalat" w:hAnsi="GHEA Grapalat"/>
          <w:bCs/>
          <w:iCs/>
          <w:lang w:val="hy-AM"/>
        </w:rPr>
        <w:t>Լայնություն՝ 37 սմ,</w:t>
      </w:r>
    </w:p>
    <w:p w14:paraId="096FD4A3" w14:textId="0079A941" w:rsidR="00C31BD7" w:rsidRDefault="00C31BD7" w:rsidP="004929E0">
      <w:pPr>
        <w:spacing w:after="0" w:line="240" w:lineRule="auto"/>
        <w:jc w:val="both"/>
        <w:rPr>
          <w:rFonts w:ascii="GHEA Grapalat" w:hAnsi="GHEA Grapalat"/>
          <w:bCs/>
          <w:iCs/>
          <w:lang w:val="hy-AM"/>
        </w:rPr>
      </w:pPr>
      <w:r w:rsidRPr="00824088">
        <w:rPr>
          <w:rFonts w:ascii="GHEA Grapalat" w:hAnsi="GHEA Grapalat"/>
          <w:bCs/>
          <w:iCs/>
          <w:lang w:val="hy-AM"/>
        </w:rPr>
        <w:t>Բարձրություն՝ 182 սմ,</w:t>
      </w:r>
    </w:p>
    <w:p w14:paraId="05F4D12A" w14:textId="77777777" w:rsidR="00824088" w:rsidRPr="00824088" w:rsidRDefault="00824088" w:rsidP="004929E0">
      <w:pPr>
        <w:spacing w:after="0" w:line="240" w:lineRule="auto"/>
        <w:jc w:val="both"/>
        <w:rPr>
          <w:rFonts w:ascii="GHEA Grapalat" w:hAnsi="GHEA Grapalat"/>
          <w:bCs/>
          <w:iCs/>
          <w:lang w:val="hy-AM"/>
        </w:rPr>
      </w:pPr>
    </w:p>
    <w:p w14:paraId="5CF85CEC" w14:textId="2B33B28E" w:rsidR="00824088" w:rsidRPr="006B370D" w:rsidRDefault="00BC1896" w:rsidP="004929E0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lang w:val="hy-AM"/>
        </w:rPr>
      </w:pPr>
      <w:bookmarkStart w:id="0" w:name="_Hlk233206398"/>
      <w:r>
        <w:rPr>
          <w:rFonts w:ascii="GHEA Grapalat" w:hAnsi="GHEA Grapalat" w:cs="Sylfaen"/>
          <w:lang w:val="hy-AM"/>
        </w:rPr>
        <w:t xml:space="preserve"> </w:t>
      </w:r>
    </w:p>
    <w:p w14:paraId="3F11B089" w14:textId="77777777" w:rsidR="00824088" w:rsidRPr="006B370D" w:rsidRDefault="00824088" w:rsidP="004929E0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6B370D">
        <w:rPr>
          <w:rFonts w:ascii="GHEA Grapalat" w:hAnsi="GHEA Grapalat" w:cs="Sylfaen"/>
          <w:lang w:val="hy-AM"/>
        </w:rPr>
        <w:t xml:space="preserve">Արտաքին տեսքը՝ համաձայն նկարի: </w:t>
      </w:r>
    </w:p>
    <w:p w14:paraId="24AE59B4" w14:textId="3BA04261" w:rsidR="00824088" w:rsidRPr="006B370D" w:rsidRDefault="00824088" w:rsidP="004929E0">
      <w:pPr>
        <w:spacing w:after="0" w:line="240" w:lineRule="auto"/>
        <w:jc w:val="both"/>
        <w:rPr>
          <w:rFonts w:ascii="GHEA Grapalat" w:hAnsi="GHEA Grapalat" w:cs="Arial"/>
          <w:shd w:val="clear" w:color="auto" w:fill="FFFFFF"/>
          <w:lang w:val="hy-AM"/>
        </w:rPr>
      </w:pPr>
      <w:r w:rsidRPr="006B370D">
        <w:rPr>
          <w:rFonts w:ascii="GHEA Grapalat" w:hAnsi="GHEA Grapalat" w:cs="Arial"/>
          <w:shd w:val="clear" w:color="auto" w:fill="FFFFFF"/>
          <w:lang w:val="hy-AM"/>
        </w:rPr>
        <w:t>Տեխնիկական բնութագրի նկատմամբ չափերի մասով շեղումները չեն կարող գերազանցել +</w:t>
      </w:r>
      <w:r w:rsidR="00535E1A">
        <w:rPr>
          <w:rFonts w:ascii="GHEA Grapalat" w:hAnsi="GHEA Grapalat" w:cs="Arial"/>
          <w:shd w:val="clear" w:color="auto" w:fill="FFFFFF"/>
          <w:lang w:val="hy-AM"/>
        </w:rPr>
        <w:t>/</w:t>
      </w:r>
      <w:r w:rsidRPr="006B370D">
        <w:rPr>
          <w:rFonts w:ascii="GHEA Grapalat" w:hAnsi="GHEA Grapalat" w:cs="Arial"/>
          <w:shd w:val="clear" w:color="auto" w:fill="FFFFFF"/>
          <w:lang w:val="hy-AM"/>
        </w:rPr>
        <w:t>- 5 տոկոսը։</w:t>
      </w:r>
    </w:p>
    <w:p w14:paraId="4A0B788D" w14:textId="799E6D91" w:rsidR="00824088" w:rsidRPr="006B370D" w:rsidRDefault="00824088" w:rsidP="003A023B">
      <w:pPr>
        <w:shd w:val="clear" w:color="auto" w:fill="FFFFFF"/>
        <w:spacing w:after="0" w:line="240" w:lineRule="auto"/>
        <w:jc w:val="both"/>
        <w:rPr>
          <w:rFonts w:ascii="GHEA Grapalat" w:eastAsia="Tahoma" w:hAnsi="GHEA Grapalat" w:cs="Tahoma"/>
          <w:lang w:val="hy-AM"/>
        </w:rPr>
      </w:pPr>
      <w:r w:rsidRPr="006B370D">
        <w:rPr>
          <w:rFonts w:ascii="GHEA Grapalat" w:hAnsi="GHEA Grapalat"/>
          <w:bCs/>
          <w:lang w:val="hy-AM"/>
        </w:rPr>
        <w:t xml:space="preserve">Պարտադիր պայման՝ ապրանքը պետք է լինի նոր, չօգտագործված,  գործարանային փաթեթավորմամբ: </w:t>
      </w:r>
      <w:r w:rsidR="00145F17" w:rsidRPr="00145F17">
        <w:rPr>
          <w:rFonts w:ascii="GHEA Grapalat" w:hAnsi="GHEA Grapalat"/>
          <w:bCs/>
          <w:lang w:val="hy-AM"/>
        </w:rPr>
        <w:t xml:space="preserve">Ապրանքների մատակարարումը, բեռնաթափումը և տեղադրումը (թվով 1-9 հարկերում ) իրականացնում է վաճառողը։ </w:t>
      </w:r>
      <w:r w:rsidR="003A023B" w:rsidRPr="003A023B">
        <w:rPr>
          <w:rFonts w:ascii="GHEA Grapalat" w:hAnsi="GHEA Grapalat"/>
          <w:bCs/>
          <w:lang w:val="hy-AM"/>
        </w:rPr>
        <w:t>Մինչև մատակարարումը նմուշը համաձայնեցնել պատվիրատուի հետ։ Երաշխքային ժամկետ է սահմանվում 365 օր, ժամկետի հաշվարկը սկսվում է Գնորդի կողմից ապրանքի ամբողջական ընդունման օրվանից հաշված 365 օր։</w:t>
      </w:r>
      <w:r w:rsidRPr="006B370D">
        <w:rPr>
          <w:rFonts w:ascii="GHEA Grapalat" w:hAnsi="GHEA Grapalat"/>
          <w:bCs/>
          <w:i/>
          <w:iCs/>
          <w:lang w:val="hy-AM"/>
        </w:rPr>
        <w:t xml:space="preserve"> Որակի փորձաքննության անհրաժեշտության դեպքում փորձաքննությունն իրականացվում է Գնորդի պահանջով </w:t>
      </w:r>
      <w:r w:rsidRPr="006B370D">
        <w:rPr>
          <w:rFonts w:ascii="GHEA Grapalat" w:hAnsi="GHEA Grapalat" w:cs="Calibri"/>
          <w:i/>
          <w:iCs/>
          <w:lang w:val="pt-BR"/>
        </w:rPr>
        <w:t>Վաճառող</w:t>
      </w:r>
      <w:r w:rsidRPr="006B370D">
        <w:rPr>
          <w:rFonts w:ascii="GHEA Grapalat" w:hAnsi="GHEA Grapalat" w:cs="Calibri"/>
          <w:i/>
          <w:iCs/>
          <w:lang w:val="hy-AM"/>
        </w:rPr>
        <w:t>ի</w:t>
      </w:r>
      <w:r w:rsidRPr="006B370D">
        <w:rPr>
          <w:rFonts w:ascii="GHEA Grapalat" w:hAnsi="GHEA Grapalat"/>
          <w:bCs/>
          <w:i/>
          <w:iCs/>
          <w:lang w:val="hy-AM"/>
        </w:rPr>
        <w:t xml:space="preserve"> հաշվին։</w:t>
      </w:r>
    </w:p>
    <w:bookmarkEnd w:id="0"/>
    <w:p w14:paraId="475B3697" w14:textId="77777777" w:rsidR="00BB5A9E" w:rsidRDefault="00BB5A9E" w:rsidP="00BB5A9E">
      <w:pPr>
        <w:jc w:val="center"/>
        <w:rPr>
          <w:b/>
          <w:bCs/>
          <w:lang w:val="hy-AM"/>
        </w:rPr>
      </w:pPr>
    </w:p>
    <w:p w14:paraId="3B8CF6FE" w14:textId="25E117CF" w:rsidR="00196DF3" w:rsidRPr="00BB5A9E" w:rsidRDefault="00196DF3" w:rsidP="00BB5A9E">
      <w:pPr>
        <w:spacing w:line="240" w:lineRule="auto"/>
        <w:jc w:val="center"/>
        <w:rPr>
          <w:rFonts w:ascii="GHEA Grapalat" w:hAnsi="GHEA Grapalat"/>
          <w:b/>
          <w:bCs/>
          <w:lang w:val="hy-AM"/>
        </w:rPr>
      </w:pPr>
      <w:r w:rsidRPr="00BB5A9E">
        <w:rPr>
          <w:rFonts w:ascii="GHEA Grapalat" w:hAnsi="GHEA Grapalat"/>
          <w:b/>
          <w:bCs/>
          <w:lang w:val="hy-AM"/>
        </w:rPr>
        <w:t>ВЕШАЛКА</w:t>
      </w:r>
    </w:p>
    <w:p w14:paraId="29EC3336" w14:textId="77777777" w:rsidR="00196DF3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Металлическая вешалка с крючками для шляп, одежды и зонтов (подвесное устройство). Крючки имеют декоративные защитные головки, предотвращающие повреждение и падение вещей. Вешалка имеет основание из черного камня.</w:t>
      </w:r>
    </w:p>
    <w:p w14:paraId="65755649" w14:textId="77777777" w:rsidR="00196DF3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Размеры:</w:t>
      </w:r>
    </w:p>
    <w:p w14:paraId="617C2D26" w14:textId="77777777" w:rsidR="00196DF3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Длина: 37 см,</w:t>
      </w:r>
    </w:p>
    <w:p w14:paraId="73DCE398" w14:textId="77777777" w:rsidR="00196DF3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Ширина: 37 см,</w:t>
      </w:r>
    </w:p>
    <w:p w14:paraId="7C14216C" w14:textId="77777777" w:rsidR="00196DF3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Высота: 182 см,</w:t>
      </w:r>
    </w:p>
    <w:p w14:paraId="2DF1380F" w14:textId="040E3A67" w:rsidR="00196DF3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нешний вид: как на картинке.</w:t>
      </w:r>
    </w:p>
    <w:p w14:paraId="1A00751D" w14:textId="77777777" w:rsidR="00196DF3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Отклонения размеров от технических характеристик не должны превышать +/- 5 процентов.</w:t>
      </w:r>
    </w:p>
    <w:p w14:paraId="5F208A75" w14:textId="1E998EF6" w:rsidR="00BA570D" w:rsidRPr="00BB5A9E" w:rsidRDefault="00196DF3" w:rsidP="00BB5A9E">
      <w:pPr>
        <w:spacing w:line="240" w:lineRule="auto"/>
        <w:rPr>
          <w:rFonts w:ascii="GHEA Grapalat" w:hAnsi="GHEA Grapalat"/>
          <w:lang w:val="hy-AM"/>
        </w:rPr>
      </w:pPr>
      <w:r w:rsidRPr="00BB5A9E">
        <w:rPr>
          <w:rFonts w:ascii="GHEA Grapalat" w:hAnsi="GHEA Grapalat"/>
          <w:lang w:val="hy-AM"/>
        </w:rPr>
        <w:t>Обязательное условие: товар должен быть новым, неиспользованным, в заводской упаковке. Доставка, разгрузка и установка товара (на этажи 1-9) осуществляется продавцом. Перед доставкой образец должен быть согласован с покупателем. Гарантийный срок составляет 365 дней, отсчет срока начинается с 365 дней с даты полной приемки товара Покупателем. В случае необходимости проверки качества, проверка проводится по запросу Покупателя за счет Продавца.</w:t>
      </w:r>
    </w:p>
    <w:p w14:paraId="6EBB77FA" w14:textId="1AD13AB4" w:rsidR="00824088" w:rsidRDefault="00BA570D" w:rsidP="004929E0">
      <w:pPr>
        <w:spacing w:after="0" w:line="240" w:lineRule="auto"/>
        <w:jc w:val="both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hy-AM"/>
        </w:rPr>
        <w:t xml:space="preserve"> </w:t>
      </w:r>
    </w:p>
    <w:p w14:paraId="026C4C69" w14:textId="77777777" w:rsidR="00BA570D" w:rsidRPr="00824088" w:rsidRDefault="00BA570D" w:rsidP="004929E0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43E01FD0" w14:textId="5F87F4BD" w:rsidR="00C31BD7" w:rsidRPr="001B0CA3" w:rsidRDefault="00C31BD7">
      <w:pPr>
        <w:rPr>
          <w:lang w:val="hy-AM"/>
        </w:rPr>
      </w:pPr>
      <w:r>
        <w:rPr>
          <w:noProof/>
        </w:rPr>
        <w:drawing>
          <wp:inline distT="0" distB="0" distL="0" distR="0" wp14:anchorId="7DC4DAC3" wp14:editId="0DE2B605">
            <wp:extent cx="6771081" cy="5317988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310" cy="542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1BD7" w:rsidRPr="001B0CA3" w:rsidSect="00BB5A9E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B0B04"/>
    <w:rsid w:val="0005465A"/>
    <w:rsid w:val="00145F17"/>
    <w:rsid w:val="00150585"/>
    <w:rsid w:val="00196DF3"/>
    <w:rsid w:val="001B0CA3"/>
    <w:rsid w:val="001E4DE0"/>
    <w:rsid w:val="00393E0E"/>
    <w:rsid w:val="003A023B"/>
    <w:rsid w:val="00466627"/>
    <w:rsid w:val="004929E0"/>
    <w:rsid w:val="00535E1A"/>
    <w:rsid w:val="006059D5"/>
    <w:rsid w:val="006D374C"/>
    <w:rsid w:val="0078070E"/>
    <w:rsid w:val="00824088"/>
    <w:rsid w:val="00B06996"/>
    <w:rsid w:val="00BA570D"/>
    <w:rsid w:val="00BB0B04"/>
    <w:rsid w:val="00BB5A9E"/>
    <w:rsid w:val="00BC1896"/>
    <w:rsid w:val="00C31BD7"/>
    <w:rsid w:val="00D871CA"/>
    <w:rsid w:val="00DB2651"/>
    <w:rsid w:val="00F4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9DF8D"/>
  <w15:chartTrackingRefBased/>
  <w15:docId w15:val="{FC47B94E-0206-470C-98D8-0EC0CE83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BD7"/>
    <w:rPr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B0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0B0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0B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0B0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0B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0B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0B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0B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0B0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0B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0B0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0B04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0B04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0B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0B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0B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0B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0B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0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0B0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0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0B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0B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0B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0B04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0B0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0B04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BB0B04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59"/>
    <w:rsid w:val="001B0CA3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2026-06-04T13:23:00Z</dcterms:created>
  <dcterms:modified xsi:type="dcterms:W3CDTF">2026-07-02T14:12:00Z</dcterms:modified>
</cp:coreProperties>
</file>