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11A8DB" w14:textId="77777777" w:rsidR="00C42E12" w:rsidRPr="00CA35AE" w:rsidRDefault="00C42E12" w:rsidP="00C42E12">
      <w:pPr>
        <w:spacing w:before="240" w:after="240"/>
        <w:jc w:val="center"/>
        <w:rPr>
          <w:rFonts w:ascii="GHEA Grapalat" w:hAnsi="GHEA Grapalat" w:cs="Sylfaen"/>
          <w:b/>
          <w:sz w:val="22"/>
          <w:szCs w:val="22"/>
          <w:lang w:val="hy-AM"/>
        </w:rPr>
      </w:pPr>
      <w:r w:rsidRPr="00CA35AE">
        <w:rPr>
          <w:rFonts w:ascii="GHEA Grapalat" w:hAnsi="GHEA Grapalat" w:cs="Sylfaen"/>
          <w:b/>
          <w:sz w:val="22"/>
          <w:szCs w:val="22"/>
          <w:lang w:val="hy-AM"/>
        </w:rPr>
        <w:t>ՏԵԽՆԻԿԱԿԱՆ ԲՆՈՒԹԱԳԻՐ - ԳՆՄԱՆ ԺԱՄԱՆԱԿԱՑՈՒՅՑ</w:t>
      </w:r>
    </w:p>
    <w:p w14:paraId="34877A61" w14:textId="77777777" w:rsidR="00C42E12" w:rsidRPr="00CA35AE" w:rsidRDefault="00C42E12" w:rsidP="00C42E12">
      <w:pPr>
        <w:jc w:val="center"/>
        <w:rPr>
          <w:rFonts w:ascii="GHEA Grapalat" w:hAnsi="GHEA Grapalat" w:cs="Sylfaen"/>
          <w:sz w:val="22"/>
          <w:szCs w:val="22"/>
          <w:lang w:val="hy-AM"/>
        </w:rPr>
      </w:pPr>
      <w:r w:rsidRPr="00CA35AE">
        <w:rPr>
          <w:rFonts w:ascii="GHEA Grapalat" w:hAnsi="GHEA Grapalat" w:cs="Sylfaen"/>
          <w:sz w:val="22"/>
          <w:szCs w:val="22"/>
          <w:lang w:val="hy-AM"/>
        </w:rPr>
        <w:t>«Երևան» Բժշկագիտական Կենտրոն ՓԲԸ-ի գույքի</w:t>
      </w:r>
      <w:r w:rsidRPr="00247EEC">
        <w:rPr>
          <w:rFonts w:ascii="GHEA Grapalat" w:hAnsi="GHEA Grapalat" w:cs="Sylfaen"/>
          <w:sz w:val="22"/>
          <w:szCs w:val="22"/>
          <w:lang w:val="hy-AM"/>
        </w:rPr>
        <w:t xml:space="preserve"> </w:t>
      </w:r>
      <w:r w:rsidRPr="00CA35AE">
        <w:rPr>
          <w:rFonts w:ascii="GHEA Grapalat" w:hAnsi="GHEA Grapalat" w:cs="Sylfaen"/>
          <w:sz w:val="22"/>
          <w:szCs w:val="22"/>
          <w:lang w:val="hy-AM"/>
        </w:rPr>
        <w:t xml:space="preserve"> </w:t>
      </w:r>
      <w:r>
        <w:rPr>
          <w:rFonts w:ascii="GHEA Grapalat" w:hAnsi="GHEA Grapalat" w:cs="Sylfaen"/>
          <w:sz w:val="22"/>
          <w:szCs w:val="22"/>
          <w:lang w:val="hy-AM"/>
        </w:rPr>
        <w:t xml:space="preserve">և էլեկտրատեխնիկայի </w:t>
      </w:r>
      <w:r w:rsidRPr="00CA35AE">
        <w:rPr>
          <w:rFonts w:ascii="GHEA Grapalat" w:hAnsi="GHEA Grapalat" w:cs="Sylfaen"/>
          <w:sz w:val="22"/>
          <w:szCs w:val="22"/>
          <w:lang w:val="hy-AM"/>
        </w:rPr>
        <w:t>ձեռքբերման</w:t>
      </w:r>
    </w:p>
    <w:p w14:paraId="4C6EA425" w14:textId="77777777" w:rsidR="00C42E12" w:rsidRPr="008F762F" w:rsidRDefault="00C42E12" w:rsidP="00C42E12">
      <w:pPr>
        <w:pStyle w:val="a8"/>
        <w:jc w:val="center"/>
        <w:rPr>
          <w:rFonts w:ascii="GHEA Grapalat" w:hAnsi="GHEA Grapalat"/>
          <w:b/>
          <w:sz w:val="24"/>
          <w:szCs w:val="24"/>
          <w:lang w:val="hy-AM" w:eastAsia="x-none"/>
        </w:rPr>
      </w:pPr>
    </w:p>
    <w:tbl>
      <w:tblPr>
        <w:tblW w:w="15030" w:type="dxa"/>
        <w:tblInd w:w="-6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4"/>
        <w:gridCol w:w="1156"/>
        <w:gridCol w:w="914"/>
        <w:gridCol w:w="4756"/>
        <w:gridCol w:w="851"/>
        <w:gridCol w:w="868"/>
        <w:gridCol w:w="1260"/>
        <w:gridCol w:w="720"/>
        <w:gridCol w:w="993"/>
        <w:gridCol w:w="2598"/>
      </w:tblGrid>
      <w:tr w:rsidR="00C42E12" w:rsidRPr="00C42E12" w14:paraId="3833024A" w14:textId="77777777" w:rsidTr="00004040">
        <w:trPr>
          <w:trHeight w:val="20"/>
        </w:trPr>
        <w:tc>
          <w:tcPr>
            <w:tcW w:w="15030" w:type="dxa"/>
            <w:gridSpan w:val="10"/>
            <w:shd w:val="clear" w:color="auto" w:fill="auto"/>
            <w:vAlign w:val="center"/>
          </w:tcPr>
          <w:p w14:paraId="4B9BEF2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Ապրանքի</w:t>
            </w:r>
            <w:proofErr w:type="spellEnd"/>
          </w:p>
        </w:tc>
      </w:tr>
      <w:tr w:rsidR="00C42E12" w:rsidRPr="00C42E12" w14:paraId="596BBFAA" w14:textId="77777777" w:rsidTr="00004040">
        <w:trPr>
          <w:trHeight w:val="20"/>
        </w:trPr>
        <w:tc>
          <w:tcPr>
            <w:tcW w:w="914" w:type="dxa"/>
            <w:vMerge w:val="restart"/>
            <w:shd w:val="clear" w:color="auto" w:fill="auto"/>
            <w:vAlign w:val="center"/>
          </w:tcPr>
          <w:p w14:paraId="17EB972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հրավերով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նախատեսված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չափաբաժնի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համարը</w:t>
            </w:r>
            <w:proofErr w:type="spellEnd"/>
          </w:p>
        </w:tc>
        <w:tc>
          <w:tcPr>
            <w:tcW w:w="1156" w:type="dxa"/>
            <w:vMerge w:val="restart"/>
            <w:shd w:val="clear" w:color="auto" w:fill="auto"/>
            <w:vAlign w:val="center"/>
          </w:tcPr>
          <w:p w14:paraId="44130EA2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գնումների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պլանով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նախատեսված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միջանցիկ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ծածկագիրը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`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ըստ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ԳՄԱ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դասակարգման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(CPV)</w:t>
            </w:r>
          </w:p>
        </w:tc>
        <w:tc>
          <w:tcPr>
            <w:tcW w:w="914" w:type="dxa"/>
            <w:vMerge w:val="restart"/>
            <w:shd w:val="clear" w:color="auto" w:fill="auto"/>
            <w:vAlign w:val="center"/>
          </w:tcPr>
          <w:p w14:paraId="2A2537A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անվանումը</w:t>
            </w:r>
            <w:proofErr w:type="spellEnd"/>
          </w:p>
        </w:tc>
        <w:tc>
          <w:tcPr>
            <w:tcW w:w="4756" w:type="dxa"/>
            <w:vMerge w:val="restart"/>
            <w:shd w:val="clear" w:color="auto" w:fill="auto"/>
            <w:vAlign w:val="center"/>
          </w:tcPr>
          <w:p w14:paraId="70D5544A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տեխնիկական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բնութագիրը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430F8B6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չափման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միավոր</w:t>
            </w:r>
            <w:proofErr w:type="spellEnd"/>
          </w:p>
        </w:tc>
        <w:tc>
          <w:tcPr>
            <w:tcW w:w="868" w:type="dxa"/>
            <w:vMerge w:val="restart"/>
            <w:shd w:val="clear" w:color="auto" w:fill="auto"/>
            <w:vAlign w:val="center"/>
          </w:tcPr>
          <w:p w14:paraId="4664A7D8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միավոր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գինը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/ՀՀ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դրամ</w:t>
            </w:r>
            <w:proofErr w:type="spellEnd"/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14:paraId="1E87DBB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ընդհանուր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քանակը</w:t>
            </w:r>
            <w:proofErr w:type="spellEnd"/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14:paraId="5D05CC6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ընդհանուր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գինը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/ՀՀ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դրամ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</w:p>
        </w:tc>
        <w:tc>
          <w:tcPr>
            <w:tcW w:w="3591" w:type="dxa"/>
            <w:gridSpan w:val="2"/>
            <w:shd w:val="clear" w:color="auto" w:fill="auto"/>
            <w:vAlign w:val="center"/>
          </w:tcPr>
          <w:p w14:paraId="428091F2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մատակարարման</w:t>
            </w:r>
            <w:proofErr w:type="spellEnd"/>
          </w:p>
        </w:tc>
      </w:tr>
      <w:tr w:rsidR="00C42E12" w:rsidRPr="00C42E12" w14:paraId="37D160F7" w14:textId="77777777" w:rsidTr="00004040">
        <w:trPr>
          <w:cantSplit/>
          <w:trHeight w:val="20"/>
        </w:trPr>
        <w:tc>
          <w:tcPr>
            <w:tcW w:w="914" w:type="dxa"/>
            <w:vMerge/>
            <w:shd w:val="clear" w:color="auto" w:fill="auto"/>
            <w:vAlign w:val="center"/>
          </w:tcPr>
          <w:p w14:paraId="15A4B2EE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156" w:type="dxa"/>
            <w:vMerge/>
            <w:shd w:val="clear" w:color="auto" w:fill="auto"/>
            <w:vAlign w:val="center"/>
          </w:tcPr>
          <w:p w14:paraId="6A71039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14:paraId="0CA39B5D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4756" w:type="dxa"/>
            <w:vMerge/>
            <w:shd w:val="clear" w:color="auto" w:fill="auto"/>
            <w:vAlign w:val="center"/>
          </w:tcPr>
          <w:p w14:paraId="7B8BFAA6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441BB787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868" w:type="dxa"/>
            <w:vMerge/>
            <w:shd w:val="clear" w:color="auto" w:fill="auto"/>
            <w:vAlign w:val="center"/>
          </w:tcPr>
          <w:p w14:paraId="765C8E61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vMerge/>
            <w:shd w:val="clear" w:color="auto" w:fill="auto"/>
            <w:vAlign w:val="center"/>
          </w:tcPr>
          <w:p w14:paraId="57CF255C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vAlign w:val="center"/>
          </w:tcPr>
          <w:p w14:paraId="40D919A8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63BA16B3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հասցեն</w:t>
            </w:r>
            <w:proofErr w:type="spellEnd"/>
          </w:p>
        </w:tc>
        <w:tc>
          <w:tcPr>
            <w:tcW w:w="2598" w:type="dxa"/>
            <w:shd w:val="clear" w:color="auto" w:fill="auto"/>
            <w:vAlign w:val="center"/>
          </w:tcPr>
          <w:p w14:paraId="7505B49B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Ժամկետը</w:t>
            </w:r>
            <w:proofErr w:type="spellEnd"/>
          </w:p>
          <w:p w14:paraId="76EE8781" w14:textId="77777777" w:rsidR="00C42E12" w:rsidRPr="00C42E12" w:rsidRDefault="00C42E12" w:rsidP="00C42E12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</w:tr>
      <w:tr w:rsidR="00233001" w:rsidRPr="00233001" w14:paraId="33E094A4" w14:textId="77777777" w:rsidTr="00004040">
        <w:trPr>
          <w:cantSplit/>
          <w:trHeight w:val="3983"/>
        </w:trPr>
        <w:tc>
          <w:tcPr>
            <w:tcW w:w="914" w:type="dxa"/>
            <w:shd w:val="clear" w:color="auto" w:fill="auto"/>
            <w:vAlign w:val="center"/>
          </w:tcPr>
          <w:p w14:paraId="7681BC5E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1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6A245DC7" w14:textId="77777777" w:rsidR="00233001" w:rsidRPr="00C42E12" w:rsidRDefault="00233001" w:rsidP="00233001">
            <w:pPr>
              <w:spacing w:after="300"/>
              <w:jc w:val="center"/>
              <w:rPr>
                <w:rFonts w:ascii="Helvetica" w:hAnsi="Helvetica" w:cs="Helvetica"/>
                <w:color w:val="403931"/>
                <w:sz w:val="14"/>
                <w:szCs w:val="21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</w:rPr>
              <w:br/>
            </w:r>
            <w:r w:rsidRPr="00C42E12">
              <w:rPr>
                <w:rStyle w:val="ng-binding"/>
                <w:rFonts w:ascii="Helvetica" w:hAnsi="Helvetica" w:cs="Helvetica"/>
                <w:color w:val="403931"/>
                <w:sz w:val="14"/>
                <w:szCs w:val="21"/>
              </w:rPr>
              <w:t>39141260/502</w:t>
            </w:r>
          </w:p>
          <w:p w14:paraId="102E9069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6566BBF2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Զգեստապահարան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31452EC6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Պահարան գրասենյակային</w:t>
            </w:r>
          </w:p>
          <w:p w14:paraId="46201F1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Գույնը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համաձայնեցնել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պատվիրատուի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es-ES"/>
              </w:rPr>
              <w:t xml:space="preserve"> </w:t>
            </w:r>
            <w:r w:rsidRPr="00C42E12">
              <w:rPr>
                <w:rFonts w:ascii="GHEA Grapalat" w:hAnsi="GHEA Grapalat" w:cs="Sylfaen"/>
                <w:sz w:val="14"/>
                <w:szCs w:val="16"/>
                <w:lang w:val="hy-AM"/>
              </w:rPr>
              <w:t>հետ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բարձրություն՝ 200 սմ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լայնություն՝ 45 սմ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br/>
            </w:r>
            <w:r w:rsidRPr="00C42E12">
              <w:rPr>
                <w:rFonts w:ascii="GHEA Grapalat" w:hAnsi="GHEA Grapalat" w:cs="Tahoma"/>
                <w:sz w:val="14"/>
                <w:szCs w:val="16"/>
                <w:shd w:val="clear" w:color="auto" w:fill="FFFFFF"/>
                <w:lang w:val="hy-AM" w:eastAsia="ru-RU"/>
              </w:rPr>
              <w:t>խորություն՝ 51 սմ</w:t>
            </w:r>
          </w:p>
          <w:p w14:paraId="5954D7C5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Նյութը՝ Լամինացված ԴՍՊ</w:t>
            </w:r>
          </w:p>
          <w:p w14:paraId="26E67F6D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Արտաքին տեսքը պատկերված է ստորև:</w:t>
            </w:r>
          </w:p>
          <w:p w14:paraId="73B350C9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Տեղափոխումը, տեղադրումը՝ ներառյալ պահանջվող բոլոր նյութերը  մատակարարի միջոցներով: </w:t>
            </w:r>
          </w:p>
          <w:p w14:paraId="412F273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Ապրանքը պետք է լինի նոր, չօգտագործված, գույնը դիզայնը նախօրոք համաձայնաեցնել պատվիրատուի հետ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: Ապրանքի տեղափոխումն ու բեռնաթափումն իրականացնում է Կատարողը</w:t>
            </w:r>
            <w:r w:rsidRPr="00C42E12">
              <w:rPr>
                <w:rFonts w:cs="Calibri"/>
                <w:sz w:val="14"/>
                <w:szCs w:val="16"/>
                <w:lang w:val="hy-AM"/>
              </w:rPr>
              <w:t> 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մինչև պատվիրատուի պահեստային տնտեսութուն: Երաշխիք առնվազն 1 տարի</w:t>
            </w:r>
          </w:p>
          <w:p w14:paraId="48FFDD37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</w:p>
          <w:p w14:paraId="1AD6735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</w:rPr>
              <w:object w:dxaOrig="3735" w:dyaOrig="10455" w14:anchorId="6982BFB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1" type="#_x0000_t75" style="width:60pt;height:132.45pt" o:ole="">
                  <v:imagedata r:id="rId5" o:title=""/>
                </v:shape>
                <o:OLEObject Type="Embed" ProgID="PBrush" ShapeID="_x0000_i1031" DrawAspect="Content" ObjectID="_1844530727" r:id="rId6"/>
              </w:object>
            </w:r>
            <w:r w:rsidRPr="00C42E12">
              <w:rPr>
                <w:rFonts w:ascii="GHEA Grapalat" w:hAnsi="GHEA Grapalat"/>
                <w:sz w:val="14"/>
                <w:szCs w:val="16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</w:rPr>
              <w:object w:dxaOrig="4635" w:dyaOrig="10665" w14:anchorId="5802F22E">
                <v:shape id="_x0000_i1032" type="#_x0000_t75" style="width:60pt;height:126pt" o:ole="">
                  <v:imagedata r:id="rId7" o:title=""/>
                </v:shape>
                <o:OLEObject Type="Embed" ProgID="PBrush" ShapeID="_x0000_i1032" DrawAspect="Content" ObjectID="_1844530728" r:id="rId8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0132A05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հատ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6A3FC6C0" w14:textId="69729735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BB891C9" w14:textId="34317C19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2BDA449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0545D50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43015E3D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268913F7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4932908F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5F8F3696" w14:textId="77777777" w:rsidTr="00004040">
        <w:trPr>
          <w:cantSplit/>
          <w:trHeight w:val="696"/>
        </w:trPr>
        <w:tc>
          <w:tcPr>
            <w:tcW w:w="914" w:type="dxa"/>
            <w:shd w:val="clear" w:color="auto" w:fill="auto"/>
            <w:vAlign w:val="center"/>
          </w:tcPr>
          <w:p w14:paraId="49B3377C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lastRenderedPageBreak/>
              <w:t>2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B647D10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5F5F5"/>
              </w:rPr>
              <w:t>33191200/502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591EDA07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Arial"/>
                <w:sz w:val="14"/>
                <w:szCs w:val="16"/>
                <w:lang w:val="hy-AM"/>
              </w:rPr>
              <w:t>Հարմահճակալային սեղան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0F9F2B44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  <w:p w14:paraId="684B98AE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  <w:p w14:paraId="372D4844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drawing>
                <wp:inline distT="0" distB="0" distL="0" distR="0" wp14:anchorId="5F2BBEFB" wp14:editId="2C4A9467">
                  <wp:extent cx="1196340" cy="899160"/>
                  <wp:effectExtent l="0" t="0" r="3810" b="0"/>
                  <wp:docPr id="2" name="Рисунок 2" descr="Բժշկական սեղա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Բժշկական սեղա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                                               շարժական բժշկական սեղան (ինստրումենտալ սեղան</w:t>
            </w:r>
          </w:p>
          <w:p w14:paraId="5F3A389C" w14:textId="77777777" w:rsidR="00233001" w:rsidRPr="00C42E12" w:rsidRDefault="00233001" w:rsidP="00233001">
            <w:pPr>
              <w:pStyle w:val="a5"/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Շարժական բժշկական սեղանի տեխնիկական բնութագիր</w:t>
            </w:r>
          </w:p>
          <w:p w14:paraId="579AA5B1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Տեսակ՝ շարժական բժշկական սեղան (ինստրումենտալ / overbed table)</w:t>
            </w:r>
          </w:p>
          <w:p w14:paraId="62D35C27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Կիրառություն՝ հիվանդասենյակներում, վիրահատարաններում կամ բուժման ընթացքում գործիքների, սարքերի կամ սննդի տեղադրման համար</w:t>
            </w:r>
          </w:p>
          <w:p w14:paraId="618330BD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Կառուցվածք՝ մետաղական (պողպատե) շրջանակ</w:t>
            </w:r>
          </w:p>
          <w:p w14:paraId="00F1A412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Մակերես (սեղանի վերին հատված)՝</w:t>
            </w:r>
          </w:p>
          <w:p w14:paraId="512FFF1C" w14:textId="77777777" w:rsidR="00233001" w:rsidRPr="00C42E12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հարթ, հեշտ մաքրվող</w:t>
            </w:r>
          </w:p>
          <w:p w14:paraId="395AB455" w14:textId="77777777" w:rsidR="00233001" w:rsidRPr="00C42E12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նյութ՝ լամինացված MDF / ABS պլաստիկ կամ համարժեք</w:t>
            </w:r>
          </w:p>
          <w:p w14:paraId="67C4FA0B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Բարձրության կարգավորում՝</w:t>
            </w:r>
          </w:p>
          <w:p w14:paraId="0AB957AF" w14:textId="77777777" w:rsidR="00233001" w:rsidRPr="00C42E12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մեխանիկական կամ գազային լիցքավորիչով (gas lift)</w:t>
            </w:r>
          </w:p>
          <w:p w14:paraId="03658655" w14:textId="77777777" w:rsidR="00233001" w:rsidRPr="00C42E12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կարգավորման միջակայք՝ մոտ 70–110 սմ</w:t>
            </w:r>
          </w:p>
          <w:p w14:paraId="68DF0F5E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Շարժունակություն՝</w:t>
            </w:r>
          </w:p>
          <w:p w14:paraId="505D7498" w14:textId="77777777" w:rsidR="00233001" w:rsidRPr="00C42E12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4 անիվ (կաստորներ), առնվազն 2-ը՝ արգելակով</w:t>
            </w:r>
          </w:p>
          <w:p w14:paraId="2C4ED731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Հիմք (բազա)՝ U-աձև կամ H-աձև՝ մահճակալի տակ հեշտ տեղադրման համար</w:t>
            </w:r>
          </w:p>
          <w:p w14:paraId="67A242D2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Բեռնատարողություն՝ առնվազն 10–15 կգ</w:t>
            </w:r>
          </w:p>
          <w:p w14:paraId="56EA7231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Գույն՝ սպիտակ / բաց գույնի (հիգիենիկ օգտագործման համար)</w:t>
            </w:r>
          </w:p>
          <w:p w14:paraId="7B2B9DF6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Մաքրման հնարավորություն՝ դիմացկուն ախտահանիչ նյութերի նկատմամբ</w:t>
            </w:r>
          </w:p>
          <w:p w14:paraId="5357D03D" w14:textId="77777777" w:rsidR="00233001" w:rsidRPr="00C42E12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Օգտագործման պայմաններ՝ ներսային (indoor), բժշկական հաստատություններում</w:t>
            </w:r>
          </w:p>
          <w:p w14:paraId="6ADCA753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  <w:t>Ապրանքը պետք է լինի նոր, չօգտագործված: Ապրանքի տեղափոխումն ու բեռնաթափումն իրականացնում է Կատարողը</w:t>
            </w:r>
            <w:r w:rsidRPr="00C42E12">
              <w:rPr>
                <w:rFonts w:eastAsia="Times New Roman" w:cs="Calibri"/>
                <w:sz w:val="14"/>
                <w:szCs w:val="16"/>
                <w:lang w:val="hy-AM" w:eastAsia="ru-RU"/>
              </w:rPr>
              <w:t> </w:t>
            </w:r>
            <w:r w:rsidRPr="00C42E12">
              <w:rPr>
                <w:rFonts w:ascii="GHEA Grapalat" w:eastAsia="Times New Roman" w:hAnsi="GHEA Grapalat" w:cs="Tahoma"/>
                <w:sz w:val="14"/>
                <w:szCs w:val="16"/>
                <w:lang w:val="hy-AM" w:eastAsia="ru-RU"/>
              </w:rPr>
              <w:t>մինչև պատվիրատուի պահեստային տնտեսութուն:</w:t>
            </w:r>
          </w:p>
          <w:p w14:paraId="2E0BFBF6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Երաշխիք առնվազն 1 տարի</w:t>
            </w:r>
          </w:p>
          <w:p w14:paraId="1CCDD9EC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02DE623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Arial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1BE2976C" w14:textId="1858942F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5ED7C161" w14:textId="6C1FBB12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16229A74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88C236A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3CFC158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04394C47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1DAF0CEA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456D483F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142E0092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lastRenderedPageBreak/>
              <w:t>3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43D89FFB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39111140/502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687E29D6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t>Աթոռ գրասենյակային սովորական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B17E5C9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 Հիվանդասենյակային աթոռ</w:t>
            </w:r>
          </w:p>
          <w:p w14:paraId="6ED73133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</w:p>
          <w:p w14:paraId="508761EB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Նախատեսված է բուժանձնակազմի, պացիենտների ուղեկցողների և այցելուների նստելու համար՝ հիվանդասենյակներում, աշխատասենյակներում, նիստերի դահլիճներում և այլ վարչական տարածքներում։</w:t>
            </w:r>
          </w:p>
          <w:p w14:paraId="74C45FE4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Հիմնական տեխնիկական պահանջներ</w:t>
            </w:r>
          </w:p>
          <w:p w14:paraId="2C9FA0C5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Տեսակը՝ անշարժ (առանց անիվների) աթոռ</w:t>
            </w:r>
          </w:p>
          <w:p w14:paraId="02E7719F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Շրջանակը՝ մետաղական, փոշեներկված</w:t>
            </w:r>
          </w:p>
          <w:p w14:paraId="03FEA241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Նստատեղը՝ փափուկ, բարձր խտության փրփուրով</w:t>
            </w:r>
          </w:p>
          <w:p w14:paraId="5AA341A6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Մեջքի հենակը՝ փափուկ, անատոմիական ձևավորմամբ</w:t>
            </w:r>
          </w:p>
          <w:p w14:paraId="441A6A51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Պաստառապատումը՝ մաշակայուն գործվածք, հեշտ մաքրվող և ախտահանվող</w:t>
            </w:r>
          </w:p>
          <w:p w14:paraId="446D7AFE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Գույնը՝ սև, մոխրագույն կամ այլ չեզոք գույն</w:t>
            </w:r>
          </w:p>
          <w:p w14:paraId="37144CBF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Ոտքերի ծայրերը՝ հակասահքային պլաստիկ պաշտպանիչներով</w:t>
            </w:r>
          </w:p>
          <w:p w14:paraId="20D11980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Բեռնատարողությունը՝ ոչ պակաս, քան 120 կգ</w:t>
            </w:r>
          </w:p>
          <w:p w14:paraId="10CBFC60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Կառուցվածքը՝ կայուն և դիմացկուն՝ նախատեսված ամենօրյա ինտենսիվ օգտագործման համար</w:t>
            </w:r>
          </w:p>
          <w:p w14:paraId="7C9D9D2D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Երաշխիք առնվազն 1 տարի</w:t>
            </w:r>
          </w:p>
          <w:p w14:paraId="45A3D14A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Գործածման միջավայր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 w:eastAsia="ru-RU"/>
              </w:rPr>
              <w:t>․</w:t>
            </w:r>
          </w:p>
          <w:p w14:paraId="38A0ED28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Հիվանդասենյակներ</w:t>
            </w:r>
          </w:p>
          <w:p w14:paraId="10B6F93E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Բուժանձնակազմի աշխատասենյակներ</w:t>
            </w:r>
          </w:p>
          <w:p w14:paraId="56846D9A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Նիստերի և խորհրդակցությունների դահլիճներ</w:t>
            </w:r>
          </w:p>
          <w:p w14:paraId="316DA1FC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Սպասասրահներ</w:t>
            </w:r>
          </w:p>
          <w:p w14:paraId="55EC0FBF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Օգտագործման պայմաններ</w:t>
            </w:r>
          </w:p>
          <w:p w14:paraId="5C24EC00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Նախատեսված է փակ տարածքներում շահագործման համար։</w:t>
            </w:r>
          </w:p>
          <w:p w14:paraId="0F7E9F22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Հեշտ մաքրվող և ախտահանվող մակերես։</w:t>
            </w:r>
          </w:p>
          <w:p w14:paraId="07AB9ABF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Դիմացկուն ամենօրյա օգտագործման նկատմամբ։</w:t>
            </w:r>
          </w:p>
          <w:p w14:paraId="5D5C3820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Կից տեղադրում եմ լուսանկարը</w:t>
            </w:r>
          </w:p>
          <w:p w14:paraId="35E1F9F1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442BF880" wp14:editId="65E93278">
                      <wp:extent cx="304800" cy="304800"/>
                      <wp:effectExtent l="0" t="0" r="0" b="0"/>
                      <wp:docPr id="6" name="Rectangle 4" descr="No parking Կայանման արգելող վահանակ 60cm Մետաղական, ստենդ, պառկինգ  парковочные ограничитель барьер - Ավտոսերվիսի սարքավորումներ - List.am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5AEF2F2" id="Rectangle 4" o:spid="_x0000_s1026" alt="No parking Կայանման արգելող վահանակ 60cm Մետաղական, ստենդ, պառկինգ  парковочные ограничитель барьер - Ավտոսերվիսի սարքավորումներ - List.a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Pf4jgMAAKsGAAAOAAAAZHJzL2Uyb0RvYy54bWysVd1u2zYUvh+wdyB4XUWSKzuWEKVI7XgY&#10;kHXF2j0ALVEWUYnUSCVKOgwIigK7WF8i6HLVAk2zpTC62nkFGajyPDuk7MRJb4ZtAkyQ5xyen4/f&#10;Od56cJhn6IBKxQQPsbvhYER5JGLGJyH+8enI6mOkSsJjkglOQ3xEFX6w/fVXW1UR0I5IRRZTicAJ&#10;V0FVhDgtyyKwbRWlNCdqQxSUgzIRMiclHOXEjiWpwHue2R3H6dmVkHEhRUSVAumwVeJt4z9JaFR+&#10;nySKligLMeRWmlWadaxXe3uLBBNJipRFyzTIv8giJ4xD0GtXQ1IStC/ZF65yFkmhRFJuRCK3RZKw&#10;iJoaoBrXuVPNk5QU1NQC4KjiGib1/7mNHh08lojFIe5hxEkOT/QDgEb4JKPIwyimKgK4HglUEPkM&#10;EEafL5uT5gJ+H5o/9Yqak6vj5nVz2rxtps05auYgPTP6k+Yd6jlRjpqXoNb3zuH3TuvuoWYGklPw&#10;8jvsP4LsE2jewPk1QvVlfbY4rj/W8/q8ni9+rWeL3+oLBMc/QHxWz+opCKeLF/VF/dfiFarfa/vF&#10;q/picYws9Pk9JHEJ2cyaU8htDm5nzRsdEVK9egmx5s0UFNOrF1DDB20Et/aYKjdIrilRFSoAZJ4U&#10;j6V+VFXsieiZQlwMUkCG7qgCMAK6A2QrkZSiSimJ4W1c7cK+5UMfFHhD4+o7EQPIZL8UhjCHicx1&#10;DKACOjS8PLrmJT0sUQTC+47Xd4C9EaiWex2BBKvLhVTlN1TkSG9CLCE745wc7KmyNV2Z6FhcjFiW&#10;gZwEGb8lAJ+tBELDVa3TSRgm/+w7/m5/t+9ZXqe3a3nOcGjtjAae1Ru5m93h/eFgMHR/0XFdL0hZ&#10;HFOuw6y6yvX+GWuX/d32w3VfKZGxWLvTKSk5GQ8yiQ4IdPXIfAZy0NyY2bfTMHhBLXdKcjue87Dj&#10;W6Nef9PyRl7X8jedvuW4/kO/53i+NxzdLmmPcfrfS0JViP1up2teaS3pO7U55vuyNhLkrIS5mbE8&#10;xEAN+LQRCTQDd3ls9iVhWbtfg0KnfwMFPPfqoQ1fNUVb9o9FfAR0lQLoBMyDCQ+bVMjnGFUwLUOs&#10;ftonkmKUfcuB8r7reXq8moPX3ezAQa5rxusawiNwFeISo3Y7KNuRvF9INkkhkmuA4WIH2iRhhsK6&#10;hdqsls0FE9FUspzeeuSun43VzX/M9t8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4Xz3+I4DAACrBgAADgAAAAAAAAAAAAAAAAAu&#10;AgAAZHJzL2Uyb0RvYy54bWxQSwECLQAUAAYACAAAACEATKDpLNgAAAADAQAADwAAAAAAAAAAAAAA&#10;AADoBQAAZHJzL2Rvd25yZXYueG1sUEsFBgAAAAAEAAQA8wAAAO0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C42E12">
              <w:rPr>
                <w:rFonts w:ascii="GHEA Grapalat" w:hAnsi="GHEA Grapalat" w:cs="Tahoma"/>
                <w:noProof/>
                <w:sz w:val="14"/>
                <w:szCs w:val="16"/>
                <w:lang w:val="hy-AM" w:eastAsia="ru-RU"/>
              </w:rPr>
              <w:drawing>
                <wp:inline distT="0" distB="0" distL="0" distR="0" wp14:anchorId="3E421BFB" wp14:editId="093845BA">
                  <wp:extent cx="2686050" cy="2686050"/>
                  <wp:effectExtent l="0" t="0" r="0" b="0"/>
                  <wp:docPr id="7" name="Picture 5" descr="Costway Chaise de réception empilable avec structure en métal - Wayfair Ca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stway Chaise de réception empilable avec structure en métal - Wayfair Ca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 xml:space="preserve">, գույնը պատվիրատուի հետ համաձայնեցնել։ </w:t>
            </w:r>
          </w:p>
          <w:p w14:paraId="393E75FB" w14:textId="77777777" w:rsidR="00233001" w:rsidRPr="00C42E12" w:rsidRDefault="00233001" w:rsidP="00233001">
            <w:pPr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</w:pP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Ապրանքը պետք է լինի նոր, չօգտագործված: Ապրանքի տեղափոխումն ու բեռնաթափումն իրականացնում է Կատարողը</w:t>
            </w:r>
            <w:r w:rsidRPr="00C42E12">
              <w:rPr>
                <w:rFonts w:ascii="Calibri" w:hAnsi="Calibri" w:cs="Calibri"/>
                <w:sz w:val="14"/>
                <w:szCs w:val="16"/>
                <w:lang w:val="hy-AM" w:eastAsia="ru-RU"/>
              </w:rPr>
              <w:t> </w:t>
            </w:r>
            <w:r w:rsidRPr="00C42E12">
              <w:rPr>
                <w:rFonts w:ascii="GHEA Grapalat" w:hAnsi="GHEA Grapalat" w:cs="Tahoma"/>
                <w:sz w:val="14"/>
                <w:szCs w:val="16"/>
                <w:lang w:val="hy-AM" w:eastAsia="ru-RU"/>
              </w:rPr>
              <w:t>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40F973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53AE6D65" w14:textId="4DD3B296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5A79381" w14:textId="19397F41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8D2B791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200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6D9319B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ք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Երևան, Հր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252FE449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Պայմանագիրը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Ֆինանսական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միջոցներ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նախատեսվելու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դեպքում՝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համաձայնագիրը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օրենքով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սահմանված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կարգով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ուժի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մեջ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մտնելու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օրվանից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3955899B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12FB1550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2855E9D5" w14:textId="77777777" w:rsidTr="00004040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0C797CD8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  <w:lastRenderedPageBreak/>
              <w:t>4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BB729C9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5F5F5"/>
              </w:rPr>
              <w:t>39141140/502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CCACA27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Քաշովի </w:t>
            </w: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պահարան</w:t>
            </w:r>
            <w:proofErr w:type="spellEnd"/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/</w:t>
            </w: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 Տումբա/</w:t>
            </w:r>
          </w:p>
          <w:p w14:paraId="7ABA149A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4"/>
                <w:szCs w:val="16"/>
                <w:lang w:val="hy-AM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4FB5615D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Տումբա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շարժական ակներով </w:t>
            </w:r>
          </w:p>
          <w:p w14:paraId="7C650BB7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Բարձրություն՝ 65, Լայնություն՝ 40, Խորություն՝ 40</w:t>
            </w:r>
          </w:p>
          <w:p w14:paraId="4B7F710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Դուռ՝ 1, Նյութ՝ Լամինատ</w:t>
            </w:r>
          </w:p>
          <w:p w14:paraId="731F0136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Դարակ՝ 1, Բռնակ՝ 1</w:t>
            </w:r>
          </w:p>
          <w:p w14:paraId="077E6A42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Տեղափոխումը, տեղադրումը՝ ներառյալ պահանջվող բոլոր նյութերը  մատակարարի միջոցներով:</w:t>
            </w:r>
          </w:p>
          <w:p w14:paraId="17BF2059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1A48BCEB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Ապրանքը պետք է լինի նոր, չօգտագործված: </w:t>
            </w:r>
          </w:p>
          <w:p w14:paraId="73843AE4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Ապրանքը պետք է լինի նոր, չօգտագործված, գույնը դիզայնը նախօրոք համաձայնաեցնել պատվիրատուի հետ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</w:p>
          <w:p w14:paraId="32D42D85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տեղափոխումն ու բեռնաթափումն իրականացնում է Կատարողը</w:t>
            </w:r>
            <w:r w:rsidRPr="00C42E12">
              <w:rPr>
                <w:rFonts w:cs="Calibri"/>
                <w:sz w:val="14"/>
                <w:szCs w:val="16"/>
                <w:lang w:val="hy-AM"/>
              </w:rPr>
              <w:t> 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մինչև պատվիրատուի պահեստային տնտեսութուն:</w:t>
            </w:r>
          </w:p>
          <w:p w14:paraId="10E3285A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758FC0C9" w14:textId="77777777" w:rsidR="00233001" w:rsidRPr="00C42E12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bCs/>
                <w:noProof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6E3D2C9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proofErr w:type="spellStart"/>
            <w:r w:rsidRPr="00C42E12">
              <w:rPr>
                <w:rFonts w:ascii="GHEA Grapalat" w:hAnsi="GHEA Grapalat"/>
                <w:sz w:val="14"/>
                <w:szCs w:val="16"/>
              </w:rPr>
              <w:t>հատ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0D1A34ED" w14:textId="6764276E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16D1BA6" w14:textId="4D76F364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11CA87F3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1CE242F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218CC4EB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Պայմանագիրը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Ֆինանսական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միջոցներ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նախատեսվելու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դեպքում՝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համաձայնագիրը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օրենքով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սահմանված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կարգով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ուժի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մեջ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մտնելու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233001">
              <w:rPr>
                <w:rFonts w:ascii="GHEA Grapalat" w:hAnsi="GHEA Grapalat" w:cs="Calibri"/>
                <w:sz w:val="16"/>
                <w:szCs w:val="16"/>
                <w:lang w:val="hy-AM"/>
              </w:rPr>
              <w:t>օրվանից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306B3B65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68EEB300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4ABB2597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02F85A4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5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0CAB7391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33191350/503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87D3023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proofErr w:type="spellStart"/>
            <w:r w:rsidRPr="00C42E12">
              <w:rPr>
                <w:rFonts w:ascii="GHEA Grapalat" w:hAnsi="GHEA Grapalat" w:cs="GHEA Grapalat"/>
                <w:color w:val="2C2D2E"/>
                <w:sz w:val="14"/>
                <w:szCs w:val="17"/>
              </w:rPr>
              <w:t>անվասայլակնե</w:t>
            </w:r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ր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65AC6A7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անվանումը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Պացիենտային անվասայլակներ 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227E792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բուժառուների անվտանգ և հարմարավետ տեղափոխման համար բուժհաստատության տարածքում։</w:t>
            </w:r>
          </w:p>
          <w:p w14:paraId="68FA4AE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Հիմնական տեխնիկական պահանջներ</w:t>
            </w:r>
          </w:p>
          <w:p w14:paraId="65190857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ձեռքով կառավարվող անվավոր նստասայլակ</w:t>
            </w:r>
          </w:p>
          <w:p w14:paraId="0C61CBD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Շրջանակը՝ բարձր ամրության պողպատե կամ ալյումինե</w:t>
            </w:r>
          </w:p>
          <w:p w14:paraId="1ED5057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Ծալվող կառուցվածք՝ առկա</w:t>
            </w:r>
          </w:p>
          <w:p w14:paraId="6D3E84D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լայնությունը՝ 45–50 սմ</w:t>
            </w:r>
          </w:p>
          <w:p w14:paraId="127AD5D8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և հենակի նյութը՝ հեշտ մաքրվող և ախտահանվող</w:t>
            </w:r>
          </w:p>
          <w:p w14:paraId="0D6A79B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Հենաթևեր՝ առկա</w:t>
            </w:r>
          </w:p>
          <w:p w14:paraId="48CB33F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Ոտնատեղեր՝ ծալվող կամ շարժական</w:t>
            </w:r>
          </w:p>
          <w:p w14:paraId="3694B10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Հետևի անիվներ՝ մեծ տրամագծով</w:t>
            </w:r>
          </w:p>
          <w:p w14:paraId="0158BC9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Առջևի անիվներ՝ պտտվող</w:t>
            </w:r>
          </w:p>
          <w:p w14:paraId="44473B7A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Արգելակման համակարգ՝ առկա</w:t>
            </w:r>
          </w:p>
          <w:p w14:paraId="7BC19C9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Բեռնատարողությունը՝ ոչ պակաս, քան 100–120 կգ</w:t>
            </w:r>
          </w:p>
          <w:p w14:paraId="4DA27B3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Ընդհանուր քաշը՝ մինչև 20 կգ</w:t>
            </w:r>
          </w:p>
          <w:p w14:paraId="6D5EE08C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Գույնը՝ սև, մոխրագույն կամ կապույտ/ նախապես համաձայնեցնել պատվիրատուի հետ/</w:t>
            </w:r>
          </w:p>
          <w:p w14:paraId="6BD951B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Գործածման միջավայր</w:t>
            </w:r>
          </w:p>
          <w:p w14:paraId="0B1FF6C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Հիվանդանոցներ</w:t>
            </w:r>
          </w:p>
          <w:p w14:paraId="644BE7E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Բժշկական կենտրոններ</w:t>
            </w:r>
          </w:p>
          <w:p w14:paraId="4F0D0D38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Պոլիկլինիկաներ</w:t>
            </w:r>
          </w:p>
          <w:p w14:paraId="42C0F7E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Վերականգնողական կենտրոններ</w:t>
            </w:r>
          </w:p>
          <w:p w14:paraId="7FF4567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Օգտագործման պայմաններ</w:t>
            </w:r>
          </w:p>
          <w:p w14:paraId="5BA576A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Ներքին և արտաքին հարթ մակերեսների վրա շահագործման հնարավորություն</w:t>
            </w:r>
          </w:p>
          <w:p w14:paraId="75C6E99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Հեշտ մաքրվող և ախտահանվող</w:t>
            </w:r>
          </w:p>
          <w:p w14:paraId="6AFD4EA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Հարմար տեղափոխման և պահպանման համար</w:t>
            </w:r>
          </w:p>
          <w:p w14:paraId="12BE56A0" w14:textId="77777777" w:rsidR="00233001" w:rsidRPr="00C42E12" w:rsidRDefault="00233001" w:rsidP="00233001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2B0DED67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5059418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4ED7A65E" wp14:editId="42164E06">
                  <wp:extent cx="2390775" cy="2390775"/>
                  <wp:effectExtent l="0" t="0" r="9525" b="9525"/>
                  <wp:docPr id="5" name="Рисунок 5" descr="Silla de ruedas plegable | Aluminio | Reposabrazos abatibles y reposapiés extraíbles | Ruedas grandes | Ópera | TOP | Mobicli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illa de ruedas plegable | Aluminio | Reposabrazos abatibles y reposapiés extraíbles | Ruedas grandes | Ópera | TOP | Mobicli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3282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498AA79" w14:textId="77777777" w:rsidR="00233001" w:rsidRPr="00C42E12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2FD0CE48" w14:textId="0ABBDDA9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8867054" w14:textId="08499A94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8902DFE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E413D45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1CD26B3C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4F689298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6588C359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546E9EA1" w14:textId="77777777" w:rsidTr="00004040">
        <w:trPr>
          <w:cantSplit/>
          <w:trHeight w:val="10700"/>
        </w:trPr>
        <w:tc>
          <w:tcPr>
            <w:tcW w:w="914" w:type="dxa"/>
            <w:shd w:val="clear" w:color="auto" w:fill="auto"/>
            <w:vAlign w:val="center"/>
          </w:tcPr>
          <w:p w14:paraId="089E0027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6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0789A08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39111320/501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1DB9F1C9" w14:textId="77777777" w:rsidR="00233001" w:rsidRPr="00C42E12" w:rsidRDefault="00233001" w:rsidP="00233001">
            <w:pPr>
              <w:jc w:val="center"/>
              <w:rPr>
                <w:rFonts w:ascii="Calibri" w:hAnsi="Calibri" w:cs="Calibri"/>
                <w:color w:val="2C2D2E"/>
                <w:sz w:val="14"/>
                <w:szCs w:val="17"/>
              </w:rPr>
            </w:pPr>
            <w:proofErr w:type="spellStart"/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Նստարաններ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017D6D7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Ապրանքի անվանումը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Սպասասրահի նստարան</w:t>
            </w:r>
          </w:p>
          <w:p w14:paraId="43DC04C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Նպատակը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6AAF3A4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բուժհաստատության այցելուների, պացիենտների և ուղեկցողների նստելու և սպասելու համար։</w:t>
            </w:r>
          </w:p>
          <w:p w14:paraId="5F5AA24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Հիմնական տեխնիկական պահանջներ</w:t>
            </w:r>
          </w:p>
          <w:p w14:paraId="330FA53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բազմատեղ նստասալյակ</w:t>
            </w:r>
          </w:p>
          <w:p w14:paraId="7A42877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Տեղերի քանակը՝ 3 նստատեղ</w:t>
            </w:r>
          </w:p>
          <w:p w14:paraId="65531766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Կոնստրուկցիան՝ մետաղական շրջանակով</w:t>
            </w:r>
          </w:p>
          <w:p w14:paraId="3FB58EFA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Նստատեղի և հենակի նյութը՝ մետաղ, չժանգոտվող պողպատ </w:t>
            </w:r>
          </w:p>
          <w:p w14:paraId="333AEE61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Շրջանակը՝ փոշեներկված կամ քրոմապատ մետաղական</w:t>
            </w:r>
          </w:p>
          <w:p w14:paraId="76D7C5B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Գույնը՝ մոխրագույն, սև կամ արծաթագույն/ նախապես համաձայնեցնել պատվիրատուի հետ/</w:t>
            </w:r>
          </w:p>
          <w:p w14:paraId="4ECA074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Երկարությունը՝ 150–220 սմ</w:t>
            </w:r>
          </w:p>
          <w:p w14:paraId="378709C9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Լայնությունը՝ 50–70 սմ</w:t>
            </w:r>
          </w:p>
          <w:p w14:paraId="528F44AD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Բարձրությունը՝ 75–90 սմ</w:t>
            </w:r>
          </w:p>
          <w:p w14:paraId="5D4A86D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Նստատեղի բարձրությունը հատակից՝ 40–50 սմ</w:t>
            </w:r>
          </w:p>
          <w:p w14:paraId="0F232EA9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Մաքրման և ախտահանման նկատմամբ դիմացկուն մակերես</w:t>
            </w:r>
          </w:p>
          <w:p w14:paraId="53C1D359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Կայուն և ամուր կառուցվածք</w:t>
            </w:r>
          </w:p>
          <w:p w14:paraId="4DD5E1E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Հարմարեցված ինտենսիվ շահագործման համար</w:t>
            </w:r>
          </w:p>
          <w:p w14:paraId="2147922A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Գործածման միջավայր</w:t>
            </w:r>
          </w:p>
          <w:p w14:paraId="51BF20C9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Հիվանդանոցներ</w:t>
            </w:r>
          </w:p>
          <w:p w14:paraId="2C599C7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Բժշկական կենտրոններ</w:t>
            </w:r>
          </w:p>
          <w:p w14:paraId="04D3FB6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Պոլիկլինիկաներ</w:t>
            </w:r>
          </w:p>
          <w:p w14:paraId="535FD85C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Սպասասրահներ</w:t>
            </w:r>
          </w:p>
          <w:p w14:paraId="1EFC21A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Ընդունարաններ</w:t>
            </w:r>
          </w:p>
          <w:p w14:paraId="49A3000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Օգտագործման պայմաններ</w:t>
            </w:r>
          </w:p>
          <w:p w14:paraId="0D44943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Նախատեսված է ներքին տարածքներում օգտագործման համար</w:t>
            </w:r>
          </w:p>
          <w:p w14:paraId="1AF5BD2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Հեշտ մաքրվող և սպասարկվող</w:t>
            </w:r>
          </w:p>
          <w:p w14:paraId="606607C3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Դիմացկուն ամենօրյա շահագործման պայմաններում</w:t>
            </w:r>
          </w:p>
          <w:p w14:paraId="45449D1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Նշում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Բուժհաստատությունների համար առավել նպատակահարմար են 3 տեղանոց մետաղական նստասալյակները, որոնք դիմացկուն են և հեշտ ախտահանվող։</w:t>
            </w:r>
          </w:p>
          <w:p w14:paraId="744AEEEA" w14:textId="77777777" w:rsidR="00233001" w:rsidRPr="00C42E12" w:rsidRDefault="00233001" w:rsidP="00233001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79BC815D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Երաշխիք առնվազն 1 տարի</w:t>
            </w:r>
          </w:p>
          <w:p w14:paraId="4FBBBE73" w14:textId="77777777" w:rsidR="00233001" w:rsidRPr="00C42E12" w:rsidRDefault="00233001" w:rsidP="00233001">
            <w:pPr>
              <w:tabs>
                <w:tab w:val="left" w:pos="1170"/>
              </w:tabs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ab/>
            </w: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6CBC08E7" wp14:editId="04AE8620">
                  <wp:extent cx="2026920" cy="2026920"/>
                  <wp:effectExtent l="0" t="0" r="0" b="0"/>
                  <wp:docPr id="4" name="Рисунок 4" descr="https://images.openai.com/static-rsc-4/FGuF8Ipnpe2QFgp7qdVxVF5Ills9fUXAgdfWn3_Oj9BYnZ3lcNXcmNrlMvodzTcntx-0NNqzatuAHFs2OkCL9E4xi78DtkyZPQy4eoekA3xGIo9c_dqN0TTrcnX5S2Fxyr3m_rFf0SmaFKcCwa84bkZq1et04HKyH2Ll-mYjsdfUR6EIUt_VFLkK7EuDIt8j?purpose=fullsi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openai.com/static-rsc-4/FGuF8Ipnpe2QFgp7qdVxVF5Ills9fUXAgdfWn3_Oj9BYnZ3lcNXcmNrlMvodzTcntx-0NNqzatuAHFs2OkCL9E4xi78DtkyZPQy4eoekA3xGIo9c_dqN0TTrcnX5S2Fxyr3m_rFf0SmaFKcCwa84bkZq1et04HKyH2Ll-mYjsdfUR6EIUt_VFLkK7EuDIt8j?purpose=fullsi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8630B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708E999" w14:textId="77777777" w:rsidR="00233001" w:rsidRPr="00C42E12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5BF68718" w14:textId="1FBFAD5C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BA98EDE" w14:textId="64335138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2DAAABF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9D541E5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79CCBB17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3E325472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6BF295ED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lang w:val="af-ZA"/>
              </w:rPr>
            </w:pPr>
          </w:p>
        </w:tc>
      </w:tr>
      <w:tr w:rsidR="00233001" w:rsidRPr="00233001" w14:paraId="5CE24F14" w14:textId="77777777" w:rsidTr="00B056C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32C8784E" w14:textId="77777777" w:rsidR="00233001" w:rsidRPr="00C42E12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7</w:t>
            </w:r>
          </w:p>
          <w:p w14:paraId="4FBC1ECD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14:paraId="7EF68FD6" w14:textId="77777777" w:rsidR="00233001" w:rsidRPr="00C42E12" w:rsidRDefault="00233001" w:rsidP="00233001">
            <w:pPr>
              <w:rPr>
                <w:rFonts w:ascii="GHEA Grapalat" w:hAnsi="GHEA Grapalat" w:cs="Calibri"/>
                <w:sz w:val="14"/>
                <w:szCs w:val="16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39711140/503</w:t>
            </w:r>
          </w:p>
          <w:p w14:paraId="53F8FE20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1239F55C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proofErr w:type="spellStart"/>
            <w:r w:rsidRPr="00C42E12">
              <w:rPr>
                <w:rFonts w:ascii="GHEA Grapalat" w:hAnsi="GHEA Grapalat" w:cs="Calibri"/>
                <w:sz w:val="14"/>
                <w:szCs w:val="16"/>
              </w:rPr>
              <w:t>Սառնարան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548674D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Սառնարան, սառեցման համակարգը՝ DEFROST համակարգ,դռների քանակը՝ 1դուռ,սառցարանը վերևից,ընդհանուր տարողությունը, առնվազն՝ 120 լիտր։ Ապրանքի չափերը առնվազն</w:t>
            </w:r>
          </w:p>
          <w:p w14:paraId="453CE1E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47 x 45 x 85 սմ  էներգախնայողության դասը՝ A, գազի տեսակը R600, հոսանքը 220-240վոլտ/50-60հերց, աղմուկը՝ մինչև 45dB: Գույնը անհրաժեշտ է համաձայնեցնել պատվիրատուի հետ։ Ապրանքը պետք է լինի, չօգտագործված, մատակարարվի փակ տուփով։</w:t>
            </w:r>
          </w:p>
          <w:p w14:paraId="4BB227B0" w14:textId="77777777" w:rsidR="00233001" w:rsidRPr="00C42E12" w:rsidRDefault="00233001" w:rsidP="00233001">
            <w:pPr>
              <w:spacing w:after="200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Tahoma"/>
                <w:sz w:val="14"/>
                <w:szCs w:val="16"/>
                <w:shd w:val="clear" w:color="auto" w:fill="FFFFFF"/>
                <w:lang w:val="hy-AM"/>
              </w:rPr>
              <w:t xml:space="preserve">Տեղափոխումը տեղադրումը՝ </w:t>
            </w: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ներառյալ պահանջվող բոլոր նյութերը  մատակարարի միջոցներով:</w:t>
            </w:r>
          </w:p>
          <w:p w14:paraId="0CA97890" w14:textId="77777777" w:rsidR="00233001" w:rsidRPr="00C42E12" w:rsidRDefault="00233001" w:rsidP="00233001">
            <w:pPr>
              <w:spacing w:after="200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  <w:p w14:paraId="5C82D5D2" w14:textId="77777777" w:rsidR="00233001" w:rsidRPr="00C42E12" w:rsidRDefault="00233001" w:rsidP="00233001">
            <w:pPr>
              <w:spacing w:after="200"/>
              <w:contextualSpacing/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  <w:t>Ապրանքը պետք է լինի նոր, չօգտագործված, գույնը նախօրոք համաձայնաեցնել պատվիրատուի հետ</w:t>
            </w:r>
          </w:p>
          <w:p w14:paraId="2251CB42" w14:textId="77777777" w:rsidR="00233001" w:rsidRPr="00C42E12" w:rsidRDefault="00233001" w:rsidP="00233001">
            <w:pPr>
              <w:spacing w:after="200"/>
              <w:contextualSpacing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Երաշխիք առնվազն 1 տարի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։</w:t>
            </w:r>
          </w:p>
          <w:p w14:paraId="36EF610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869BF95" w14:textId="77777777" w:rsidR="00233001" w:rsidRPr="00C42E12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proofErr w:type="spellStart"/>
            <w:r w:rsidRPr="00C42E12">
              <w:rPr>
                <w:rFonts w:ascii="GHEA Grapalat" w:hAnsi="GHEA Grapalat" w:cs="Calibri"/>
                <w:sz w:val="14"/>
                <w:szCs w:val="16"/>
              </w:rPr>
              <w:t>հատ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2BE76489" w14:textId="65BEA69A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708B874" w14:textId="176A5800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4992E6E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3970835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0FF8564A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451307E9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24228F5B" w14:textId="2BDE7341" w:rsidR="00233001" w:rsidRPr="00C42E12" w:rsidRDefault="00233001" w:rsidP="00233001">
            <w:pPr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</w:tr>
      <w:tr w:rsidR="00233001" w:rsidRPr="00233001" w14:paraId="66AB34B3" w14:textId="77777777" w:rsidTr="00B056C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10094D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t>8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E5C0A5A" w14:textId="77777777" w:rsidR="00233001" w:rsidRPr="00C42E12" w:rsidRDefault="00233001" w:rsidP="00233001">
            <w:pPr>
              <w:spacing w:after="300"/>
              <w:jc w:val="center"/>
              <w:rPr>
                <w:rFonts w:ascii="Helvetica" w:hAnsi="Helvetica" w:cs="Helvetica"/>
                <w:color w:val="403931"/>
                <w:sz w:val="14"/>
                <w:szCs w:val="21"/>
                <w:lang w:val="hy-AM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</w:rPr>
              <w:br/>
            </w:r>
            <w:r w:rsidRPr="00C42E12">
              <w:rPr>
                <w:rStyle w:val="ng-binding"/>
                <w:rFonts w:ascii="Helvetica" w:hAnsi="Helvetica" w:cs="Helvetica"/>
                <w:color w:val="403931"/>
                <w:sz w:val="14"/>
                <w:szCs w:val="21"/>
              </w:rPr>
              <w:t>39711290/501</w:t>
            </w:r>
          </w:p>
          <w:p w14:paraId="6C05E25A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38C997B9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proofErr w:type="spellStart"/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Միկրոալիքային</w:t>
            </w:r>
            <w:proofErr w:type="spellEnd"/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 xml:space="preserve"> </w:t>
            </w:r>
            <w:proofErr w:type="spellStart"/>
            <w:r w:rsidRPr="00C42E12">
              <w:rPr>
                <w:rFonts w:ascii="GHEA Grapalat" w:hAnsi="GHEA Grapalat" w:cs="Arial"/>
                <w:color w:val="2C2D2E"/>
                <w:sz w:val="14"/>
                <w:szCs w:val="17"/>
              </w:rPr>
              <w:t>վառարան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28CE65F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ՏԵԽՆԻԿԱԿԱՆ ԲՆՈՒԹԱԳԻՐ</w:t>
            </w:r>
          </w:p>
          <w:p w14:paraId="112A220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Տեսակը՝ միկրոալիքային վառարան</w:t>
            </w:r>
          </w:p>
          <w:p w14:paraId="1867241B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Նշանակությունը՝ սննդամթերքի տաքացում և հալեցում</w:t>
            </w:r>
          </w:p>
          <w:p w14:paraId="47E0EBF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Խցիկի ծավալը՝ ոչ պակաս, քան 20 լիտր</w:t>
            </w:r>
          </w:p>
          <w:p w14:paraId="1AC81EA5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Հզորությունը՝ ոչ պակաս, քան 700 Վտ</w:t>
            </w:r>
          </w:p>
          <w:p w14:paraId="0A4C6C39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Էլեկտրասնուցումը՝ 220-240 Վ, 50 Հց</w:t>
            </w:r>
          </w:p>
          <w:p w14:paraId="30E076BD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Կառավարման համակարգը՝ մեխանիկական կամ էլեկտրոնային</w:t>
            </w:r>
          </w:p>
          <w:p w14:paraId="2E37F4B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Տաքացման ռեժիմների քանակը՝ առնվազն 5</w:t>
            </w:r>
          </w:p>
          <w:p w14:paraId="33B327C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Ժամանակաչափ (թայմեր)՝ առկա</w:t>
            </w:r>
          </w:p>
          <w:p w14:paraId="7B0AED30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Ավտոմատ անջատման ֆունկցիա՝ առկա</w:t>
            </w:r>
          </w:p>
          <w:p w14:paraId="6D3A4518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Ներքին խցիկի ծածկույթը՝ հեշտ մաքրվող</w:t>
            </w:r>
          </w:p>
          <w:p w14:paraId="6F7990E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Դռան բացման համակարգը՝ կոճակով կամ բռնակով</w:t>
            </w:r>
          </w:p>
          <w:p w14:paraId="25B87FAE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Պտտվող ապակե հարթակ՝ առկա</w:t>
            </w:r>
          </w:p>
          <w:p w14:paraId="3206EBA3" w14:textId="77777777" w:rsidR="00233001" w:rsidRPr="00C42E12" w:rsidRDefault="00233001" w:rsidP="00233001">
            <w:pPr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b/>
                <w:sz w:val="14"/>
                <w:szCs w:val="16"/>
                <w:lang w:val="hy-AM"/>
              </w:rPr>
              <w:t>Գույնը՝ սպիտակ, արծաթագույն կամ սև/ նախապես համաձայնեցնել պատվիրատուի հետ/</w:t>
            </w:r>
          </w:p>
          <w:p w14:paraId="4E8A933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Երաշխիք առնվազն 1 տարի </w:t>
            </w:r>
          </w:p>
          <w:p w14:paraId="353FB938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Կից լուսանկար</w:t>
            </w:r>
            <w:r w:rsidRPr="00C42E12">
              <w:rPr>
                <w:rFonts w:ascii="Cambria Math" w:hAnsi="Cambria Math" w:cs="Cambria Math"/>
                <w:sz w:val="14"/>
                <w:szCs w:val="16"/>
                <w:lang w:val="hy-AM"/>
              </w:rPr>
              <w:t>․</w:t>
            </w:r>
          </w:p>
          <w:p w14:paraId="68B1714F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365C2502" wp14:editId="08049E17">
                  <wp:extent cx="2257425" cy="1409700"/>
                  <wp:effectExtent l="0" t="0" r="9525" b="0"/>
                  <wp:docPr id="3" name="Picture 1" descr="Modern kitchen countertop microwave | Free Photo  - rawpix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ern kitchen countertop microwave | Free Photo  - rawpixe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03" t="13188" r="11381" b="14519"/>
                          <a:stretch/>
                        </pic:blipFill>
                        <pic:spPr bwMode="auto">
                          <a:xfrm>
                            <a:off x="0" y="0"/>
                            <a:ext cx="2298894" cy="143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54C6FA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21625883" w14:textId="77777777" w:rsidR="00233001" w:rsidRPr="00C42E12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proofErr w:type="spellStart"/>
            <w:r w:rsidRPr="00C42E12">
              <w:rPr>
                <w:rFonts w:ascii="GHEA Grapalat" w:hAnsi="GHEA Grapalat" w:cs="Calibri"/>
                <w:sz w:val="14"/>
                <w:szCs w:val="16"/>
              </w:rPr>
              <w:t>հատ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54EA5E73" w14:textId="4F475EC5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E3638D8" w14:textId="5E0A6166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412F92DB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21B3F9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062343E0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11EF8DC4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75F582E3" w14:textId="77777777" w:rsidR="00233001" w:rsidRPr="00C42E12" w:rsidRDefault="00233001" w:rsidP="00233001">
            <w:pPr>
              <w:jc w:val="center"/>
              <w:rPr>
                <w:rFonts w:ascii="GHEA Grapalat" w:hAnsi="GHEA Grapalat" w:cs="Calibri"/>
                <w:sz w:val="14"/>
                <w:szCs w:val="16"/>
                <w:lang w:val="af-ZA"/>
              </w:rPr>
            </w:pPr>
          </w:p>
        </w:tc>
      </w:tr>
      <w:tr w:rsidR="00233001" w:rsidRPr="00233001" w14:paraId="7BAAB697" w14:textId="77777777" w:rsidTr="00004040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5111A924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 w:rsidRPr="00C42E12"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9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D92BC6C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  <w:r w:rsidRPr="00C42E12">
              <w:rPr>
                <w:rFonts w:ascii="Helvetica" w:hAnsi="Helvetica" w:cs="Helvetica"/>
                <w:color w:val="403931"/>
                <w:sz w:val="14"/>
                <w:szCs w:val="21"/>
                <w:shd w:val="clear" w:color="auto" w:fill="F8F3ED"/>
              </w:rPr>
              <w:t>39714200/505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715335C0" w14:textId="77777777" w:rsidR="00233001" w:rsidRPr="00C42E12" w:rsidRDefault="00233001" w:rsidP="00233001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6"/>
                <w:lang w:val="hy-AM"/>
              </w:rPr>
            </w:pPr>
            <w:proofErr w:type="spellStart"/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>Օդորակիչ</w:t>
            </w:r>
            <w:proofErr w:type="spellEnd"/>
            <w:r w:rsidRPr="00C42E12">
              <w:rPr>
                <w:rFonts w:ascii="GHEA Grapalat" w:hAnsi="GHEA Grapalat" w:cs="Calibri"/>
                <w:color w:val="000000"/>
                <w:sz w:val="14"/>
                <w:szCs w:val="16"/>
              </w:rPr>
              <w:t xml:space="preserve"> 30ք/մ</w:t>
            </w:r>
          </w:p>
          <w:p w14:paraId="204201A2" w14:textId="77777777" w:rsidR="00233001" w:rsidRPr="00C42E12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4"/>
                <w:szCs w:val="17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1F45797F" w14:textId="77777777" w:rsidR="00233001" w:rsidRPr="00C42E12" w:rsidRDefault="00233001" w:rsidP="00233001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Օդորակիչ պատի, սպլիտ համակարգով, աշխատանքային ռեժիմը՝ սառեցնող/ջեռուցող, հզորությունը  9000 BTU, որը նախատեսված է 30մ</w:t>
            </w:r>
            <w:r w:rsidRPr="00C42E12">
              <w:rPr>
                <w:rFonts w:ascii="GHEA Grapalat" w:hAnsi="GHEA Grapalat"/>
                <w:kern w:val="2"/>
                <w:sz w:val="14"/>
                <w:szCs w:val="16"/>
                <w:vertAlign w:val="superscript"/>
                <w:lang w:val="hy-AM"/>
                <w14:ligatures w14:val="standardContextual"/>
              </w:rPr>
              <w:t>2</w:t>
            </w: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 xml:space="preserve">  տարածքում ջերմաստիճանի ավտոմատ կարգավորման համար:Սպառվող հզորությունը  համապատասխանաբար  սառեցում / տաքացում  ռեժիմներում  առավելագույնը 775վտ/730վՎտ։ Սառցագենտ՝ R32: Օդի շրջանառությունը նվազագույնը 450մ³/ժ:Հոսանքը՝ 220-240Վ, 50-60 Հց: Էներգախնայողության դաս A։Աշխատանքային ջերմաստիճան  +43°C/-7°C։Թևիկների կառավարումը</w:t>
            </w:r>
          </w:p>
          <w:p w14:paraId="4752C837" w14:textId="77777777" w:rsidR="00233001" w:rsidRPr="00C42E12" w:rsidRDefault="00233001" w:rsidP="00233001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առկա է։ Գույնը՝ սպիտակ։ Ներսի բլոկի չափսեր՝  70x25-26x19-20 սմ</w:t>
            </w:r>
          </w:p>
          <w:p w14:paraId="4DD7BFF8" w14:textId="77777777" w:rsidR="00233001" w:rsidRPr="00C42E12" w:rsidRDefault="00233001" w:rsidP="00233001">
            <w:pPr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kern w:val="2"/>
                <w:sz w:val="14"/>
                <w:szCs w:val="16"/>
                <w:lang w:val="hy-AM"/>
                <w14:ligatures w14:val="standardContextual"/>
              </w:rPr>
              <w:t>Լրացուցիչ պայմաններ՝</w:t>
            </w:r>
          </w:p>
          <w:p w14:paraId="68EC6CB3" w14:textId="77777777" w:rsidR="00233001" w:rsidRPr="00C42E12" w:rsidRDefault="00233001" w:rsidP="00233001">
            <w:pPr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>Երաշխիքային ժամկետը `  2 տարի:</w:t>
            </w:r>
          </w:p>
          <w:p w14:paraId="5113068A" w14:textId="77777777" w:rsidR="00233001" w:rsidRPr="00C42E12" w:rsidRDefault="00233001" w:rsidP="00233001">
            <w:pPr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 xml:space="preserve">Երաշխիքային սպասարկում՝ 2 տարի, անկախ կարգավիճակից տարեկան 1 անգամ մատակարարի կողմից պետք է իրականացվի  օդորակիչի սպասարկում։ </w:t>
            </w:r>
          </w:p>
          <w:p w14:paraId="61EEAB1B" w14:textId="77777777" w:rsidR="00233001" w:rsidRPr="00C42E12" w:rsidRDefault="00233001" w:rsidP="00233001">
            <w:pPr>
              <w:rPr>
                <w:rFonts w:ascii="GHEA Grapalat" w:eastAsia="Calibri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</w:pPr>
            <w:r w:rsidRPr="00C42E12">
              <w:rPr>
                <w:rFonts w:ascii="GHEA Grapalat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>Տեղափոխումը տեղադրումը՝ ներառյալ պահանջվող բոլոր նյութերը՝ անհրաժեշտության դեպքում նաև Ավտոաշտարակ /վիշկա/ առկայություն</w:t>
            </w:r>
            <w:r w:rsidRPr="00C42E12">
              <w:rPr>
                <w:rFonts w:ascii="GHEA Grapalat" w:eastAsia="Calibri" w:hAnsi="GHEA Grapalat"/>
                <w:b/>
                <w:kern w:val="2"/>
                <w:sz w:val="14"/>
                <w:szCs w:val="16"/>
                <w:lang w:val="hy-AM"/>
                <w14:ligatures w14:val="standardContextual"/>
              </w:rPr>
              <w:t xml:space="preserve"> իրականացնում է  մատակարարը իր  միջոցներով:</w:t>
            </w:r>
          </w:p>
          <w:p w14:paraId="1C2715E2" w14:textId="77777777" w:rsidR="00233001" w:rsidRPr="00C42E12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7F483C" w14:textId="77777777" w:rsidR="00233001" w:rsidRPr="00C42E12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sz w:val="14"/>
                <w:szCs w:val="16"/>
                <w:lang w:val="hy-AM"/>
              </w:rPr>
              <w:t>հատ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0802E411" w14:textId="5565B450" w:rsidR="00233001" w:rsidRPr="00C42E12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1F4117A" w14:textId="000B87CF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3B4F6317" w14:textId="77777777" w:rsidR="00233001" w:rsidRPr="00C42E12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 w:rsidRPr="00C42E12"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F99473D" w14:textId="77777777" w:rsidR="00233001" w:rsidRPr="00C42E12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ք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af-ZA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Երևան,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>Հր</w:t>
            </w:r>
            <w:r w:rsidRPr="00C42E12">
              <w:rPr>
                <w:rFonts w:ascii="Cambria Math" w:eastAsia="MS Gothic" w:hAnsi="Cambria Math" w:cs="Cambria Math"/>
                <w:sz w:val="14"/>
                <w:szCs w:val="16"/>
                <w:lang w:val="hy-AM"/>
              </w:rPr>
              <w:t>․</w:t>
            </w:r>
            <w:r w:rsidRPr="00C42E12">
              <w:rPr>
                <w:rFonts w:ascii="GHEA Grapalat" w:hAnsi="GHEA Grapalat"/>
                <w:sz w:val="14"/>
                <w:szCs w:val="16"/>
                <w:lang w:val="hy-AM"/>
              </w:rPr>
              <w:t xml:space="preserve"> </w:t>
            </w:r>
            <w:r w:rsidRPr="00C42E12">
              <w:rPr>
                <w:rFonts w:ascii="GHEA Grapalat" w:hAnsi="GHEA Grapalat"/>
                <w:sz w:val="14"/>
                <w:szCs w:val="16"/>
                <w:lang w:val="af-ZA"/>
              </w:rPr>
              <w:t>Ներսիսյան 7</w:t>
            </w:r>
          </w:p>
        </w:tc>
        <w:tc>
          <w:tcPr>
            <w:tcW w:w="2598" w:type="dxa"/>
            <w:shd w:val="clear" w:color="auto" w:fill="auto"/>
            <w:vAlign w:val="center"/>
          </w:tcPr>
          <w:p w14:paraId="2E1E642F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Պայմանագիրը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(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Ֆինանսական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միջոցներ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նախատեսվելու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դեպքում</w:t>
            </w:r>
            <w:proofErr w:type="spellEnd"/>
            <w:r w:rsidRPr="00B974C5">
              <w:rPr>
                <w:rFonts w:ascii="GHEA Grapalat" w:hAnsi="GHEA Grapalat" w:cs="Calibri"/>
                <w:sz w:val="16"/>
                <w:szCs w:val="16"/>
              </w:rPr>
              <w:t>՝</w:t>
            </w:r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համաձայնագիրը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)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օրենքով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սահմանված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կարգով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ուժի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մեջ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մտնելու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B974C5">
              <w:rPr>
                <w:rFonts w:ascii="GHEA Grapalat" w:hAnsi="GHEA Grapalat" w:cs="Calibri"/>
                <w:sz w:val="16"/>
                <w:szCs w:val="16"/>
              </w:rPr>
              <w:t>օրվանից</w:t>
            </w:r>
            <w:proofErr w:type="spellEnd"/>
            <w:r w:rsidRPr="0032555B">
              <w:rPr>
                <w:rFonts w:ascii="GHEA Grapalat" w:hAnsi="GHEA Grapalat" w:cs="Calibri"/>
                <w:sz w:val="16"/>
                <w:szCs w:val="16"/>
                <w:lang w:val="af-ZA"/>
              </w:rPr>
              <w:t xml:space="preserve">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20-րդ օրացույցային օրը </w:t>
            </w:r>
            <w:proofErr w:type="gramStart"/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հետո </w:t>
            </w:r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յուրաքանչյուր</w:t>
            </w:r>
            <w:proofErr w:type="gramEnd"/>
            <w:r w:rsidRPr="00835253">
              <w:rPr>
                <w:rFonts w:ascii="GHEA Grapalat" w:hAnsi="GHEA Grapalat"/>
                <w:sz w:val="16"/>
                <w:szCs w:val="16"/>
                <w:lang w:val="af-ZA"/>
              </w:rPr>
              <w:t xml:space="preserve"> անգամ Պատվիրատուից պատվերը ստանալուց հետո </w:t>
            </w:r>
            <w:r w:rsidRPr="001269DE">
              <w:rPr>
                <w:rFonts w:ascii="GHEA Grapalat" w:hAnsi="GHEA Grapalat"/>
                <w:sz w:val="16"/>
                <w:szCs w:val="16"/>
                <w:lang w:val="af-ZA"/>
              </w:rPr>
              <w:t xml:space="preserve">30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օրացույցային օրվա ընթաքում 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Սույն պայմանագրով մատակարարման ենթակա որևէ ապրանքի մատակարարման ժամկետը չի կարող գերազանցել 2026թ</w:t>
            </w:r>
            <w:r w:rsidRPr="0056434F">
              <w:rPr>
                <w:rFonts w:ascii="Cambria Math" w:hAnsi="Cambria Math" w:cs="Cambria Math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>․</w:t>
            </w:r>
            <w:r w:rsidRPr="0056434F">
              <w:rPr>
                <w:rFonts w:ascii="GHEA Grapalat" w:hAnsi="GHEA Grapalat" w:cs="Calibri"/>
                <w:color w:val="000000"/>
                <w:kern w:val="2"/>
                <w:sz w:val="16"/>
                <w:szCs w:val="20"/>
                <w:lang w:val="hy-AM" w:eastAsia="hy-AM"/>
                <w14:ligatures w14:val="standardContextual"/>
              </w:rPr>
              <w:t xml:space="preserve"> դեկտեմբերի 30-ը։    </w:t>
            </w:r>
          </w:p>
          <w:p w14:paraId="5EF61997" w14:textId="77777777" w:rsidR="00233001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</w:p>
          <w:p w14:paraId="2CF98687" w14:textId="77777777" w:rsidR="00233001" w:rsidRPr="00C42E12" w:rsidRDefault="00233001" w:rsidP="00233001">
            <w:pPr>
              <w:jc w:val="center"/>
              <w:rPr>
                <w:rFonts w:ascii="GHEA Grapalat" w:hAnsi="GHEA Grapalat" w:cs="Calibri"/>
                <w:sz w:val="14"/>
                <w:szCs w:val="16"/>
                <w:lang w:val="af-ZA"/>
              </w:rPr>
            </w:pPr>
          </w:p>
        </w:tc>
      </w:tr>
      <w:tr w:rsidR="00C42E12" w:rsidRPr="00CA35AE" w14:paraId="755C70E0" w14:textId="77777777" w:rsidTr="00004040">
        <w:trPr>
          <w:trHeight w:val="20"/>
        </w:trPr>
        <w:tc>
          <w:tcPr>
            <w:tcW w:w="15030" w:type="dxa"/>
            <w:gridSpan w:val="10"/>
            <w:shd w:val="clear" w:color="auto" w:fill="auto"/>
            <w:vAlign w:val="center"/>
          </w:tcPr>
          <w:p w14:paraId="759878BA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Товар</w:t>
            </w:r>
            <w:proofErr w:type="spellEnd"/>
          </w:p>
        </w:tc>
      </w:tr>
      <w:tr w:rsidR="00C42E12" w:rsidRPr="00CA35AE" w14:paraId="5DAB7F6B" w14:textId="77777777" w:rsidTr="00004040">
        <w:trPr>
          <w:trHeight w:val="20"/>
        </w:trPr>
        <w:tc>
          <w:tcPr>
            <w:tcW w:w="914" w:type="dxa"/>
            <w:vMerge w:val="restart"/>
            <w:shd w:val="clear" w:color="auto" w:fill="auto"/>
            <w:vAlign w:val="center"/>
          </w:tcPr>
          <w:p w14:paraId="76634492" w14:textId="77777777" w:rsidR="00C42E12" w:rsidRPr="0003042C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 xml:space="preserve">по </w:t>
            </w:r>
            <w:proofErr w:type="gramStart"/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>приглашению ,</w:t>
            </w:r>
            <w:proofErr w:type="gramEnd"/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 xml:space="preserve"> предусмотренных дозу номер</w:t>
            </w:r>
          </w:p>
        </w:tc>
        <w:tc>
          <w:tcPr>
            <w:tcW w:w="1156" w:type="dxa"/>
            <w:vMerge w:val="restart"/>
            <w:shd w:val="clear" w:color="auto" w:fill="auto"/>
            <w:vAlign w:val="center"/>
          </w:tcPr>
          <w:p w14:paraId="594A9757" w14:textId="77777777" w:rsidR="00C42E12" w:rsidRPr="0003042C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03042C">
              <w:rPr>
                <w:rFonts w:ascii="GHEA Grapalat" w:hAnsi="GHEA Grapalat"/>
                <w:sz w:val="16"/>
                <w:szCs w:val="16"/>
                <w:lang w:val="ru-RU"/>
              </w:rPr>
              <w:t>закупки планом предусмотрено сквозное код` на ОСНОВЕ классификации (КПВ)</w:t>
            </w:r>
          </w:p>
        </w:tc>
        <w:tc>
          <w:tcPr>
            <w:tcW w:w="914" w:type="dxa"/>
            <w:vMerge w:val="restart"/>
            <w:shd w:val="clear" w:color="auto" w:fill="auto"/>
            <w:vAlign w:val="center"/>
          </w:tcPr>
          <w:p w14:paraId="1D9CB9A7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наименование</w:t>
            </w:r>
            <w:proofErr w:type="spellEnd"/>
          </w:p>
        </w:tc>
        <w:tc>
          <w:tcPr>
            <w:tcW w:w="4756" w:type="dxa"/>
            <w:vMerge w:val="restart"/>
            <w:shd w:val="clear" w:color="auto" w:fill="auto"/>
            <w:vAlign w:val="center"/>
          </w:tcPr>
          <w:p w14:paraId="208AF55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технические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характеристики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0DF3C562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измерения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единиц</w:t>
            </w:r>
            <w:proofErr w:type="spellEnd"/>
          </w:p>
        </w:tc>
        <w:tc>
          <w:tcPr>
            <w:tcW w:w="868" w:type="dxa"/>
            <w:vMerge w:val="restart"/>
            <w:shd w:val="clear" w:color="auto" w:fill="auto"/>
            <w:vAlign w:val="center"/>
          </w:tcPr>
          <w:p w14:paraId="5BE7F6D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единиц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цена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/РА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драмов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>,</w:t>
            </w: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14:paraId="6CF5D026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общее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количество</w:t>
            </w:r>
            <w:proofErr w:type="spellEnd"/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14:paraId="2D3F4288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общая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цена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/РА </w:t>
            </w: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драмов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3591" w:type="dxa"/>
            <w:gridSpan w:val="2"/>
            <w:shd w:val="clear" w:color="auto" w:fill="auto"/>
            <w:vAlign w:val="center"/>
          </w:tcPr>
          <w:p w14:paraId="6EE837A4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поставок</w:t>
            </w:r>
            <w:proofErr w:type="spellEnd"/>
            <w:r w:rsidRPr="00CA35AE">
              <w:rPr>
                <w:rFonts w:ascii="GHEA Grapalat" w:hAnsi="GHEA Grapalat"/>
                <w:sz w:val="16"/>
                <w:szCs w:val="16"/>
              </w:rPr>
              <w:t xml:space="preserve"> в</w:t>
            </w:r>
          </w:p>
        </w:tc>
      </w:tr>
      <w:tr w:rsidR="00C42E12" w:rsidRPr="00CA35AE" w14:paraId="3B868493" w14:textId="77777777" w:rsidTr="00004040">
        <w:trPr>
          <w:cantSplit/>
          <w:trHeight w:val="20"/>
        </w:trPr>
        <w:tc>
          <w:tcPr>
            <w:tcW w:w="914" w:type="dxa"/>
            <w:vMerge/>
            <w:shd w:val="clear" w:color="auto" w:fill="auto"/>
            <w:vAlign w:val="center"/>
          </w:tcPr>
          <w:p w14:paraId="17441AFE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56" w:type="dxa"/>
            <w:vMerge/>
            <w:shd w:val="clear" w:color="auto" w:fill="auto"/>
            <w:vAlign w:val="center"/>
          </w:tcPr>
          <w:p w14:paraId="2ACC4410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14:paraId="795BDFB8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4756" w:type="dxa"/>
            <w:vMerge/>
            <w:shd w:val="clear" w:color="auto" w:fill="auto"/>
            <w:vAlign w:val="center"/>
          </w:tcPr>
          <w:p w14:paraId="54A281B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79581F13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8" w:type="dxa"/>
            <w:vMerge/>
            <w:shd w:val="clear" w:color="auto" w:fill="auto"/>
            <w:vAlign w:val="center"/>
          </w:tcPr>
          <w:p w14:paraId="44AD1FED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0" w:type="dxa"/>
            <w:vMerge/>
            <w:shd w:val="clear" w:color="auto" w:fill="auto"/>
            <w:vAlign w:val="center"/>
          </w:tcPr>
          <w:p w14:paraId="40AEA30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vAlign w:val="center"/>
          </w:tcPr>
          <w:p w14:paraId="06B1653E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5E85AE40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адрес</w:t>
            </w:r>
            <w:proofErr w:type="spellEnd"/>
          </w:p>
        </w:tc>
        <w:tc>
          <w:tcPr>
            <w:tcW w:w="2598" w:type="dxa"/>
            <w:shd w:val="clear" w:color="auto" w:fill="auto"/>
            <w:vAlign w:val="center"/>
          </w:tcPr>
          <w:p w14:paraId="497AA5F7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Период</w:t>
            </w:r>
            <w:proofErr w:type="spellEnd"/>
          </w:p>
          <w:p w14:paraId="013DD0F9" w14:textId="77777777" w:rsidR="00C42E12" w:rsidRPr="00CA35AE" w:rsidRDefault="00C42E12" w:rsidP="0000404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233001" w:rsidRPr="00233001" w14:paraId="0C24A52A" w14:textId="77777777" w:rsidTr="00AE0A85">
        <w:trPr>
          <w:cantSplit/>
          <w:trHeight w:val="3983"/>
        </w:trPr>
        <w:tc>
          <w:tcPr>
            <w:tcW w:w="914" w:type="dxa"/>
            <w:shd w:val="clear" w:color="auto" w:fill="auto"/>
            <w:vAlign w:val="center"/>
          </w:tcPr>
          <w:p w14:paraId="3298C403" w14:textId="77777777" w:rsidR="00233001" w:rsidRPr="00FE3BC9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1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9A46668" w14:textId="77777777" w:rsidR="00233001" w:rsidRDefault="00233001" w:rsidP="00233001">
            <w:pPr>
              <w:spacing w:after="300"/>
              <w:jc w:val="center"/>
              <w:rPr>
                <w:rFonts w:ascii="Helvetica" w:hAnsi="Helvetica" w:cs="Helvetica"/>
                <w:color w:val="403931"/>
                <w:sz w:val="21"/>
                <w:szCs w:val="21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</w:rPr>
              <w:br/>
              <w:t>39141260/502</w:t>
            </w:r>
          </w:p>
          <w:p w14:paraId="22F969EB" w14:textId="77777777" w:rsidR="00233001" w:rsidRPr="00225DD8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55611072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Шкаф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07C0C879" w14:textId="77777777" w:rsidR="00233001" w:rsidRPr="00CA35AE" w:rsidRDefault="00233001" w:rsidP="00233001">
            <w:pPr>
              <w:rPr>
                <w:rFonts w:ascii="GHEA Grapalat" w:hAnsi="GHEA Grapalat" w:cs="Tahoma"/>
                <w:sz w:val="16"/>
                <w:szCs w:val="16"/>
                <w:shd w:val="clear" w:color="auto" w:fill="FFFFFF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shd w:val="clear" w:color="auto" w:fill="FFFFFF"/>
                <w:lang w:val="hy-AM" w:eastAsia="ru-RU"/>
              </w:rPr>
              <w:t>Шкаф офисный</w:t>
            </w:r>
          </w:p>
          <w:p w14:paraId="09D78262" w14:textId="77777777" w:rsidR="00233001" w:rsidRPr="00CA35AE" w:rsidRDefault="00233001" w:rsidP="00233001">
            <w:pPr>
              <w:rPr>
                <w:rFonts w:ascii="GHEA Grapalat" w:hAnsi="GHEA Grapalat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Цвет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согласовать с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заказчиком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es-ES"/>
              </w:rPr>
              <w:t xml:space="preserve"> </w:t>
            </w:r>
            <w:r w:rsidRPr="00CA35AE">
              <w:rPr>
                <w:rFonts w:ascii="GHEA Grapalat" w:hAnsi="GHEA Grapalat" w:cs="Sylfaen"/>
                <w:sz w:val="16"/>
                <w:szCs w:val="16"/>
                <w:lang w:val="hy-AM"/>
              </w:rPr>
              <w:t>с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высота: 200 см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ширина на 45 см</w:t>
            </w: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br/>
              <w:t>глубина изделия 51 см</w:t>
            </w:r>
          </w:p>
          <w:p w14:paraId="2BB19476" w14:textId="77777777" w:rsidR="00233001" w:rsidRPr="00CA35AE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Материал: Ламинированный ДСП</w:t>
            </w:r>
          </w:p>
          <w:p w14:paraId="569948CF" w14:textId="77777777" w:rsidR="00233001" w:rsidRPr="00CA35AE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CA35AE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Внешний вид изображен ниже.</w:t>
            </w:r>
          </w:p>
          <w:p w14:paraId="518B1426" w14:textId="77777777" w:rsidR="00233001" w:rsidRPr="00CA35AE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Перемещение, установку, включая все требуемые материалы поставщика средствами. </w:t>
            </w:r>
          </w:p>
          <w:p w14:paraId="5F90E5AC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435CCE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Товар должен быть новый, не использовался, цвет дизайн заранее амазонки с заказчиком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: Товара перемещение и разблокирование осуществляется Исполнителемдо заказчика в свободное тесто:</w:t>
            </w: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 xml:space="preserve"> Гарантия не менее 1 год</w:t>
            </w:r>
          </w:p>
          <w:p w14:paraId="54C7D897" w14:textId="77777777" w:rsidR="00233001" w:rsidRPr="00CA35AE" w:rsidRDefault="00233001" w:rsidP="00233001">
            <w:pPr>
              <w:pStyle w:val="a3"/>
              <w:spacing w:after="0"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</w:p>
          <w:p w14:paraId="11CD0248" w14:textId="77777777" w:rsidR="00233001" w:rsidRPr="00CA35AE" w:rsidRDefault="00233001" w:rsidP="0023300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</w:rPr>
              <w:object w:dxaOrig="3735" w:dyaOrig="10455" w14:anchorId="52C62E9B">
                <v:shape id="_x0000_i1035" type="#_x0000_t75" style="width:60pt;height:132.45pt" o:ole="">
                  <v:imagedata r:id="rId5" o:title=""/>
                </v:shape>
                <o:OLEObject Type="Embed" ProgID="PBrush" ShapeID="_x0000_i1035" DrawAspect="Content" ObjectID="_1844530729" r:id="rId14"/>
              </w:object>
            </w:r>
            <w:r w:rsidRPr="00CA35AE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</w:rPr>
              <w:object w:dxaOrig="4635" w:dyaOrig="10665" w14:anchorId="17F6E413">
                <v:shape id="_x0000_i1036" type="#_x0000_t75" style="width:60pt;height:126pt" o:ole="">
                  <v:imagedata r:id="rId7" o:title=""/>
                </v:shape>
                <o:OLEObject Type="Embed" ProgID="PBrush" ShapeID="_x0000_i1036" DrawAspect="Content" ObjectID="_1844530730" r:id="rId15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DD4D71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44F08DE4" w14:textId="17FB1693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5B803340" w14:textId="30646ECA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603B183B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1D848C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3C3303C6" w14:textId="5A8974D7" w:rsidR="00233001" w:rsidRPr="00233001" w:rsidRDefault="006E620E" w:rsidP="00233001">
            <w:pPr>
              <w:jc w:val="center"/>
              <w:rPr>
                <w:rFonts w:ascii="GHEA Grapalat" w:hAnsi="GHEA Grapalat"/>
                <w:sz w:val="18"/>
                <w:szCs w:val="16"/>
                <w:lang w:val="af-ZA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  <w:bookmarkStart w:id="0" w:name="_GoBack"/>
            <w:bookmarkEnd w:id="0"/>
          </w:p>
        </w:tc>
      </w:tr>
      <w:tr w:rsidR="00233001" w:rsidRPr="00233001" w14:paraId="3C53D477" w14:textId="77777777" w:rsidTr="00AE0A85">
        <w:trPr>
          <w:cantSplit/>
          <w:trHeight w:val="696"/>
        </w:trPr>
        <w:tc>
          <w:tcPr>
            <w:tcW w:w="914" w:type="dxa"/>
            <w:shd w:val="clear" w:color="auto" w:fill="auto"/>
            <w:vAlign w:val="center"/>
          </w:tcPr>
          <w:p w14:paraId="74E0F4C0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2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51A684D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5F5F5"/>
              </w:rPr>
              <w:t>33191200/502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11204A3C" w14:textId="77777777" w:rsidR="00233001" w:rsidRPr="00CA35AE" w:rsidRDefault="00233001" w:rsidP="00233001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 w:cs="Arial"/>
                <w:sz w:val="16"/>
                <w:szCs w:val="16"/>
                <w:lang w:val="hy-AM"/>
              </w:rPr>
              <w:t>Барахтаться столик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1ECCA7CE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  <w:p w14:paraId="2C4E52AB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  <w:p w14:paraId="53C632E0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drawing>
                <wp:inline distT="0" distB="0" distL="0" distR="0" wp14:anchorId="0F7E6270" wp14:editId="7E9309F2">
                  <wp:extent cx="1196340" cy="899160"/>
                  <wp:effectExtent l="0" t="0" r="3810" b="0"/>
                  <wp:docPr id="182" name="Рисунок 182" descr="Բժշկական սեղա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Բժշկական սեղա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t xml:space="preserve"> съемный медицинский столик (инструмента столик</w:t>
            </w:r>
          </w:p>
          <w:p w14:paraId="759AA386" w14:textId="77777777" w:rsidR="00233001" w:rsidRPr="00FC5105" w:rsidRDefault="00233001" w:rsidP="00233001">
            <w:pPr>
              <w:pStyle w:val="a5"/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Съемный медицинский столик технические характеристики</w:t>
            </w:r>
          </w:p>
          <w:p w14:paraId="488037F3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Тип портативный медицинский стол (инструмента / overbed table)</w:t>
            </w:r>
          </w:p>
          <w:p w14:paraId="79EF513F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Применение в больничных палатах, вратарей или во время лечения, инструментов, приборов или продуктов питания для установки</w:t>
            </w:r>
          </w:p>
          <w:p w14:paraId="6D0CD445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Структура металлических (стальных) кадр</w:t>
            </w:r>
          </w:p>
          <w:p w14:paraId="20385AF9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Поверхность (стол верхний сегмент) с</w:t>
            </w:r>
          </w:p>
          <w:p w14:paraId="2D06B855" w14:textId="77777777" w:rsidR="00233001" w:rsidRPr="00FC5105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гладкой, легко макро</w:t>
            </w:r>
          </w:p>
          <w:p w14:paraId="75DA5F5B" w14:textId="77777777" w:rsidR="00233001" w:rsidRPr="00FC5105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для ноутбуков МДФ / ABS пластик или эквивалент</w:t>
            </w:r>
          </w:p>
          <w:p w14:paraId="55891507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Высоте монтаж</w:t>
            </w:r>
          </w:p>
          <w:p w14:paraId="06F887D6" w14:textId="77777777" w:rsidR="00233001" w:rsidRPr="00FC5105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механической или газовой лакомка (gas lift)</w:t>
            </w:r>
          </w:p>
          <w:p w14:paraId="077FCB80" w14:textId="77777777" w:rsidR="00233001" w:rsidRPr="00FC5105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диапазон регулирования-около 70-110 см</w:t>
            </w:r>
          </w:p>
          <w:p w14:paraId="4CAEAE2A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Мобильности для</w:t>
            </w:r>
          </w:p>
          <w:p w14:paraId="645C51BB" w14:textId="77777777" w:rsidR="00233001" w:rsidRPr="00FC5105" w:rsidRDefault="00233001" w:rsidP="00233001">
            <w:pPr>
              <w:pStyle w:val="a5"/>
              <w:numPr>
                <w:ilvl w:val="1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4 колеса (ктор), по крайней мере, 2-в реке</w:t>
            </w:r>
          </w:p>
          <w:p w14:paraId="44B84FEB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Основу (базу) для U-образного или Н-образного под кроватью, легко для установки</w:t>
            </w:r>
          </w:p>
          <w:p w14:paraId="6DDED42B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Грузоподъемность-не менее 10-15 кг</w:t>
            </w:r>
          </w:p>
          <w:p w14:paraId="187E61BF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Цвет белый / светлый цвет (мебель для использования)</w:t>
            </w:r>
          </w:p>
          <w:p w14:paraId="4378940F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для Очистки возможность устойчивы расходные материалы в отношении</w:t>
            </w:r>
          </w:p>
          <w:p w14:paraId="03D4DBB8" w14:textId="77777777" w:rsidR="00233001" w:rsidRPr="00FC5105" w:rsidRDefault="00233001" w:rsidP="00233001">
            <w:pPr>
              <w:pStyle w:val="a5"/>
              <w:numPr>
                <w:ilvl w:val="0"/>
                <w:numId w:val="1"/>
              </w:num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Использования условия есн (крытый), в медицинских учреждениях</w:t>
            </w:r>
          </w:p>
          <w:p w14:paraId="17FDD446" w14:textId="77777777" w:rsidR="00233001" w:rsidRPr="00FC5105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eastAsia="Times New Roman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eastAsia="Times New Roman" w:hAnsi="GHEA Grapalat" w:cs="Tahoma"/>
                <w:sz w:val="16"/>
                <w:szCs w:val="16"/>
                <w:lang w:val="hy-AM" w:eastAsia="ru-RU"/>
              </w:rPr>
              <w:t>Товар должен быть новый, не использовался: Товара перемещение и разблокирование осуществляется Исполнителемдо заказчика в свободное тесто:</w:t>
            </w:r>
          </w:p>
          <w:p w14:paraId="7FC53E45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Гарантия не менее 1 год</w:t>
            </w:r>
          </w:p>
          <w:p w14:paraId="4CF2C9C9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9341371" w14:textId="77777777" w:rsidR="00233001" w:rsidRPr="00CA35AE" w:rsidRDefault="00233001" w:rsidP="00233001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 w:cs="Arial"/>
                <w:sz w:val="16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DDA8D58" w14:textId="3C1DBDA9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46D6B1F" w14:textId="169DBB0E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34B34B5F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D5F3D72" w14:textId="77777777" w:rsidR="00233001" w:rsidRPr="00CA35AE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18CE45AE" w14:textId="187C7506" w:rsidR="00233001" w:rsidRPr="00233001" w:rsidRDefault="006E620E" w:rsidP="00233001">
            <w:pPr>
              <w:spacing w:line="0" w:lineRule="atLeast"/>
              <w:jc w:val="center"/>
              <w:rPr>
                <w:rFonts w:ascii="GHEA Grapalat" w:hAnsi="GHEA Grapalat"/>
                <w:sz w:val="18"/>
                <w:szCs w:val="16"/>
                <w:lang w:val="af-ZA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proofErr w:type="gramStart"/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  <w:r w:rsidR="00233001" w:rsidRPr="00233001">
              <w:rPr>
                <w:sz w:val="18"/>
                <w:lang w:val="ru-RU"/>
              </w:rPr>
              <w:t>.</w:t>
            </w:r>
            <w:proofErr w:type="gramEnd"/>
          </w:p>
        </w:tc>
      </w:tr>
      <w:tr w:rsidR="00233001" w:rsidRPr="00233001" w14:paraId="111F5399" w14:textId="77777777" w:rsidTr="00AE0A85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770AB22B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lastRenderedPageBreak/>
              <w:t>3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70620CC3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39111140/502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7C907977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Стул офисный обычных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D90C856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для:</w:t>
            </w: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 xml:space="preserve"> Диванная стул</w:t>
            </w:r>
          </w:p>
          <w:p w14:paraId="466259B1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Цель</w:t>
            </w: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: на</w:t>
            </w:r>
          </w:p>
          <w:p w14:paraId="4617BBF5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Предназначен для медперсонала, который и будет курировать данную пациентов и посетителей сидения для больничных палатах, в кабинетах, в залах заседаний и других административных территориях.</w:t>
            </w:r>
          </w:p>
          <w:p w14:paraId="17928BFC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Основные технические требования:</w:t>
            </w:r>
          </w:p>
          <w:p w14:paraId="6C10FE30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Тип недвижимости (без колес) кресло</w:t>
            </w:r>
          </w:p>
          <w:p w14:paraId="62F467C1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Круг металлический, песенка</w:t>
            </w:r>
          </w:p>
          <w:p w14:paraId="553D3BBE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Ягодицы, мягкая, с высокой плотностью пенный</w:t>
            </w:r>
          </w:p>
          <w:p w14:paraId="2929BFB1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Рюкзак гена мягкие, анатомические оформлением</w:t>
            </w:r>
          </w:p>
          <w:p w14:paraId="41ABB0B5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Мастерства для маскаев текстуру, легко мокро и вахтанг</w:t>
            </w:r>
          </w:p>
          <w:p w14:paraId="72A6ED90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Цвет-черный, серый, или другие нейтральные цвета,</w:t>
            </w:r>
          </w:p>
          <w:p w14:paraId="08F4970A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концы Ног для хакасский пластиковые защитные</w:t>
            </w:r>
          </w:p>
          <w:p w14:paraId="2A531980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Братерство-не менее 120 кг</w:t>
            </w:r>
          </w:p>
          <w:p w14:paraId="5106062F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Структуру, стабильный и прочный, предназначенные для ежедневного интенсивного использования для</w:t>
            </w:r>
          </w:p>
          <w:p w14:paraId="6F282C3D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Гарантии минимум 1 год</w:t>
            </w:r>
          </w:p>
          <w:p w14:paraId="733600F7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Использования окружающей среды</w:t>
            </w:r>
            <w:r w:rsidRPr="00FC5105">
              <w:rPr>
                <w:rFonts w:ascii="Cambria Math" w:hAnsi="Cambria Math" w:cs="Cambria Math"/>
                <w:sz w:val="16"/>
                <w:szCs w:val="16"/>
                <w:lang w:val="hy-AM" w:eastAsia="ru-RU"/>
              </w:rPr>
              <w:t>; и</w:t>
            </w:r>
          </w:p>
          <w:p w14:paraId="79CFF7A4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Иваненко</w:t>
            </w:r>
          </w:p>
          <w:p w14:paraId="3A5C4EC8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Медперсонала работник</w:t>
            </w:r>
          </w:p>
          <w:p w14:paraId="02472068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Заседаний и совещаний залы</w:t>
            </w:r>
          </w:p>
          <w:p w14:paraId="7DB2EFC6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Спасает</w:t>
            </w:r>
          </w:p>
          <w:p w14:paraId="54A56F66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условия Использования</w:t>
            </w:r>
          </w:p>
          <w:p w14:paraId="69AF7F2F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Предназначен для закрытых территориях для эксплуатации по.</w:t>
            </w:r>
          </w:p>
          <w:p w14:paraId="0CAF13D5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Просто мокро и вахтанг поверхность.</w:t>
            </w:r>
          </w:p>
          <w:p w14:paraId="3398791E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Прочный для ежедневного использования с заботой.</w:t>
            </w:r>
          </w:p>
          <w:p w14:paraId="7B6B4A36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При установка в ес фото</w:t>
            </w:r>
          </w:p>
          <w:p w14:paraId="5E0B0369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69F19002" wp14:editId="732E89BF">
                      <wp:extent cx="304800" cy="304800"/>
                      <wp:effectExtent l="0" t="0" r="0" b="0"/>
                      <wp:docPr id="181" name="Rectangle 4" descr="No parking Կայանման արգելող վահանակ 60cm Մետաղական, ստենդ, պառկինգ  парковочные ограничитель барьер - Ավտոսերվիսի սարքավորումներ - List.am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F6AFAFE" id="Rectangle 4" o:spid="_x0000_s1026" alt="No parking Կայանման արգելող վահանակ 60cm Մետաղական, ստենդ, պառկինգ  парковочные ограничитель барьер - Ավտոսերվիսի սարքավորումներ - List.a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lUzjwMAAK0GAAAOAAAAZHJzL2Uyb0RvYy54bWysVd1u2zYUvh+wdyB4XUWSKzuWEKVI7XgY&#10;kHXF2j0ALVGWUInUSCZKOgwIigK7WF8i6HLVAk2zpTC62nkFGajyPDuk7MRJb4ZtAkyQ5xyen4/f&#10;Od56cFjk6IAKmXEWYnfDwYiyiMcZm4T4x6cjq4+RVITFJOeMhviISvxg++uvtqoyoB2e8jymAoET&#10;JoOqDHGqVBnYtoxSWhC5wUvKQJlwURAFRzGxY0Eq8F7kdsdxenbFRVwKHlEpQTpslXjb+E8SGqnv&#10;k0RShfIQQ27KrMKsY73a21skmAhSplm0TIP8iywKkjEIeu1qSBRB+yL7wlWRRYJLnqiNiBc2T5Is&#10;oqYGqMZ17lTzJCUlNbUAOLK8hkn+f26jRwePBcpieLu+ixEjBTzSDwAbYZOcIg+jmMoIAHvEUUnE&#10;M8AYfb5sTpoL+H1o/tQrak6ujpvXzWnztpk256iZg/TM6E+ad6jnRAVqXoJa3zuH3zutu4eaGUhO&#10;wcvvsP8Isk+geQPn1wjVl/XZ4rj+WM/r83q++LWeLX6rLxAc/wDxWT2rpyCcLl7UF/Vfi1eofq/t&#10;F6/qi8UxstDn95DEJWQza04htzm4nTVvdERI9eolxJo3U1BMr15ADR+0Edzay6TaIIUmRVXKALB5&#10;Uj4W+lllucejZxIxPkgBGbojS8AIQAPIViIheJVSEsPruNqFfcuHPkjwhsbVdzwGkMm+4oYyh4ko&#10;dAwgAzo0zDy6ZiY9VCgC4X3H6zvA3whUy72OQILV5VJI9Q3lBdKbEAvIzjgnB3tStaYrEx2L8VGW&#10;5yAnQc5uCcBnK4HQcFXrdBKGyz/7jr/b3+17ltfp7VqeMxxaO6OBZ/VG7mZ3eH84GAzdX3Rc1wvS&#10;LI4p02FWfeV6/4y3yw5vO+K6syTPs1i70ylJMRkPcoEOCPT1yHwGctDcmNm30zB4QS13SnI7nvOw&#10;41ujXn/T8kZe1/I3nb7luP5Dv+d4vjcc3S5pL2P0v5eEqhD73U7XvNJa0ndqc8z3ZW0kKDIFkzPP&#10;ihADNeDTRiTQDNxlsdkrkuXtfg0Knf4NFPDcq4c2fNUUbdk/5vER0FVwoBMwD2Y8bFIunmNUwbwM&#10;sfxpnwiKUf4tA8r7rufpAWsOXnezAwexrhmvawiLwFWIFUbtdqDaobxfimySQiTXAMP4DrRJkhkK&#10;6xZqs1o2F8xEU8lyfuuhu342Vjf/Mtt/Aw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JqWVTOPAwAArQYAAA4AAAAAAAAAAAAAAAAA&#10;LgIAAGRycy9lMm9Eb2MueG1sUEsBAi0AFAAGAAgAAAAhAEyg6SzYAAAAAwEAAA8AAAAAAAAAAAAA&#10;AAAA6QUAAGRycy9kb3ducmV2LnhtbFBLBQYAAAAABAAEAPMAAADu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drawing>
                <wp:inline distT="0" distB="0" distL="0" distR="0" wp14:anchorId="5B67493D" wp14:editId="247195E2">
                  <wp:extent cx="2686050" cy="2686050"/>
                  <wp:effectExtent l="0" t="0" r="0" b="0"/>
                  <wp:docPr id="183" name="Picture 5" descr="Costway Chaise de réception empilable avec structure en métal - Wayfair Ca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stway Chaise de réception empilable avec structure en métal - Wayfair Ca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5105">
              <w:rPr>
                <w:rFonts w:ascii="GHEA Grapalat" w:hAnsi="GHEA Grapalat" w:cs="Tahoma"/>
                <w:noProof/>
                <w:sz w:val="16"/>
                <w:szCs w:val="16"/>
                <w:lang w:val="hy-AM" w:eastAsia="ru-RU"/>
              </w:rPr>
              <w:t xml:space="preserve">, цвет с заказчиком обсудить. </w:t>
            </w:r>
          </w:p>
          <w:p w14:paraId="678EAE7B" w14:textId="77777777" w:rsidR="00233001" w:rsidRPr="00FC5105" w:rsidRDefault="00233001" w:rsidP="00233001">
            <w:pPr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</w:pPr>
            <w:r w:rsidRPr="00FC5105">
              <w:rPr>
                <w:rFonts w:ascii="GHEA Grapalat" w:hAnsi="GHEA Grapalat" w:cs="Tahoma"/>
                <w:sz w:val="16"/>
                <w:szCs w:val="16"/>
                <w:lang w:val="hy-AM" w:eastAsia="ru-RU"/>
              </w:rPr>
              <w:t>Товар должен быть новый, не использовался: перемещение Товара и разблокирование осуществляется Исполнителемдо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C88EA1" w14:textId="77777777" w:rsidR="00233001" w:rsidRPr="008C02CE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C02C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1414B08D" w14:textId="4CC9B5E0" w:rsidR="00233001" w:rsidRPr="008C02CE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8C5C093" w14:textId="5C01D15D" w:rsidR="00233001" w:rsidRPr="008C02CE" w:rsidRDefault="00233001" w:rsidP="00233001">
            <w:pPr>
              <w:pStyle w:val="a5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579BFD0" w14:textId="77777777" w:rsidR="00233001" w:rsidRPr="00CA35AE" w:rsidRDefault="00233001" w:rsidP="00233001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AC06482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г.</w:t>
            </w:r>
            <w:r w:rsidRPr="00CA35AE">
              <w:rPr>
                <w:rFonts w:ascii="Cambria Math" w:hAnsi="Cambria Math" w:cs="Cambria Math"/>
                <w:sz w:val="16"/>
                <w:szCs w:val="16"/>
                <w:lang w:val="hy-AM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Ереван, Юж</w:t>
            </w:r>
            <w:r w:rsidRPr="00CA35AE">
              <w:rPr>
                <w:rFonts w:ascii="Cambria Math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Нерсисян 7</w:t>
            </w:r>
          </w:p>
        </w:tc>
        <w:tc>
          <w:tcPr>
            <w:tcW w:w="2598" w:type="dxa"/>
            <w:shd w:val="clear" w:color="auto" w:fill="auto"/>
          </w:tcPr>
          <w:p w14:paraId="02E47313" w14:textId="59F5CD4C" w:rsidR="00233001" w:rsidRPr="00233001" w:rsidRDefault="006E620E" w:rsidP="00233001">
            <w:pPr>
              <w:pStyle w:val="a5"/>
              <w:rPr>
                <w:rFonts w:ascii="GHEA Grapalat" w:hAnsi="GHEA Grapalat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Arial Armenian" w:hAnsi="Arial Armenian"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308BDE9D" w14:textId="77777777" w:rsidTr="00AE0A85">
        <w:trPr>
          <w:cantSplit/>
          <w:trHeight w:val="6642"/>
        </w:trPr>
        <w:tc>
          <w:tcPr>
            <w:tcW w:w="914" w:type="dxa"/>
            <w:shd w:val="clear" w:color="auto" w:fill="auto"/>
            <w:vAlign w:val="center"/>
          </w:tcPr>
          <w:p w14:paraId="79D6C58A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lastRenderedPageBreak/>
              <w:t>4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3F652877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5F5F5"/>
              </w:rPr>
              <w:t>39141140/502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26CE277C" w14:textId="77777777" w:rsidR="00233001" w:rsidRPr="00017B28" w:rsidRDefault="00233001" w:rsidP="0023300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Бовари </w:t>
            </w:r>
            <w:proofErr w:type="spellStart"/>
            <w:r w:rsidRPr="00C1210C">
              <w:rPr>
                <w:rFonts w:ascii="GHEA Grapalat" w:hAnsi="GHEA Grapalat"/>
                <w:sz w:val="16"/>
                <w:szCs w:val="16"/>
              </w:rPr>
              <w:t>мебель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E053DC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Тумба/</w:t>
            </w:r>
          </w:p>
          <w:p w14:paraId="4DCD9A1C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639E0ABF" w14:textId="77777777" w:rsidR="00233001" w:rsidRDefault="00233001" w:rsidP="0023300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053DC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Тумба</w:t>
            </w:r>
            <w:r w:rsidRPr="00E053DC">
              <w:rPr>
                <w:rFonts w:ascii="GHEA Grapalat" w:hAnsi="GHEA Grapalat"/>
                <w:sz w:val="16"/>
                <w:szCs w:val="16"/>
                <w:lang w:val="hy-AM"/>
              </w:rPr>
              <w:t xml:space="preserve"> мобильная актеров </w:t>
            </w:r>
          </w:p>
          <w:p w14:paraId="410F34C7" w14:textId="77777777" w:rsidR="00233001" w:rsidRPr="00CA35AE" w:rsidRDefault="00233001" w:rsidP="0023300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Высота: 65, Ширина На 40, Глубина В 40</w:t>
            </w:r>
          </w:p>
          <w:p w14:paraId="7F6885A3" w14:textId="77777777" w:rsidR="00233001" w:rsidRPr="00CA35AE" w:rsidRDefault="00233001" w:rsidP="0023300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Тара 1, Запчасти Бытовая техника</w:t>
            </w:r>
          </w:p>
          <w:p w14:paraId="67DBCC20" w14:textId="77777777" w:rsidR="00233001" w:rsidRPr="00CA35AE" w:rsidRDefault="00233001" w:rsidP="0023300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Мебель 1, Одежда 1</w:t>
            </w:r>
          </w:p>
          <w:p w14:paraId="7632E906" w14:textId="77777777" w:rsidR="00233001" w:rsidRPr="00CA35AE" w:rsidRDefault="00233001" w:rsidP="00233001">
            <w:pPr>
              <w:pStyle w:val="a3"/>
              <w:spacing w:after="0" w:line="0" w:lineRule="atLeast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, Перемещения, установки, включая все требуемые материалы поставщика средствами.</w:t>
            </w:r>
          </w:p>
          <w:p w14:paraId="1A227F9F" w14:textId="77777777" w:rsidR="00233001" w:rsidRPr="00CA35AE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05741">
              <w:rPr>
                <w:rFonts w:ascii="GHEA Grapalat" w:hAnsi="GHEA Grapalat"/>
                <w:sz w:val="16"/>
                <w:szCs w:val="16"/>
                <w:lang w:val="hy-AM"/>
              </w:rPr>
              <w:t>Гарантия не менее 1 года,</w:t>
            </w:r>
          </w:p>
          <w:p w14:paraId="3886B4BA" w14:textId="77777777" w:rsidR="00233001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Продукт должен быть новый, не использовался: </w:t>
            </w:r>
          </w:p>
          <w:p w14:paraId="22D025BA" w14:textId="77777777" w:rsidR="00233001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35CCE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Товар должен быть новый, не использовался, цвет и дизайн заранее амазонки с заказчиком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14:paraId="26442877" w14:textId="77777777" w:rsidR="00233001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Товара, перемещение и разблокирование осуществляется Исполнителемдо заказчика в свободное тесто:</w:t>
            </w:r>
          </w:p>
          <w:p w14:paraId="1FD1132E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года,</w:t>
            </w:r>
          </w:p>
          <w:p w14:paraId="32D99D29" w14:textId="77777777" w:rsidR="00233001" w:rsidRPr="00CA35AE" w:rsidRDefault="00233001" w:rsidP="00233001">
            <w:pPr>
              <w:pStyle w:val="a3"/>
              <w:spacing w:after="0" w:line="240" w:lineRule="auto"/>
              <w:ind w:left="0"/>
              <w:rPr>
                <w:rFonts w:ascii="GHEA Grapalat" w:hAnsi="GHEA Grapalat"/>
                <w:b/>
                <w:bCs/>
                <w:noProof/>
                <w:sz w:val="16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16EF261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CA35AE">
              <w:rPr>
                <w:rFonts w:ascii="GHEA Grapalat" w:hAnsi="GHEA Grapalat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78554DD3" w14:textId="1EA8ED98" w:rsidR="00233001" w:rsidRPr="00CA35AE" w:rsidRDefault="00233001" w:rsidP="00233001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B9788A4" w14:textId="71532B16" w:rsidR="00233001" w:rsidRDefault="00233001" w:rsidP="00233001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7F61F87B" w14:textId="77777777" w:rsidR="00233001" w:rsidRPr="006C0A82" w:rsidRDefault="00233001" w:rsidP="00233001">
            <w:pPr>
              <w:pStyle w:val="a5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C867F17" w14:textId="77777777" w:rsidR="00233001" w:rsidRPr="00CA35AE" w:rsidRDefault="00233001" w:rsidP="00233001">
            <w:pPr>
              <w:pStyle w:val="a5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7690EAC7" w14:textId="5192C575" w:rsidR="00233001" w:rsidRPr="00233001" w:rsidRDefault="006E620E" w:rsidP="00233001">
            <w:pPr>
              <w:spacing w:line="0" w:lineRule="atLeast"/>
              <w:jc w:val="center"/>
              <w:rPr>
                <w:rFonts w:ascii="GHEA Grapalat" w:hAnsi="GHEA Grapalat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08675CC8" w14:textId="77777777" w:rsidTr="00AE0A85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00E7EC81" w14:textId="77777777" w:rsidR="00233001" w:rsidRPr="004E5021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5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5C68BE91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33191350/503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3963B93D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proofErr w:type="spellStart"/>
            <w:r>
              <w:rPr>
                <w:rFonts w:ascii="GHEA Grapalat" w:hAnsi="GHEA Grapalat" w:cs="GHEA Grapalat"/>
                <w:color w:val="2C2D2E"/>
                <w:sz w:val="17"/>
                <w:szCs w:val="17"/>
              </w:rPr>
              <w:t>василек</w:t>
            </w:r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р</w:t>
            </w:r>
            <w:proofErr w:type="spellEnd"/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.</w:t>
            </w:r>
          </w:p>
        </w:tc>
        <w:tc>
          <w:tcPr>
            <w:tcW w:w="4756" w:type="dxa"/>
            <w:shd w:val="clear" w:color="auto" w:fill="auto"/>
            <w:vAlign w:val="center"/>
          </w:tcPr>
          <w:p w14:paraId="41C62211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название Продукта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Пациента кресла-коляски, Цель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; и</w:t>
            </w:r>
          </w:p>
          <w:p w14:paraId="6915B5E6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пожарные безопасной и удобной транспортировки медицинским учреждением территории.</w:t>
            </w:r>
          </w:p>
          <w:p w14:paraId="00F01C9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Основные технические требования</w:t>
            </w:r>
          </w:p>
          <w:p w14:paraId="16856CC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Двигателя, вручную управляемый колесный стала</w:t>
            </w:r>
          </w:p>
          <w:p w14:paraId="17AAD04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Круг высокой прочности стальной или алюминиевой</w:t>
            </w:r>
          </w:p>
          <w:p w14:paraId="0F0626A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Складной структуры имеющихся</w:t>
            </w:r>
          </w:p>
          <w:p w14:paraId="7A059C7C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ширина 45-50 см</w:t>
            </w:r>
          </w:p>
          <w:p w14:paraId="44513200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и песни материал легко мокро и вахтанг</w:t>
            </w:r>
          </w:p>
          <w:p w14:paraId="79F81046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Энтер имеющихся</w:t>
            </w:r>
          </w:p>
          <w:p w14:paraId="3C954B4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Отелей для складной или съемный</w:t>
            </w:r>
          </w:p>
          <w:p w14:paraId="4676F588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Заднего колеса большого диаметра</w:t>
            </w:r>
          </w:p>
          <w:p w14:paraId="5CB64875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Передние колеса вращающиеся</w:t>
            </w:r>
          </w:p>
          <w:p w14:paraId="5806997A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Тормозную систему имеющихся</w:t>
            </w:r>
          </w:p>
          <w:p w14:paraId="103AC985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Братерство не менее 100-120 кг</w:t>
            </w:r>
          </w:p>
          <w:p w14:paraId="3A51B1E2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Общий вес до 20 кг,</w:t>
            </w:r>
          </w:p>
          <w:p w14:paraId="6B21F84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Цвет-черный, серый или синий/ предварительно согласовать с заказчиком/</w:t>
            </w:r>
          </w:p>
          <w:p w14:paraId="113E9915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298373A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Больницы,</w:t>
            </w:r>
          </w:p>
          <w:p w14:paraId="32F889E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Медицинские центры,</w:t>
            </w:r>
          </w:p>
          <w:p w14:paraId="03CF8AFC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Поликлиники</w:t>
            </w:r>
          </w:p>
          <w:p w14:paraId="4C13A922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Реабилитационные центры</w:t>
            </w:r>
          </w:p>
          <w:p w14:paraId="294C510C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6FCE0F13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Внутренней и внешней гладкой поверхности на эксплуатации, возможность</w:t>
            </w:r>
          </w:p>
          <w:p w14:paraId="4F254450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и простоту уборки и вахтанг</w:t>
            </w:r>
          </w:p>
          <w:p w14:paraId="63BA8701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Удобной транспортировки и хранения</w:t>
            </w:r>
          </w:p>
          <w:p w14:paraId="05DA1852" w14:textId="77777777" w:rsidR="00233001" w:rsidRDefault="00233001" w:rsidP="00233001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Прилагается фотография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для:</w:t>
            </w:r>
          </w:p>
          <w:p w14:paraId="1AE3A4E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года</w:t>
            </w:r>
          </w:p>
          <w:p w14:paraId="2A3B1F92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348FC815" wp14:editId="0AFBA453">
                  <wp:extent cx="2390775" cy="2390775"/>
                  <wp:effectExtent l="0" t="0" r="9525" b="9525"/>
                  <wp:docPr id="184" name="Рисунок 184" descr="Silla de ruedas plegable | Aluminio | Reposabrazos abatibles y reposapiés extraíbles | Ruedas grandes | Ópera | TOP | Mobicli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illa de ruedas plegable | Aluminio | Reposabrazos abatibles y reposapiés extraíbles | Ruedas grandes | Ópera | TOP | Mobicli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36E71A" w14:textId="77777777" w:rsidR="00233001" w:rsidRPr="0061277A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A4C99BB" w14:textId="77777777" w:rsidR="00233001" w:rsidRPr="00807BD8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пк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37B240C6" w14:textId="5B373D81" w:rsidR="00233001" w:rsidRPr="004E5021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C6BBB5A" w14:textId="51AFAAC6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BFF5A37" w14:textId="77777777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E34C6BF" w14:textId="77777777" w:rsidR="00233001" w:rsidRPr="0061277A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63C14455" w14:textId="7EAE83C6" w:rsidR="00233001" w:rsidRPr="00233001" w:rsidRDefault="00233001" w:rsidP="00233001">
            <w:pPr>
              <w:jc w:val="center"/>
              <w:rPr>
                <w:rFonts w:ascii="GHEA Grapalat" w:hAnsi="GHEA Grapalat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798BAFAE" w14:textId="77777777" w:rsidTr="00AE0A85">
        <w:trPr>
          <w:cantSplit/>
          <w:trHeight w:val="10700"/>
        </w:trPr>
        <w:tc>
          <w:tcPr>
            <w:tcW w:w="914" w:type="dxa"/>
            <w:shd w:val="clear" w:color="auto" w:fill="auto"/>
            <w:vAlign w:val="center"/>
          </w:tcPr>
          <w:p w14:paraId="005F075A" w14:textId="77777777" w:rsidR="00233001" w:rsidRPr="004E5021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6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58A9BEFE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39111320/501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0310F211" w14:textId="77777777" w:rsidR="00233001" w:rsidRDefault="00233001" w:rsidP="00233001">
            <w:pPr>
              <w:jc w:val="center"/>
              <w:rPr>
                <w:rFonts w:ascii="Calibri" w:hAnsi="Calibri" w:cs="Calibri"/>
                <w:color w:val="2C2D2E"/>
                <w:sz w:val="17"/>
                <w:szCs w:val="17"/>
              </w:rPr>
            </w:pPr>
            <w:proofErr w:type="spellStart"/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Скамейки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3C23253B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название Продукта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Школьная стол</w:t>
            </w:r>
          </w:p>
          <w:p w14:paraId="2B5824F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Цель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</w:p>
          <w:p w14:paraId="6F8F3B72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медицинским учреждением посетителей, пациентов и который и будет курировать данную сидеть сложа руки и ждать всех.</w:t>
            </w:r>
          </w:p>
          <w:p w14:paraId="64E88032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Основные технические требования:</w:t>
            </w:r>
          </w:p>
          <w:p w14:paraId="468ADAB3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Тип базе стали</w:t>
            </w:r>
          </w:p>
          <w:p w14:paraId="57F4EB61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количество Мест 3-х мест</w:t>
            </w:r>
          </w:p>
          <w:p w14:paraId="69F6C6B8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Конструкций металлических в кругу</w:t>
            </w:r>
          </w:p>
          <w:p w14:paraId="3B3282EB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Сиденье и песни материал: металл, нержавеющая сталь </w:t>
            </w:r>
          </w:p>
          <w:p w14:paraId="1BD557CD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Круг песенка или хромированный металл</w:t>
            </w:r>
          </w:p>
          <w:p w14:paraId="6296128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Цвет-серый, черный или серебристый/ предварительно согласовать с заказчиком/</w:t>
            </w:r>
          </w:p>
          <w:p w14:paraId="3252F5E8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Длина 150-220 см,</w:t>
            </w:r>
          </w:p>
          <w:p w14:paraId="33B085B8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Ширина-50-70 см</w:t>
            </w:r>
          </w:p>
          <w:p w14:paraId="1606C5C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Высота-75-90 см</w:t>
            </w:r>
          </w:p>
          <w:p w14:paraId="1CDE2648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Сиденье высота дна для 40-50 см</w:t>
            </w:r>
          </w:p>
          <w:p w14:paraId="116F5A7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для Очистки и дезинфекции в отношении устойчивы площадь</w:t>
            </w:r>
          </w:p>
          <w:p w14:paraId="77EE7DEA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Устойчивый и прочный дизайн</w:t>
            </w:r>
          </w:p>
          <w:p w14:paraId="13616F6C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Адаптированы для интенсивной эксплуатации для</w:t>
            </w:r>
          </w:p>
          <w:p w14:paraId="1BFC4DFD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Использования среды</w:t>
            </w:r>
          </w:p>
          <w:p w14:paraId="3948AEE3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Больницы,</w:t>
            </w:r>
          </w:p>
          <w:p w14:paraId="346A1B5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Медицинские центры,</w:t>
            </w:r>
          </w:p>
          <w:p w14:paraId="65A7F9D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Поликлиники</w:t>
            </w:r>
          </w:p>
          <w:p w14:paraId="7828F5D6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Спасает</w:t>
            </w:r>
          </w:p>
          <w:p w14:paraId="566C042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приемные залы, столовые</w:t>
            </w:r>
          </w:p>
          <w:p w14:paraId="08E95937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условия Использования</w:t>
            </w:r>
          </w:p>
          <w:p w14:paraId="7B105A29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Предназначен для внутренних районах для использования в</w:t>
            </w:r>
          </w:p>
          <w:p w14:paraId="3D5FC62A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Легко мокро и обслуживаемых</w:t>
            </w:r>
          </w:p>
          <w:p w14:paraId="1E42090F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Прочный для повседневной эксплуатации в условиях</w:t>
            </w:r>
          </w:p>
          <w:p w14:paraId="66624915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Примечание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: на</w:t>
            </w: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 xml:space="preserve"> Возможность для наиболее целесообразным в 3-местном металлические стальные, которые устойчивы и легко вахтанг армении.</w:t>
            </w:r>
          </w:p>
          <w:p w14:paraId="639A9327" w14:textId="77777777" w:rsidR="00233001" w:rsidRDefault="00233001" w:rsidP="00233001">
            <w:pPr>
              <w:rPr>
                <w:rFonts w:ascii="Cambria Math" w:hAnsi="Cambria Math" w:cs="Cambria Math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>При фотографию</w:t>
            </w:r>
            <w:r w:rsidRPr="00807BD8">
              <w:rPr>
                <w:rFonts w:ascii="Cambria Math" w:hAnsi="Cambria Math" w:cs="Cambria Math"/>
                <w:sz w:val="14"/>
                <w:szCs w:val="16"/>
                <w:lang w:val="hy-AM"/>
              </w:rPr>
              <w:t>"мальчик"</w:t>
            </w:r>
          </w:p>
          <w:p w14:paraId="3C0C27EB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не менее 1 год</w:t>
            </w:r>
          </w:p>
          <w:p w14:paraId="396439AA" w14:textId="77777777" w:rsidR="00233001" w:rsidRPr="00807BD8" w:rsidRDefault="00233001" w:rsidP="00233001">
            <w:pPr>
              <w:tabs>
                <w:tab w:val="left" w:pos="1170"/>
              </w:tabs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807BD8">
              <w:rPr>
                <w:rFonts w:ascii="GHEA Grapalat" w:hAnsi="GHEA Grapalat"/>
                <w:sz w:val="14"/>
                <w:szCs w:val="16"/>
                <w:lang w:val="hy-AM"/>
              </w:rPr>
              <w:tab/>
            </w:r>
            <w:r w:rsidRPr="00807BD8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72DBBDB2" wp14:editId="730942AF">
                  <wp:extent cx="2026920" cy="2026920"/>
                  <wp:effectExtent l="0" t="0" r="0" b="0"/>
                  <wp:docPr id="185" name="Рисунок 185" descr="https://images.openai.com/static-rsc-4/FGuF8Ipnpe2QFgp7qdVxVF5Ills9fUXAgdfWn3_Oj9BYnZ3lcNXcmNrlMvodzTcntx-0NNqzatuAHFs2OkCL9E4xi78DtkyZPQy4eoekA3xGIo9c_dqN0TTrcnX5S2Fxyr3m_rFf0SmaFKcCwa84bkZq1et04HKyH2Ll-mYjsdfUR6EIUt_VFLkK7EuDIt8j?purpose=fullsi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openai.com/static-rsc-4/FGuF8Ipnpe2QFgp7qdVxVF5Ills9fUXAgdfWn3_Oj9BYnZ3lcNXcmNrlMvodzTcntx-0NNqzatuAHFs2OkCL9E4xi78DtkyZPQy4eoekA3xGIo9c_dqN0TTrcnX5S2Fxyr3m_rFf0SmaFKcCwa84bkZq1et04HKyH2Ll-mYjsdfUR6EIUt_VFLkK7EuDIt8j?purpose=fullsi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4F9AF" w14:textId="77777777" w:rsidR="00233001" w:rsidRPr="0061277A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AEBA0FE" w14:textId="77777777" w:rsidR="00233001" w:rsidRPr="00807BD8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C8BF1C2" w14:textId="2584AC88" w:rsidR="00233001" w:rsidRPr="004E5021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FC6963D" w14:textId="713F53F4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207E7841" w14:textId="77777777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ED82424" w14:textId="77777777" w:rsidR="00233001" w:rsidRPr="0061277A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40117A40" w14:textId="08023367" w:rsidR="00233001" w:rsidRPr="00233001" w:rsidRDefault="00233001" w:rsidP="00233001">
            <w:pPr>
              <w:jc w:val="center"/>
              <w:rPr>
                <w:rFonts w:ascii="GHEA Grapalat" w:hAnsi="GHEA Grapalat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77A91F3A" w14:textId="77777777" w:rsidTr="00AE0A85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EDF9C85" w14:textId="77777777" w:rsidR="00233001" w:rsidRPr="00FE3BC9" w:rsidRDefault="00233001" w:rsidP="00233001">
            <w:pPr>
              <w:jc w:val="center"/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7</w:t>
            </w:r>
          </w:p>
          <w:p w14:paraId="63849353" w14:textId="77777777" w:rsidR="00233001" w:rsidRPr="004E5021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14:paraId="7014BE7A" w14:textId="77777777" w:rsidR="00233001" w:rsidRDefault="00233001" w:rsidP="00233001">
            <w:pPr>
              <w:rPr>
                <w:rFonts w:ascii="GHEA Grapalat" w:hAnsi="GHEA Grapalat" w:cs="Calibri"/>
                <w:sz w:val="14"/>
                <w:szCs w:val="16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39711140/503</w:t>
            </w:r>
          </w:p>
          <w:p w14:paraId="66DC3AAA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29C37EC6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proofErr w:type="spellStart"/>
            <w:r w:rsidRPr="0061277A">
              <w:rPr>
                <w:rFonts w:ascii="GHEA Grapalat" w:hAnsi="GHEA Grapalat" w:cs="Calibri"/>
                <w:sz w:val="14"/>
                <w:szCs w:val="16"/>
              </w:rPr>
              <w:t>Холодильник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4BE344CD" w14:textId="77777777" w:rsidR="00233001" w:rsidRPr="0061277A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Холодильник охлаждения система РАЗМОРАЖИВАНИЯ системы,дверей, количество д,аркан сверху,общий объем, по крайней мере, 120 литра. Продукт размеры по меньшей мере</w:t>
            </w:r>
          </w:p>
          <w:p w14:paraId="68D34243" w14:textId="77777777" w:rsidR="00233001" w:rsidRPr="0061277A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47 x 45 x 85 см класс энергосбережения А, газ двигателя R600, электричество 220-вт/от 50 герц, уровень шума до 45dB: Цвет необходимо согласовать отзыв. Товар должно быть, неиспользованный, макаров закрытое акционерное общество открытого по.</w:t>
            </w:r>
          </w:p>
          <w:p w14:paraId="0BA203B9" w14:textId="77777777" w:rsidR="00233001" w:rsidRPr="0061277A" w:rsidRDefault="00233001" w:rsidP="00233001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eastAsia="Calibri" w:hAnsi="GHEA Grapalat" w:cs="Tahoma"/>
                <w:sz w:val="14"/>
                <w:szCs w:val="16"/>
                <w:shd w:val="clear" w:color="auto" w:fill="FFFFFF"/>
                <w:lang w:val="hy-AM"/>
              </w:rPr>
              <w:t xml:space="preserve">Перемещение установки изделия </w:t>
            </w:r>
            <w:r w:rsidRPr="0061277A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, включая все требуемые материалы поставщика средствами.</w:t>
            </w:r>
          </w:p>
          <w:p w14:paraId="61757B97" w14:textId="77777777" w:rsidR="00233001" w:rsidRDefault="00233001" w:rsidP="00233001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</w:pPr>
            <w:r w:rsidRPr="0061277A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  <w:p w14:paraId="73133036" w14:textId="77777777" w:rsidR="00233001" w:rsidRPr="006702FB" w:rsidRDefault="00233001" w:rsidP="00233001">
            <w:pPr>
              <w:spacing w:after="200" w:line="0" w:lineRule="atLeast"/>
              <w:contextualSpacing/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</w:pPr>
            <w:r w:rsidRPr="006702FB">
              <w:rPr>
                <w:rFonts w:ascii="GHEA Grapalat" w:eastAsia="Calibri" w:hAnsi="GHEA Grapalat" w:cs="Calibri"/>
                <w:b/>
                <w:sz w:val="14"/>
                <w:szCs w:val="16"/>
                <w:lang w:val="hy-AM"/>
              </w:rPr>
              <w:t>Товар должен быть новый, не использовался, цвет заранее амазонки заказчика с</w:t>
            </w:r>
          </w:p>
          <w:p w14:paraId="422D7816" w14:textId="77777777" w:rsidR="00233001" w:rsidRPr="0061277A" w:rsidRDefault="00233001" w:rsidP="00233001">
            <w:pPr>
              <w:spacing w:after="200" w:line="0" w:lineRule="atLeast"/>
              <w:contextualSpacing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702FB">
              <w:rPr>
                <w:rFonts w:ascii="GHEA Grapalat" w:eastAsia="Calibri" w:hAnsi="GHEA Grapalat" w:cs="Calibri"/>
                <w:sz w:val="14"/>
                <w:szCs w:val="16"/>
                <w:lang w:val="hy-AM"/>
              </w:rPr>
              <w:t>Гарантией минимум 1 год</w:t>
            </w: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работы.</w:t>
            </w:r>
          </w:p>
          <w:p w14:paraId="6564B031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color w:val="FF0000"/>
                <w:sz w:val="14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2C83D96" w14:textId="77777777" w:rsidR="00233001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proofErr w:type="spellStart"/>
            <w:r w:rsidRPr="0061277A">
              <w:rPr>
                <w:rFonts w:ascii="GHEA Grapalat" w:hAnsi="GHEA Grapalat" w:cs="Calibri"/>
                <w:sz w:val="14"/>
                <w:szCs w:val="16"/>
              </w:rPr>
              <w:t>шт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36EF9203" w14:textId="1D62E7FB" w:rsidR="00233001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FC153DC" w14:textId="6DDB9EAB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56BADF6F" w14:textId="77777777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A1A8E39" w14:textId="77777777" w:rsidR="00233001" w:rsidRPr="0061277A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; и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2A93802E" w14:textId="05161B28" w:rsidR="00233001" w:rsidRPr="00233001" w:rsidRDefault="00233001" w:rsidP="00233001">
            <w:pPr>
              <w:jc w:val="center"/>
              <w:rPr>
                <w:rFonts w:ascii="GHEA Grapalat" w:hAnsi="GHEA Grapalat" w:cs="Calibri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="006E620E" w:rsidRPr="00233001">
              <w:rPr>
                <w:sz w:val="18"/>
                <w:lang w:val="ru-RU"/>
              </w:rPr>
              <w:t xml:space="preserve">,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="006E620E" w:rsidRPr="00233001">
              <w:rPr>
                <w:sz w:val="18"/>
                <w:lang w:val="ru-RU"/>
              </w:rPr>
              <w:t xml:space="preserve">,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="006E620E" w:rsidRPr="00233001">
              <w:rPr>
                <w:sz w:val="18"/>
                <w:lang w:val="ru-RU"/>
              </w:rPr>
              <w:t xml:space="preserve"> </w:t>
            </w:r>
            <w:r w:rsidR="006E620E"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="006E620E"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="006E620E"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="006E620E"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="006E620E"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7E7F95FB" w14:textId="77777777" w:rsidTr="00AE0A85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2E1FEEF4" w14:textId="77777777" w:rsidR="00233001" w:rsidRPr="004E5021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t>8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1A1EDC49" w14:textId="77777777" w:rsidR="00233001" w:rsidRDefault="00233001" w:rsidP="00233001">
            <w:pPr>
              <w:spacing w:after="300"/>
              <w:jc w:val="center"/>
              <w:rPr>
                <w:rFonts w:ascii="Helvetica" w:hAnsi="Helvetica" w:cs="Helvetica"/>
                <w:color w:val="403931"/>
                <w:sz w:val="21"/>
                <w:szCs w:val="21"/>
                <w:lang w:val="hy-AM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</w:rPr>
              <w:br/>
              <w:t>39711290/501</w:t>
            </w:r>
          </w:p>
          <w:p w14:paraId="2CF5A799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672B7292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proofErr w:type="spellStart"/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Микроволновая</w:t>
            </w:r>
            <w:proofErr w:type="spellEnd"/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2C2D2E"/>
                <w:sz w:val="17"/>
                <w:szCs w:val="17"/>
              </w:rPr>
              <w:t>печь</w:t>
            </w:r>
            <w:proofErr w:type="spellEnd"/>
          </w:p>
        </w:tc>
        <w:tc>
          <w:tcPr>
            <w:tcW w:w="4756" w:type="dxa"/>
            <w:shd w:val="clear" w:color="auto" w:fill="auto"/>
            <w:vAlign w:val="center"/>
          </w:tcPr>
          <w:p w14:paraId="08D72AA7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ТЕХНИЧЕСКИЕ ХАРАКТЕРИСТИКИ</w:t>
            </w:r>
          </w:p>
          <w:p w14:paraId="418BF374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Тип микроволновая печь</w:t>
            </w:r>
          </w:p>
          <w:p w14:paraId="3107781E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Значение пищевых продуктов прогревается и более</w:t>
            </w:r>
          </w:p>
          <w:p w14:paraId="0697DB9D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объем Камеры не менее 20 литров,</w:t>
            </w:r>
          </w:p>
          <w:p w14:paraId="0AD0B8CE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Мощность не менее 700 Вт</w:t>
            </w:r>
          </w:p>
          <w:p w14:paraId="044E751B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блок Питания Для 220-240 В., 50 Гц</w:t>
            </w:r>
          </w:p>
          <w:p w14:paraId="50EF3E1C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система Управления-механический или электронный</w:t>
            </w:r>
          </w:p>
          <w:p w14:paraId="052EA5F2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Потепления количество режимов-не менее 5</w:t>
            </w:r>
          </w:p>
          <w:p w14:paraId="69A0EC5C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Таймер (таймеры)есть</w:t>
            </w:r>
          </w:p>
          <w:p w14:paraId="5D986F25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Автоматическое отключения функции-есть</w:t>
            </w:r>
          </w:p>
          <w:p w14:paraId="3BECC398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Внутреннее покрытие камеры легко макро</w:t>
            </w:r>
          </w:p>
          <w:p w14:paraId="0518804E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открытия Двери система с кнопкой или ручкой</w:t>
            </w:r>
          </w:p>
          <w:p w14:paraId="17FEDAE6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Вращающейся стеклянной платформе есть</w:t>
            </w:r>
          </w:p>
          <w:p w14:paraId="272063A0" w14:textId="77777777" w:rsidR="00233001" w:rsidRPr="00A93246" w:rsidRDefault="00233001" w:rsidP="00233001">
            <w:pPr>
              <w:rPr>
                <w:rFonts w:ascii="GHEA Grapalat" w:hAnsi="GHEA Grapalat"/>
                <w:b/>
                <w:sz w:val="14"/>
                <w:szCs w:val="16"/>
                <w:lang w:val="hy-AM"/>
              </w:rPr>
            </w:pPr>
            <w:r w:rsidRPr="00A93246">
              <w:rPr>
                <w:rFonts w:ascii="GHEA Grapalat" w:hAnsi="GHEA Grapalat"/>
                <w:b/>
                <w:sz w:val="14"/>
                <w:szCs w:val="16"/>
                <w:lang w:val="hy-AM"/>
              </w:rPr>
              <w:t>Цвет-белый, серебристый или черный/ предварительно согласовать с заказчиком/</w:t>
            </w:r>
          </w:p>
          <w:p w14:paraId="209AC233" w14:textId="77777777" w:rsidR="00233001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61277A">
              <w:rPr>
                <w:rFonts w:ascii="GHEA Grapalat" w:hAnsi="GHEA Grapalat"/>
                <w:sz w:val="14"/>
                <w:szCs w:val="16"/>
                <w:lang w:val="hy-AM"/>
              </w:rPr>
              <w:t>Гарантия минимум 1 год</w:t>
            </w:r>
          </w:p>
          <w:p w14:paraId="6C18E688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sz w:val="14"/>
                <w:szCs w:val="16"/>
                <w:lang w:val="hy-AM"/>
              </w:rPr>
              <w:t>При фотографию</w:t>
            </w:r>
            <w:r w:rsidRPr="002667BE">
              <w:rPr>
                <w:rFonts w:ascii="Cambria Math" w:hAnsi="Cambria Math" w:cs="Cambria Math"/>
                <w:sz w:val="14"/>
                <w:szCs w:val="16"/>
                <w:lang w:val="hy-AM"/>
              </w:rPr>
              <w:t>"мальчик"</w:t>
            </w:r>
          </w:p>
          <w:p w14:paraId="1250DE9A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2667BE">
              <w:rPr>
                <w:rFonts w:ascii="GHEA Grapalat" w:hAnsi="GHEA Grapalat"/>
                <w:noProof/>
                <w:sz w:val="14"/>
                <w:szCs w:val="16"/>
                <w:lang w:val="hy-AM"/>
              </w:rPr>
              <w:drawing>
                <wp:inline distT="0" distB="0" distL="0" distR="0" wp14:anchorId="45501881" wp14:editId="2CC8DA1E">
                  <wp:extent cx="2257425" cy="1409700"/>
                  <wp:effectExtent l="0" t="0" r="9525" b="0"/>
                  <wp:docPr id="186" name="Picture 1" descr="Modern kitchen countertop microwave | Free Photo  - rawpix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ern kitchen countertop microwave | Free Photo  - rawpixe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03" t="13188" r="11381" b="14519"/>
                          <a:stretch/>
                        </pic:blipFill>
                        <pic:spPr bwMode="auto">
                          <a:xfrm>
                            <a:off x="0" y="0"/>
                            <a:ext cx="2298894" cy="143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7882B3" w14:textId="77777777" w:rsidR="00233001" w:rsidRPr="00807BD8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13AF52F" w14:textId="77777777" w:rsidR="00233001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proofErr w:type="spellStart"/>
            <w:r w:rsidRPr="0061277A">
              <w:rPr>
                <w:rFonts w:ascii="GHEA Grapalat" w:hAnsi="GHEA Grapalat" w:cs="Calibri"/>
                <w:sz w:val="14"/>
                <w:szCs w:val="16"/>
              </w:rPr>
              <w:t>шт</w:t>
            </w:r>
            <w:proofErr w:type="spellEnd"/>
          </w:p>
        </w:tc>
        <w:tc>
          <w:tcPr>
            <w:tcW w:w="868" w:type="dxa"/>
            <w:shd w:val="clear" w:color="auto" w:fill="auto"/>
            <w:vAlign w:val="center"/>
          </w:tcPr>
          <w:p w14:paraId="4DDCAB9E" w14:textId="65CD0510" w:rsidR="00233001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5B0B84C" w14:textId="766A4459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079B1022" w14:textId="77777777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C697A1" w14:textId="77777777" w:rsidR="00233001" w:rsidRPr="0061277A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14D65B77" w14:textId="1119129B" w:rsidR="00233001" w:rsidRPr="00233001" w:rsidRDefault="006E620E" w:rsidP="00233001">
            <w:pPr>
              <w:jc w:val="center"/>
              <w:rPr>
                <w:rFonts w:ascii="GHEA Grapalat" w:hAnsi="GHEA Grapalat" w:cs="Calibri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  <w:tr w:rsidR="00233001" w:rsidRPr="00233001" w14:paraId="5E521F0F" w14:textId="77777777" w:rsidTr="00AE0A85">
        <w:trPr>
          <w:cantSplit/>
          <w:trHeight w:val="58"/>
        </w:trPr>
        <w:tc>
          <w:tcPr>
            <w:tcW w:w="914" w:type="dxa"/>
            <w:shd w:val="clear" w:color="auto" w:fill="auto"/>
            <w:vAlign w:val="center"/>
          </w:tcPr>
          <w:p w14:paraId="7FA9AF66" w14:textId="77777777" w:rsidR="00233001" w:rsidRDefault="00233001" w:rsidP="00233001">
            <w:pP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highlight w:val="yellow"/>
                <w:lang w:val="hy-AM"/>
              </w:rPr>
              <w:lastRenderedPageBreak/>
              <w:t>9</w:t>
            </w:r>
          </w:p>
        </w:tc>
        <w:tc>
          <w:tcPr>
            <w:tcW w:w="1156" w:type="dxa"/>
            <w:shd w:val="clear" w:color="auto" w:fill="auto"/>
            <w:vAlign w:val="center"/>
          </w:tcPr>
          <w:p w14:paraId="2BBAC794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  <w:r>
              <w:rPr>
                <w:rFonts w:ascii="Helvetica" w:hAnsi="Helvetica" w:cs="Helvetica"/>
                <w:color w:val="403931"/>
                <w:sz w:val="21"/>
                <w:szCs w:val="21"/>
                <w:shd w:val="clear" w:color="auto" w:fill="F8F3ED"/>
              </w:rPr>
              <w:t>39714200/505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3787456B" w14:textId="77777777" w:rsidR="00233001" w:rsidRDefault="00233001" w:rsidP="00233001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Кондиционер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к/м</w:t>
            </w:r>
          </w:p>
          <w:p w14:paraId="5B7EECBE" w14:textId="77777777" w:rsidR="00233001" w:rsidRDefault="00233001" w:rsidP="00233001">
            <w:pPr>
              <w:jc w:val="center"/>
              <w:rPr>
                <w:rFonts w:ascii="GHEA Grapalat" w:hAnsi="GHEA Grapalat" w:cs="Arial"/>
                <w:color w:val="2C2D2E"/>
                <w:sz w:val="17"/>
                <w:szCs w:val="17"/>
              </w:rPr>
            </w:pPr>
          </w:p>
        </w:tc>
        <w:tc>
          <w:tcPr>
            <w:tcW w:w="4756" w:type="dxa"/>
            <w:shd w:val="clear" w:color="auto" w:fill="auto"/>
            <w:vAlign w:val="center"/>
          </w:tcPr>
          <w:p w14:paraId="2F4D0AD1" w14:textId="77777777" w:rsidR="00233001" w:rsidRDefault="00233001" w:rsidP="00233001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Кондиционеры настенные, сплит системой, график работы охлаждающей/нагревательные, мощность 9000 ВТ, предназначенный 30м</w:t>
            </w:r>
            <w:r>
              <w:rPr>
                <w:rFonts w:ascii="GHEA Grapalat" w:hAnsi="GHEA Grapalat"/>
                <w:kern w:val="2"/>
                <w:sz w:val="16"/>
                <w:szCs w:val="16"/>
                <w:vertAlign w:val="superscript"/>
                <w:lang w:val="hy-AM"/>
                <w14:ligatures w14:val="standardContextual"/>
              </w:rPr>
              <w:t>2</w:t>
            </w: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 xml:space="preserve"> на территории автоматическое регулирование температуры в Потребляемой мощность, соответственно, охлаждение / нагрев режимов на срок не свыше вт/вт армении. Закат для R32: циркуляцию Воздуха минимум 450մ3/ч:Электричество для 220-240Վ, 50-60 Гц: класс Энергосбережения А. в Рабочая температура +43°C/-7°C. Крылышки буффало управление</w:t>
            </w:r>
          </w:p>
          <w:p w14:paraId="39A4CCF1" w14:textId="77777777" w:rsidR="00233001" w:rsidRDefault="00233001" w:rsidP="00233001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имеем. Цвет-белый. Внутреннего блока размеры для 70x25-26x19-20 см</w:t>
            </w:r>
          </w:p>
          <w:p w14:paraId="02570B4D" w14:textId="77777777" w:rsidR="00233001" w:rsidRDefault="00233001" w:rsidP="00233001">
            <w:pPr>
              <w:spacing w:line="276" w:lineRule="auto"/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</w:pPr>
            <w:r>
              <w:rPr>
                <w:rFonts w:ascii="GHEA Grapalat" w:hAnsi="GHEA Grapalat"/>
                <w:kern w:val="2"/>
                <w:sz w:val="16"/>
                <w:szCs w:val="16"/>
                <w:lang w:val="hy-AM"/>
                <w14:ligatures w14:val="standardContextual"/>
              </w:rPr>
              <w:t>Дополнительные условия</w:t>
            </w:r>
          </w:p>
          <w:p w14:paraId="605942F7" w14:textId="77777777" w:rsidR="00233001" w:rsidRPr="00FD4591" w:rsidRDefault="00233001" w:rsidP="00233001">
            <w:pPr>
              <w:spacing w:line="276" w:lineRule="auto"/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Гарантийный срок-2 года:</w:t>
            </w:r>
          </w:p>
          <w:p w14:paraId="5B6AEE33" w14:textId="77777777" w:rsidR="00233001" w:rsidRPr="00FD4591" w:rsidRDefault="00233001" w:rsidP="00233001">
            <w:pPr>
              <w:spacing w:line="276" w:lineRule="auto"/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Гарантийное обслуживание-2 года, независимо от статуса, возраста 1 раз поставщиком должна осуществляться одри обслуживание.</w:t>
            </w:r>
          </w:p>
          <w:p w14:paraId="3040FDA9" w14:textId="77777777" w:rsidR="00233001" w:rsidRPr="00FD4591" w:rsidRDefault="00233001" w:rsidP="00233001">
            <w:pPr>
              <w:spacing w:line="276" w:lineRule="auto"/>
              <w:rPr>
                <w:rFonts w:ascii="GHEA Grapalat" w:eastAsia="Calibri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</w:pPr>
            <w:r w:rsidRPr="00FD4591">
              <w:rPr>
                <w:rFonts w:ascii="GHEA Grapalat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>Перемещение установки, включая все необходимые материалы, при необходимости также Вермишель /вышка/ наличие</w:t>
            </w:r>
            <w:r w:rsidRPr="00FD4591">
              <w:rPr>
                <w:rFonts w:ascii="GHEA Grapalat" w:eastAsia="Calibri" w:hAnsi="GHEA Grapalat"/>
                <w:b/>
                <w:kern w:val="2"/>
                <w:sz w:val="16"/>
                <w:szCs w:val="16"/>
                <w:lang w:val="hy-AM"/>
                <w14:ligatures w14:val="standardContextual"/>
              </w:rPr>
              <w:t xml:space="preserve"> осуществляет поставщик своими средствами.</w:t>
            </w:r>
          </w:p>
          <w:p w14:paraId="484FFBC9" w14:textId="77777777" w:rsidR="00233001" w:rsidRPr="002667BE" w:rsidRDefault="00233001" w:rsidP="00233001">
            <w:pPr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Товар должен быть новый, не использовался: перемещение Товара и разблокирование осуществляется Исполнителем до заказчика в свободное тесто: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F7B1B1F" w14:textId="77777777" w:rsidR="00233001" w:rsidRPr="00611F19" w:rsidRDefault="00233001" w:rsidP="00233001">
            <w:pPr>
              <w:pStyle w:val="a5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4"/>
                <w:szCs w:val="16"/>
                <w:lang w:val="hy-AM"/>
              </w:rPr>
              <w:t>шт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0CC4A94" w14:textId="3BC1852A" w:rsidR="00233001" w:rsidRDefault="00233001" w:rsidP="00233001">
            <w:pPr>
              <w:pStyle w:val="a5"/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855F331" w14:textId="05482509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14:paraId="445FA080" w14:textId="77777777" w:rsidR="00233001" w:rsidRDefault="00233001" w:rsidP="00233001">
            <w:pPr>
              <w:pStyle w:val="a5"/>
              <w:jc w:val="center"/>
              <w:rPr>
                <w:rFonts w:ascii="GHEA Grapalat" w:hAnsi="GHEA Grapalat" w:cs="Calibri"/>
                <w:sz w:val="14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39D3873" w14:textId="77777777" w:rsidR="00233001" w:rsidRPr="0061277A" w:rsidRDefault="00233001" w:rsidP="00233001">
            <w:pPr>
              <w:pStyle w:val="a5"/>
              <w:rPr>
                <w:rFonts w:ascii="GHEA Grapalat" w:hAnsi="GHEA Grapalat"/>
                <w:sz w:val="14"/>
                <w:szCs w:val="16"/>
                <w:lang w:val="af-ZA"/>
              </w:rPr>
            </w:pP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г.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af-ZA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Ереван,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>Юж</w:t>
            </w:r>
            <w:r w:rsidRPr="00CA35AE">
              <w:rPr>
                <w:rFonts w:ascii="Cambria Math" w:eastAsia="MS Gothic" w:hAnsi="Cambria Math" w:cs="Cambria Math"/>
                <w:sz w:val="16"/>
                <w:szCs w:val="16"/>
                <w:lang w:val="hy-AM"/>
              </w:rPr>
              <w:t>․</w:t>
            </w:r>
            <w:r w:rsidRPr="00CA35A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A35AE">
              <w:rPr>
                <w:rFonts w:ascii="GHEA Grapalat" w:hAnsi="GHEA Grapalat"/>
                <w:sz w:val="16"/>
                <w:szCs w:val="16"/>
                <w:lang w:val="af-ZA"/>
              </w:rPr>
              <w:t>Нерсисян 7</w:t>
            </w:r>
          </w:p>
        </w:tc>
        <w:tc>
          <w:tcPr>
            <w:tcW w:w="2598" w:type="dxa"/>
            <w:shd w:val="clear" w:color="auto" w:fill="auto"/>
          </w:tcPr>
          <w:p w14:paraId="688F58E4" w14:textId="29174EED" w:rsidR="00233001" w:rsidRPr="00233001" w:rsidRDefault="006E620E" w:rsidP="00233001">
            <w:pPr>
              <w:jc w:val="center"/>
              <w:rPr>
                <w:rFonts w:ascii="GHEA Grapalat" w:hAnsi="GHEA Grapalat" w:cs="Calibri"/>
                <w:sz w:val="18"/>
                <w:szCs w:val="16"/>
                <w:lang w:val="hy-AM"/>
              </w:rPr>
            </w:pPr>
            <w:r w:rsidRPr="00233001">
              <w:rPr>
                <w:rFonts w:ascii="Calibri" w:hAnsi="Calibri" w:cs="Calibri"/>
                <w:sz w:val="18"/>
                <w:lang w:val="ru-RU"/>
              </w:rPr>
              <w:t>Договор</w:t>
            </w:r>
            <w:r w:rsidRPr="00233001">
              <w:rPr>
                <w:sz w:val="18"/>
                <w:lang w:val="ru-RU"/>
              </w:rPr>
              <w:t xml:space="preserve"> (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наличии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предусмотренных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финансовых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средств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cs="Arial Armenian"/>
                <w:sz w:val="18"/>
                <w:lang w:val="ru-RU"/>
              </w:rPr>
              <w:t>—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Соглашение</w:t>
            </w:r>
            <w:r w:rsidRPr="00233001">
              <w:rPr>
                <w:sz w:val="18"/>
                <w:lang w:val="ru-RU"/>
              </w:rPr>
              <w:t xml:space="preserve">)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вступает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порядке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установленном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законодательством</w:t>
            </w:r>
            <w:r w:rsidRPr="00233001">
              <w:rPr>
                <w:sz w:val="18"/>
                <w:lang w:val="ru-RU"/>
              </w:rPr>
              <w:t xml:space="preserve">.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Начиная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20-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календарного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дня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после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вступления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силу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каждая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осуществляется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в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течение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календарных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дней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момента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получения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Поставщиком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соответствующего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заказа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от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Заказчика</w:t>
            </w:r>
            <w:r w:rsidRPr="00233001">
              <w:rPr>
                <w:sz w:val="18"/>
                <w:lang w:val="ru-RU"/>
              </w:rPr>
              <w:t>.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 xml:space="preserve"> При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этом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срок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поставки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любого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товара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являющегося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предметом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настоящего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Договора</w:t>
            </w:r>
            <w:r w:rsidRPr="00233001">
              <w:rPr>
                <w:sz w:val="18"/>
                <w:lang w:val="ru-RU"/>
              </w:rPr>
              <w:t xml:space="preserve">,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не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может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Fonts w:ascii="Calibri" w:hAnsi="Calibri" w:cs="Calibri"/>
                <w:sz w:val="18"/>
                <w:lang w:val="ru-RU"/>
              </w:rPr>
              <w:t>превышать</w:t>
            </w:r>
            <w:r w:rsidRPr="00233001">
              <w:rPr>
                <w:sz w:val="18"/>
                <w:lang w:val="ru-RU"/>
              </w:rPr>
              <w:t xml:space="preserve"> 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30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декабря</w:t>
            </w:r>
            <w:r w:rsidRPr="00233001">
              <w:rPr>
                <w:rStyle w:val="aa"/>
                <w:rFonts w:eastAsia="Calibri"/>
                <w:sz w:val="18"/>
                <w:lang w:val="ru-RU"/>
              </w:rPr>
              <w:t xml:space="preserve"> 2026 </w:t>
            </w:r>
            <w:r w:rsidRPr="00233001">
              <w:rPr>
                <w:rStyle w:val="aa"/>
                <w:rFonts w:ascii="Calibri" w:eastAsia="Calibri" w:hAnsi="Calibri" w:cs="Calibri"/>
                <w:sz w:val="18"/>
                <w:lang w:val="ru-RU"/>
              </w:rPr>
              <w:t>года</w:t>
            </w:r>
            <w:r w:rsidRPr="00233001">
              <w:rPr>
                <w:sz w:val="18"/>
                <w:lang w:val="ru-RU"/>
              </w:rPr>
              <w:t>.</w:t>
            </w:r>
          </w:p>
        </w:tc>
      </w:tr>
    </w:tbl>
    <w:p w14:paraId="50B6DF01" w14:textId="77777777" w:rsidR="00135C0B" w:rsidRPr="00C42E12" w:rsidRDefault="00135C0B">
      <w:pPr>
        <w:rPr>
          <w:lang w:val="ru-RU"/>
        </w:rPr>
      </w:pPr>
    </w:p>
    <w:sectPr w:rsidR="00135C0B" w:rsidRPr="00C42E12" w:rsidSect="00C42E12">
      <w:pgSz w:w="16838" w:h="11906" w:orient="landscape"/>
      <w:pgMar w:top="90" w:right="1138" w:bottom="1699" w:left="1138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Helvetica">
    <w:panose1 w:val="020B0500000000000000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880242"/>
    <w:multiLevelType w:val="multilevel"/>
    <w:tmpl w:val="8930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1FB2"/>
    <w:rsid w:val="00135C0B"/>
    <w:rsid w:val="00233001"/>
    <w:rsid w:val="006E620E"/>
    <w:rsid w:val="00951FB2"/>
    <w:rsid w:val="00C42E12"/>
    <w:rsid w:val="00CC1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5:chartTrackingRefBased/>
  <w15:docId w15:val="{87A69CA3-6708-4A86-9289-A8DCFA670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y-AM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C19D2"/>
    <w:pPr>
      <w:spacing w:after="0" w:line="240" w:lineRule="auto"/>
    </w:pPr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Akapit z listą BS,List Paragraph 1,List_Paragraph,Multilevel para_II,List Paragraph (numbered (a)),OBC Bullet,List Paragraph11,Normal numbered,Абзац списка1,References,Indent Paragraph,Bullet OFM,NumberedParas,Table no. List Paragraph"/>
    <w:basedOn w:val="a"/>
    <w:link w:val="a4"/>
    <w:uiPriority w:val="34"/>
    <w:qFormat/>
    <w:rsid w:val="00CC19D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5">
    <w:name w:val="Normal (Web)"/>
    <w:basedOn w:val="a"/>
    <w:uiPriority w:val="99"/>
    <w:unhideWhenUsed/>
    <w:rsid w:val="00CC19D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a4">
    <w:name w:val="Абзац списка Знак"/>
    <w:aliases w:val="Akapit z listą BS Знак,List Paragraph 1 Знак,List_Paragraph Знак,Multilevel para_II Знак,List Paragraph (numbered (a)) Знак,OBC Bullet Знак,List Paragraph11 Знак,Normal numbered Знак,Абзац списка1 Знак,References Знак,Bullet OFM Знак"/>
    <w:link w:val="a3"/>
    <w:uiPriority w:val="34"/>
    <w:locked/>
    <w:rsid w:val="00CC19D2"/>
    <w:rPr>
      <w:rFonts w:ascii="Calibri" w:eastAsia="Calibri" w:hAnsi="Calibri" w:cs="Times New Roman"/>
      <w:kern w:val="0"/>
      <w:lang w:val="ru-RU"/>
      <w14:ligatures w14:val="none"/>
    </w:rPr>
  </w:style>
  <w:style w:type="character" w:customStyle="1" w:styleId="ng-binding">
    <w:name w:val="ng-binding"/>
    <w:basedOn w:val="a0"/>
    <w:rsid w:val="00CC19D2"/>
  </w:style>
  <w:style w:type="paragraph" w:styleId="a6">
    <w:name w:val="Body Text"/>
    <w:basedOn w:val="a"/>
    <w:link w:val="a7"/>
    <w:rsid w:val="00C42E12"/>
    <w:pPr>
      <w:spacing w:after="120"/>
    </w:pPr>
    <w:rPr>
      <w:rFonts w:ascii="Times Armenian" w:eastAsia="SimSun" w:hAnsi="Times Armenian"/>
      <w:sz w:val="18"/>
      <w:szCs w:val="18"/>
    </w:rPr>
  </w:style>
  <w:style w:type="character" w:customStyle="1" w:styleId="a7">
    <w:name w:val="Основной текст Знак"/>
    <w:basedOn w:val="a0"/>
    <w:link w:val="a6"/>
    <w:rsid w:val="00C42E12"/>
    <w:rPr>
      <w:rFonts w:ascii="Times Armenian" w:eastAsia="SimSun" w:hAnsi="Times Armenian" w:cs="Times New Roman"/>
      <w:kern w:val="0"/>
      <w:sz w:val="18"/>
      <w:szCs w:val="18"/>
      <w:lang w:val="en-US"/>
      <w14:ligatures w14:val="none"/>
    </w:rPr>
  </w:style>
  <w:style w:type="paragraph" w:styleId="a8">
    <w:name w:val="Body Text Indent"/>
    <w:basedOn w:val="a"/>
    <w:link w:val="a9"/>
    <w:uiPriority w:val="99"/>
    <w:unhideWhenUsed/>
    <w:rsid w:val="00C42E12"/>
    <w:pPr>
      <w:spacing w:after="120"/>
      <w:ind w:left="360"/>
    </w:pPr>
  </w:style>
  <w:style w:type="character" w:customStyle="1" w:styleId="a9">
    <w:name w:val="Основной текст с отступом Знак"/>
    <w:basedOn w:val="a0"/>
    <w:link w:val="a8"/>
    <w:uiPriority w:val="99"/>
    <w:rsid w:val="00C42E12"/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  <w:style w:type="character" w:styleId="aa">
    <w:name w:val="Strong"/>
    <w:basedOn w:val="a0"/>
    <w:uiPriority w:val="22"/>
    <w:qFormat/>
    <w:rsid w:val="0023300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3586</Words>
  <Characters>20441</Characters>
  <Application>Microsoft Office Word</Application>
  <DocSecurity>0</DocSecurity>
  <Lines>170</Lines>
  <Paragraphs>47</Paragraphs>
  <ScaleCrop>false</ScaleCrop>
  <Company/>
  <LinksUpToDate>false</LinksUpToDate>
  <CharactersWithSpaces>23980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Hovesyan</dc:creator>
  <cp:keywords/>
  <dc:description/>
  <cp:lastModifiedBy>Tamara Hovesyan</cp:lastModifiedBy>
  <cp:revision>5</cp:revision>
  <dcterms:created xsi:type="dcterms:W3CDTF">2026-07-01T15:19:00Z</dcterms:created>
  <dcterms:modified xsi:type="dcterms:W3CDTF">2026-07-02T16:52:00Z</dcterms:modified>
</cp:coreProperties>
</file>