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2026.07.03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ՀՀԿԳՄՍՆԷԱՃԱՊՁԲ-26/120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мебели для детских садов</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Лиля Касабян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lilya.ghasabyan@escs.am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626)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ՀՀԿԳՄՍՆԷԱՃԱՊՁԲ-26/120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2026.07.03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мебели для детских садов</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мебели для детских садов</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ՀՀԿԳՄՍՆԷԱՃԱՊՁԲ-26/120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lilya.ghasabyan@escs.am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мебели для детских садов</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13</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52094450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49196430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31974490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28882560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29460240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28322780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30388760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30418510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27175750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35122890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28512250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29587870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30300500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сада-13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14:30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4.7211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420.08</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2026.07.15. 14:30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ՀՀԿԳՄՍՆԷԱՃԱՊՁԲ-26/120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ՀՀԿԳՄՍՆԷԱՃԱՊՁԲ-26/120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ՀՀԿԳՄՍՆԷԱՃԱՊՁԲ-26/120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ՀՀԿԳՄՍՆԷԱՃԱՊՁԲ-26/120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"ՀՀԿԳՄՍՆԷԱՃԱՊՁԲ-26/120"*</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"ՀՀԿԳՄՍՆԷԱՃԱՊՁԲ-26/120"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ՀՀԿԳՄՍՆԷԱՃԱՊՁԲ-26/120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"ՀՀԿԳՄՍՆԷԱՃԱՊՁԲ-26/120"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ՀՀԿԳՄՍՆԷԱՃԱՊՁԲ-26/120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ՀՀԿԳՄՍՆԷԱՃԱՊՁԲ-26/120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 состоит из: мебели для учебных классов, мебели для отопительного оборудования, мебели для холодильного оборудования, мебели для электрооборудования, мебели для нейтральных приборов, мебели для весового оборудования, мебели для кондиционеров, мебели, кухонных принадлежностей, которые должны соответствовать прилагаемому техническому заданию-1.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 состоит из: мебели для учебных классов, мебели для отопительного оборудования, мебели для холодильного оборудования, мебели для электрооборудования, мебели для нейтральных приборов, мебели для весового оборудования, мебели для кондиционеров, мебели, кухонных принадлежностей, которые должны соответствовать прилагаемому техническому заданию-2.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 состоит из: мебели для учебных классов, отопительного оборудования, холодильного оборудования, электрооборудования, нейтральных приборов, весового оборудования, кондиционеров, мебели, кухонной утвари, которые должны соответствовать прилагаемому техническому заданию-3.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мебели-4 состоит из: мебели для учебных классов, отопительного оборудования, холодильного 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заданию-4.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мебели-5 состоит из: мебели для учебных классов, теплотехнического оборудования, холодильного 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заданию-5. Возможное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мебели-6 состоит из: мебели для учебных классов, теплотехнического оборудования, холодильного 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заданию-6. Возможное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мебели-7 состоит из: мебели для учебных классов, мебели для отопительного оборудования, мебели для холодильного оборудования, мебели для электрооборудования, мебели для нейтральных приборов, мебели для весового оборудования, мебели для кондиционеров, мебели, кухонных принадлежностей, которые должны соответствовать прилагаемому техническому заданию-7.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мебели-8 состоит из: мебели для учебных классов, мебели для отопительного оборудования, мебели для холодильного оборудования, мебели для нейтральных приборов, мебели для весового оборудования, мебели для кондиционеров, мебели, кухонных принадлежностей, которые должны соответствовать прилагаемому техническому заданию-8.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мебели-9 состоит из: мебели для учебных классов, отопительного оборудования, холодильного оборудования, нейтральных приборов, весового оборудования, кондиционеров, мебели, кухонной утвари, которые должны соответствовать прилагаемому техническому заданию-9.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мебели-10 состоит из: оборудования для учебных классов, электрооборудования, нейтрального оборудования, весового оборудования, технологического оборудования, мебели, кухонной утвари, которые должны соответствовать прилагаемому техническому заданию-10.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мебели-11 состоит из: оборудования для учебных классов, оборудования для теплоснабжения, оборудования для охлаждения, электрооборудования, оборудования для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заданию-11.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мебели-12 состоит из: оборудования для учебных классов, оборудования для теплоснабжения, оборудования для охлаждения, электрооборудования, оборудования для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заданию-12.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мебели-13 состоит из: мебели для учебных классов, мебели для отопительного оборудования, мебели для холодильного оборудования, мебели для электрооборудования, мебели для нейтральных приборов, мебели для весового оборудования, мебели для оборудования кондиционирования воздуха, мебели, кухонной утвари, которая должна соответствовать прилагаемому техническому заданию-13. Допустимое отклонение размеров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ՀՀԿԳՄՍՆԷԱՃԱՊՁԲ-26/120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Рассвет Чаренцавана Котайкской области, Адресс: Армения, Котайкский МАРЗ, Чаренцаван, город Чаренцаван, 5-й квартал, 2-я улица, ш. 9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13 Раздана Котайкской области, Адресс: Армения, Котайкская область, город Раздан, Южный квартал, ул. Микаеляна 6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Гюмрийский детский сад имени фонаря Ширакского марза, Адресс: Армения, Ширакская область, город Гюмри, ул. Таманяна, 15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Сарнахпюр Ширакского марза, Адресс: Армения, Ширакская область, село Сарнахпюр, 1-я улица, 8-й переулок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Гюмрийский детский сад имени Аревик Ширакского марза, Адресс: Армения, Ширакская область, город Гюмри, ул. Лазо 4/1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Бердаванский детский сад Тавушской области, Адресс: Армения, Тавушская область, село Бердаван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 Дилижана Тавушского марза, Адресс: Армения, Тавушская область, город Дилижан, ул. Гетапня 70/4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Дзорагюх Гегаркуникского марза, Адресс: Армения, Гегаркуникская область, село Дзорагюх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4 Мартуни Гегаркуникской области 5 групп, Адресс: Армения, Гегаркуникская область, г. Мартуни, ул. Ереваняна 40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5-й Детский сад Армавирской области Армавирской области, Адресс: Армения, Армавирская область, город Армавир, улица Араратян 5/7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32 Ванадзора Лорийской области, Адресс: Армения, Лорийская область, город Ванадзор, Тарон 4-й квартал, ул. белорусов 11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Одзунский детский сад Лорийской области, Адресс: Армения, Лорийская область, село Одзун, 8-я улица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Карби Арагацотнской области, Адресс: Армения, Арагацотнская область, село Карби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ՀՀԿԳՄՍՆԷԱՃԱՊՁԲ-26/120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ՀՀԿԳՄՍՆԷԱՃԱՊՁԲ-26/120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ՀՀԿԳՄՍՆԷԱՃԱՊՁԲ-26/120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