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ԵՔ-ԷԱՃԱՊՁԲ-26/292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պիտույքների  (դպրոցական պայուսակներով)  և դպրոցական հագուստի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Իրինա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011-514-374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irina.eghiazaryan@yerevan.am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ԵՔ-ԷԱՃԱՊՁԲ-26/292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պիտույքների  (դպրոցական պայուսակներով)  և դպրոցական հագուստի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պիտույքների  (դպրոցական պայուսակներով)  և դպրոցական հագուստի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ԵՔ-ԷԱՃԱՊՁԲ-26/292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irina.eghiazaryan@yerevan.am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պիտույքների  (դպրոցական պայուսակներով)  և դպրոցական հագուստի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դպրոցական պայուսակներով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հագուստի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ԵՔ-ԷԱՃԱՊՁԲ-26/292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ԵՔ-ԷԱՃԱՊՁԲ-26/292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«ԵՔ-ԷԱՃԱՊՁԲ-26/292»*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ԵՔ-ԷԱՃԱՊՁԲ-26/292*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«ԵՔ-ԷԱՃԱՊՁԲ-26/292»*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ԵՔ-ԷԱՃԱՊՁԲ-26/292*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Պատվիրատուի իրավունքներն ու
պարտականությունները ՀՀ օրենսդրությամբ սահմանված կարգով իրականացնում է
Երևան քաղաքի Քանաքեռ-Զեյթուն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դպրոցական պայուսակներով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Գիտելիքի օրվա կապակցությամբ սոցիալական աջակցության կարիք ունեցող ընտանիքների դպրոցահասակ երեխաներին տրամադրելու համար անհրաժեշտ է ձեռք բերել 100 հատ դպրոցական պարագաների փաթեթ (պայուսակ և գրենական պիտույք)՝ յուրաքանչյուրը հետևյալ պարունակությամբ.
▪Պայուսակ – 1 հատ՝ աշակերտական, կարված, ամուր, ջրակայուն գործվածքից, էկոլոգիապես մաքուր, առանց յուրահատուկ հոտի, հարմարեցված ձեռքով բռնելու (բռնակ) և ուսին գցելու համար, առնվազն 30-35սմ լայնությամբ և 40-45սմ բարձրությամբ: Պայուսակը դրսից պետք է ունենա առնվազն 2 դարակ՝ ամուր կայծակաճարմանդներով, իակ աջ և ձախ կողքերին բաց գրպաններ՝ շշով հեղուկ տեղադրելու համար: Պայուսակի ներսի հատվածը պետք է լինի աստառապատված, հետնամասը՝ օրթապեդիկ: Գույնը՝ սև, մոխրագույն, մանուշակագույն, կապույտ կամ կանաչ: 
▪Տետր 96 թերթ - 8 հատ (4 հատ տողանի, 4 հատ վանդակավոր)՝ աշակերտական, հաստ ստվարաթղթե շապիկով, նկարազարդված Հայաստանի տեսարժան վայրերի նկարներով կամ հայ անվանի մարդկանց լուսանկարներով կամ միագույն, չափսը՝ 16x20սմ, գծված լուսանցքով, տպագրությունը օֆսեթ:
▪Տետր 48 թերթ - 8 հատ (4 հատ տողանի, 4 հատ վանդակավոր)՝ աշակերտական, հաստ ստվարաթղթե շապիկով, նկարազարդված Հայաստանի տեսարժան վայրերի նկարներով կամ հայ անվանի մարդկանց լուսանկարներով կամ միագույն, չափսը՝ 16x20սմ, գծված լուսանցքով, տպագրությունը օֆսեթ:
▪Տետր 12 թերթ - 10 հատ (5 հատ տողանի, 5 հատ վանդակավոր)՝ աշակերտական, չափսը՝ 16x20սմ, գծված լուսանցքով, տպագրությունը օֆսեթ:
▪Գրիչ-5 հատ՝ բարձր որակի, գնդիկավոր, 0.7մմ ծայրով, կապույտ միջուկով:
▪Նկարչական ալբոմ – 1 հատ՝ հաստ ստվարաթղթե շապիկով, միագույն կամ նկարազարդ, չափսերը առնվազն 29սմx21սմ, թերթերի քանակը՝ 40 հատ, չափսը՝ A4, հաստ, սպիտակ: 
▪Գունավոր մատիտ – 1 տուփ՝ նկարչական, պատրաստված փայտից, վեցանկյուն կտրվածքով, 12 գույնի, փափուկ գրող, երկարությունը ոչ պակաս 18 սմ-ից, ստվարաթղթե նկարազարդ տուփով:
▪Սրիչ – 1 հատ՝ սրվող շեղբը հավաքող տարրայով:
▪Քանոն – 1 հատ՝ պլաստմասսե, գծաբաժանումներով, երկարությունը 30սմ:
▪Ռետին – 1 հատ՝ ռետինե ջնջոց նախատեսված մատիտով գրածները մաքրելու համար:
Նշված բոլոր ապրանքները պետք է լինեն չօգտագործված (նոր): Ապրանքների մատակարարումը և բեռնաթափումը նշված հասցե պետք կատարվի մատակարարի կողմից: 
Տեխնիկական բնութագրին չհամապատասխանող ապրանքները ենթակա են ետ վերադարձման: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հագուստի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Սոցիալական աջակցության կարիք ունեցող ընտանիքների երեխաներին տրամադրելու համար անհրաժեշտ է ձեռք բերել 100 դպրոցական հագուստի հավաքածու (նախատեսված 7-14 տարեկան դպրոցահասակ երեխաների համար)՝ շապիկ և ջինսե տաբատ։
Դպրոցական հագուստի հավաքածու (շապիկ և ջինսե տաբատ) – հարմար ամենօրյա օգտագործման համար, օդաթափանց, դիմացկուն և բազմակի լվացման նկատմամբ կայուն:
Չափսերը՝ 34-44 (ռուսական չափանիշներով)։ 
Շապիկը՝ դասական, պարզ ձևվածքով, կլոր օձիքով, երկար կամ կարճ թևքով (ըստ պատվիրատուի պահանջի), գործվածքի բաղադրությունը՝ առնվազն 90% բամբակ, միագույն՝ սպիտակ, առանց նկարների կամ գրությունների:
Տաբատը՝ ջինսե, առօրյա (կիսասպորտային) ոճի, գրպաններով, կիսահաստ կտորից, բնական թելերի պարունակությունը՝ առնվազն 70%, գոտկատեղը՝ ստանդարտ կամ մասնակի առաձգական (ռեզինե) գոտկատեղով՝ հարմարավետության ապահովման նպատակով։ Գույնը՝ սև, մոխրագույն կամ մուգ կապույտ:
Յուրաքանչյուր չափսի քանակը, ինչպես նաև գունային տարբերակները, նախապես համաձայնեցնել պատվիրատուի հետ։
Ապրանքը մատակարարի կողմից պետք է մատակարարվի պատվիրատուին՝ որակյալ, ամուր, անթափանց պոլիէթիլային անհատական փաթեթավորմամբ, յուրաքանչյուր փաթեթի վրա նշված լինի չափսը։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Քանաքեռ-Զեյթուն վարչական շրջան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24.08.2026թ.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Քանաքեռ-Զեյթուն վարչական շրջան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24.08.2026թ.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դպրոցական պայուսակներով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հագուստի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