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ՈՒԱԿ-ԷԱՃԱՊՁԲ-26/75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ՈՒԱԿ-ԷԱՃԱՊՁԲ-26/75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**Անհրաժեշտ է առաջնորդվել  «Դեղերի մասին» Հայաստանի Հանրապետության օրենքով և Հայաստանի Հանրապետության Կառավարության 2013 թվականի մայիսի 2 N 502-ն որոշմամբ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350մգ յոդ/մլ; ապակե սրվակ 100մլ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