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15</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ՍԲԿ-ԷԱՃԱՊՁԲ-2026/15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ՍՏԵՓԱՆԱՎԱՆԻ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ք.Ստեփանավան, Սուրբ Վարդանի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և լաբորատոր նյութերի ձեռբերում 26թ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Թաթոյան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0256-2-32-28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syuzanna.tatoyan@mail.ru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ՍՏԵՓԱՆԱՎԱՆԻ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ՍԲԿ-ԷԱՃԱՊՁԲ-2026/15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15</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ՍՏԵՓԱՆԱՎԱՆԻ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ՍՏԵՓԱՆԱՎԱՆԻ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և լաբորատոր նյութերի ձեռբերում 26թ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ՍՏԵՓԱՆԱՎԱՆԻ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և լաբորատոր նյութերի ձեռբերում 26թ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ՍԲԿ-ԷԱՃԱՊՁԲ-2026/15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syuzanna.tatoyan@mail.ru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և լաբորատոր նյութերի ձեռբերում 26թ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 ― կայունացուցիչ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ընդ ֆոսֆորի որոշման ռեակտիվ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Ադասմանդե կապույտ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PSA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IFOB որոշման թեստ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ՍՏԵՓԱՆԱՎԱՆԻ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ՍԲԿ-ԷԱՃԱՊՁԲ-2026/15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ՍԲԿ-ԷԱՃԱՊՁԲ-2026/15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«ՍԲԿ-ԷԱՃԱՊՁԲ-2026/15»*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ՍՏԵՓԱՆԱՎԱՆԻ ԲԺՇԿԱԿԱՆ ԿԵՆՏՐՈՆ ՓԲԸ*  (այսուհետ` Պատվիրատու) կողմից կազմակերպված` ՍԲԿ-ԷԱՃԱՊՁԲ-2026/15*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«ՍԲԿ-ԷԱՃԱՊՁԲ-2026/15»*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ՍՏԵՓԱՆԱՎԱՆԻ ԲԺՇԿԱԿԱՆ ԿԵՆՏՐՈՆ ՓԲԸ*  (այսուհետ` Պատվիրատու) կողմից կազմակերպված` ՍԲԿ-ԷԱՃԱՊՁԲ-2026/15*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 ―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Հանձնելու պահին պիտանելիության ժամկետի 2/3-Ի առկայություն:Փակ հերմետիկ տարրայով: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Հանձնելու պահին պիտանելիության ժամկետի 2/3-Ի առկայություն:Փակ հերմետիկ տարրայով: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Ախտորոշող թեստ-երիզ` մեզում 10 պարամետր (ուրոբիլինոգեն, գլյուկոզա, բիլիրուբին, կետոններ, արյուն, տեսակարար կշիռ, pH, սպիտակուց, նիտրիտներ, լեյկոցիտներ) որոշման համար:  թեստ-երիզի վրա ռեագենտ-բարձիկների դասավորվածությունը պետք է լինի վերևից ներքև հետևյալ հերթականությամբ՝  ուրոբիլինոգեն, գլյուկոզա, բիլիրուբին, կետոններ, տեսակարար կշիռ, արյուն, pH, սպիտակուց, նիտրիտներ, լեյկոցիտներ։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ընդ ֆոսֆորի որոշման ռեակտիվ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արյան մեջ ընդհանուր ֆոսֆորի որոշման նախատեսված բաց համակարգի համար: Մեթոդ Ֆոտոմետրիկ կոլորիմետրիկ ստանդարտ եղանակով: Ստուգվող նմուշ` արյան շիճուկ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Ադասմանդե կապույտ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Ադամանդե կապույտի լուծույթ պատրաստ ռետիկուլոցիտների ներկման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Հակառեզուս հակամարմինների որոշման նոսրացնող IV կարգի շիճուկ: Հերմետիկ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 պարունակող միակոմպոնենտ խտանյութ է, որը  որպես  ազդող նյութ պետք է պարունակի պրոտեազա պրոտեոլիտիկ ֆերմենտը :  Խտանյութի պահպանման ժամկետը պետք է լինի առնվազն 2 տարի:   Խտանյութից ստացված աշխատանքային լուծույթներն անգույն են, թափանցիկ, թույլ յուրահատուկ հոտով, օժտված են լավ լվացող, քիչ փրփրացող հատկությամբ, չեն առաջացնում մետաղների ժանգոտում, չեն վնասում ջերմազգայուն նյութերը, լավ լվացվում են: Կիրառվում է տարբեր նյութերից բժշկական արտադրատեսակների (բացառությամբ բնական կաուչուկի հիմքի վրա ստացված ռետինի), ներառյալ վիրաբուժական (այդ թվում խողովակ ունեցող), միկրովիրաբուժական և ատամնաբուժական (այդ թվում պտտվող) գործիքների ձեռքային եղանակով նախամանրէազերծումային մաքրման համար,  կոշտ և ճկուն էնդոսկոպների ձեռքային եղանակով նախնական և նախամանրէազերծումային մաքրման համար (եզրափակիչ՝ բարձր մակարդակի ախտահանումից առաջ, էնդոսկոպներին կից գործիքների ձեռքային եղանակով նախամանրէազերծումային մաքրման համար: Վտանգավորության աստիճանը՝  4-րդ դաս:  Պետք է ունենա  ՀՀ ԱՆ կողմից հաստատված կիրառման մեթոդական հրահանգ: Պահպանման ժամկետը՝ 2 - 2,5 տարի: Մատակարարման պահին ապրանքի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փակ տարրայով, ոչ ավել քան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PSA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նմուշ`ամբողջական արյուն։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նմուշ`արյան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IFOB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հավաքածու Afias 3 անալիզատորի համար։ Մեթոդը՝ Ֆլյուորեսցենտային: Պահպանման պայմանները ՝ 2-30 °C ջերմաստիճանում: Ստուգվող նմուշ` կղանք։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Ստեփանավան, Սուրբ Վարդանի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