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 и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ՀԱԷԿ-ԷԱՃԱՊՁԲ-90/26</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 и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 и материалы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 и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штемпельная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Кармашек для бейджа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письменного стола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ручек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Готовальня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Пломбиратор с пломбой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Пломбы свинцовые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Фломастер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штемпельная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Кармашек для бейджа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письменного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ручек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Готовальня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Пломбиратор с пломбой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Пломбы свинцовые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Фломастер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штемпельная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Кармашек для бейджа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письменного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ручек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Готовальня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клейм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Пломбиратор с пломбой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Пломбы свинцовые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Фломастер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