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ՔԿԾ-ԷԱՃԱՊՁԲ-26/50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Աբովյան, Արթիկ, Վանաձոր, Սևան և Էրեբունի ՔԿՀ-ների կարիքների համար էլեկտրաէներգիա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ՔԿԾ-ԷԱՃԱՊՁԲ-26/50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Աբովյան, Արթիկ, Վանաձոր, Սևան և Էրեբունի ՔԿՀ-ների կարիքների համար էլեկտրաէներգիա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Աբովյան, Արթիկ, Վանաձոր, Սևան և Էրեբունի ՔԿՀ-ների կարիքների համար էլեկտրաէներգիա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Աբովյան, Արթիկ, Վանաձոր, Սևան և Էրեբունի ՔԿՀ-ների կարիքների համար էլեկտրաէներգիա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Արթիկ, Վանաձոր, Սևան և Էրեբունի քրեակատարողական հիմնարկներին մատակարարվող էլեկտրաէներգիա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367.79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421.01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ՔԿԾ-ԷԱՃԱՊՁԲ-26/50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ՔԿԾ-ԷԱՃԱՊՁԲ-26/50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ՔԿԾ-ԷԱՃԱՊՁԲ-26/50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ՔԿԾ-ԷԱՃԱՊՁԲ-26/50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ՔԿԾ-ԷԱՃԱՊՁԲ-26/50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ՔԿԾ-ԷԱՃԱՊՁԲ-26/50»*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ՔԿԾ-ԷԱՃԱՊՁԲ-26/50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ՔԿԾ-ԷԱՃԱՊՁԲ-26/50»*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ՔԿԾ-ԷԱՃԱՊՁԲ-26/50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ՔԿԾ-ԷԱՃԱՊՁԲ-26/50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09311100/506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Արթիկ, Վանաձոր, Սևան և Էրեբունի քրեակատարողական հիմնարկներին մատակարարվող էլեկտրաէներգիա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ԱՆ«Աբովյան», «Արթիկ»,  «Վանաձոր», «Սևան», «Էրե-բունի»  քրեակատարողական հիմնարկների համար Էլեկտրաէներգիայի գնում, համաձայն՝ ՀՀ հանրային ծառայությունները կարգավորող հանձնաժողովի 25․12․2019թ․-ի թիվ 517-Ն և 29․01․2025թ․-ի թիվ 22-Ն որոշումներով հաստատված ՀՀ էլեկտրաէներգետիկական մանրածախ շուկայի առևտրային կանոնների (այսուհետ՝ ԷՄԱ կանոններ)։ Հաշվարկային ամսվա ընթացքում մատակարարված էլեկտրական էներգիայի քանակությունը որոշվում է ԷՄԱ կանոններով սահմանված կարգով։ Նախորդ ամսվա ընթացքում մատակարարված էլեկտրական էներգիայի դիմաց վճարումն իրականացվում է ԷՄԱ կանոններով սահմանված կարգով հաշվարկային փաստաթուղթ ներկայացնելու դեպքում։ 
1․ՀՀ ԱՆ      «Աբովյան»  քրեակատարողական              հիմնարկ․
Սնող ենթակայանների  անվանումը՝ «Գարեջուր» 35/10կվ(բջիջ 01)  և «Բալահովիտ» 110/10կվ։ Հիմնարկի տրանսֆորմատորային ենթակայանների անվանումը՝ Տ3893  և Տ2796։ Բջիջ՝ 01-ի հաշվիչի (օնլայն կարդացովի է) տիպը և գործարանային համարը՝  տիպը- MIRTEK-32-AM, գործ. համարը- 3252263412795, մյուս հաշվիչի  տիպը և գործարանային համարը՝  տիպը- KVANT-ST2000, գործ. համարը- 0168207615341։ 2025թ․-ի  1-12 ամիսների ընթացքում հիմնարկում սպառվել է 320486 կվտ էլեկտրաէներգիա։
 2․ՀՀ ԱՆ «Արթիկ»  քրեակատարողական              հիմնարկ․
Սնող ենթակայանի  անվանումը՝ «Արթիկ» 110/35/10 կվ(բջիջ 6)։  Հիմնարկի տրանսֆորմատորային ենթակայանի անվանումը՝ Գ3517 10/0,4։  Հաշվիչի (օնլայն կարդացովի է) տիպը և գործարանային համարը՝  տիպը- MIRTEK-32-AM, գործ. համարը- 3252263401524: 2025թ․-ի  1-12 ամիսների ընթացքում հիմնարկում սպառվել է  635930 կվտ․ժ էլեկտրաէներգիա։
  3․ՀՀ ԱՆ «Վանաձոր»  քրեակատարողական              հիմնարկ․
Սնող ենթակայանների  անվանումը՝ «Տարոն» 110/10կվ(բջիջ 16)  և «Վանաձոր-1» 110/10/6կվ(բջիջ 47)։ Հիմնարկի տրանսֆորմատորային ենթակայանների անվանումը՝ Գ3823 10/0,4  և Գ3823 10/0,4։ Բջիջ՝ 16-ի հաշվիչի (օնլայն կարդացովի է) տիպը և գործարանային համարը՝  տիպը- MIRTEK-32-AM, գործ. համարը- 0232263455403, բջիջ՝ 47-ի հաշվիչի (օնլայն կարդացովի է) տիպը և գործարանային համարը՝  տիպը- MIRTEK-32-AM, գործ. համարը- 0232263452678։ 2025թ․-ի  1-12 ամիսների ընթացքում հիմնարկում սպառվել է  371825 կվտ էլեկտրաէներգիա։ 
4․ՀՀ ԱՆ «Սևան»  քրեակատարողական              հիմնարկ․
Սնող ենթակայանների  անվանումը՝ «Հրազդան» 35/10կվ(բջիջ 12)  և «Գագարին» 110/10կվ(բջիջ 01)։ Հիմնարկի տրանսֆորմատորային ենթակայանների անվանումը՝ Գ8259 10/0,4  և Գ8259 10/0,4։ Բջիջ՝ 12-ի հաշվիչի (օնլայն կարդացովի է) տիպը և գործարանային համարը՝  տիպը-MIRTEK-32-AM, գործ. համարը- 3252263428134, բջիջ՝ 01-ի հաշվիչի (օնլայն կարդացովի է) տիպը և գործարանային համարը՝  տիպը- EA02RL-B3, գործ. համարը- 01026534։ 2025թ․-ի  1-12 ամիսների ընթացքում հիմնարկում սպառվել է  907581կվտ․ժ էլեկտրաէներգիա։
5. ՀՀ ԱՆ «Էրեբունի»  քրեակատարողական               հիմնարկ․
Սնող ենթակայանի  անվանումը՝ «Արգիշտի» 35/10կվ(բջիջ 05)։  Հիմնարկի տրանսֆորմատորային ենթակայանի անվանումը՝ Գ0713։  Հաշվիչի (օնլայն կարդացովի է) տիպը և գործարանային համարը՝  տիպը- MIRTEK-32-AM, գործ. համարը- 3252263412821: 2025թ․-ի  1-12 ամիսների ընթացքում հիմնարկում սպառվել է  137830կվտ․ժ էլեկտրաէներգիա։
Էլեկտրաէներգիայի գինը անհրաժեշտ է հաշվարկել հետևյալ հանգամանքը՝ 1 կվտ․ժ էլեկտրաէներգիայի համար (հաշվի առնելով գիշեր/ցերեկ սպառման հաշվառումը, որը վերը նշված բաժանորդների համար կազմում է մոտավորապես՝ 70% (ցերեկ)/30% (գիշեր)), ներառյալ շուկայի առևտրային ԷՄԱ կանոններով նախատեսված ծառայությունների արժեքը (բացառությամբ Բաշխման ծառայության), այդ թվում՝
● «Բարձրավոլտ էլեկտրացանցեր» ՓԲԸ-ի ծառայության մատուցման սակագինը,
● «Էլեկտրաէներգետիկական համակարգի օպերատոր» ՓԲԸ-ի ծառայության մատուցման սակագինը,
● «Հաշվարկային կենտրոն» ՓԲԸ-ի ծառայության մատուցման սակագինը։
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կվտ/ժ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թվով հինգ քրեակատարողական հիմնարկներ,  տես՝ հավելված 1-ում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365 օրացույցային օր (01.08․2026թ.-ից մինչև 01․08․2027թ.-ը ընկած ժամանակահատված):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