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2026.07.08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ԵՊՀ-ԷԱՃԱՇՁԲ-26/170</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Ал. Манукяна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Полиграфические работы</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11:00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12</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11:00</w:t>
      </w:r>
      <w:r w:rsidRPr="00F23835">
        <w:rPr>
          <w:rFonts w:ascii="Calibri" w:hAnsi="Calibri"/>
          <w:i w:val="0"/>
          <w:sz w:val="22"/>
          <w:szCs w:val="22"/>
        </w:rPr>
        <w:t xml:space="preserve"> часов на </w:t>
      </w:r>
      <w:r w:rsidRPr="00F23835">
        <w:rPr>
          <w:rFonts w:ascii="Calibri" w:hAnsi="Calibri" w:cs="Calibri"/>
          <w:i w:val="0"/>
          <w:sz w:val="22"/>
          <w:szCs w:val="22"/>
          <w:lang w:val="af-ZA"/>
        </w:rPr>
        <w:t>12</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Анна Агузумцян</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gnumner@ysu.am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060710013</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ԵՊՀ-ԷԱՃԱՇՁԲ-26/170</w:t>
      </w:r>
      <w:r w:rsidRPr="00F23835">
        <w:rPr>
          <w:rFonts w:ascii="Calibri" w:hAnsi="Calibri" w:cs="Times Armenian"/>
          <w:i/>
          <w:lang w:val="ru-RU"/>
        </w:rPr>
        <w:br/>
      </w:r>
      <w:r w:rsidR="00A57090" w:rsidRPr="00F23835">
        <w:rPr>
          <w:rFonts w:ascii="Calibri" w:hAnsi="Calibri" w:cstheme="minorHAnsi"/>
          <w:szCs w:val="20"/>
          <w:lang w:val="af-ZA"/>
        </w:rPr>
        <w:t>2026.07.08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Фонд ЕГУ</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Фонд ЕГУ</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Полиграфические работы</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Полиграфические работы</w:t>
      </w:r>
      <w:r w:rsidR="00410048" w:rsidRPr="00F23835">
        <w:rPr>
          <w:rFonts w:ascii="Calibri" w:hAnsi="Calibri"/>
          <w:b/>
          <w:lang w:val="ru-RU"/>
        </w:rPr>
        <w:t xml:space="preserve">ДЛЯ НУЖД </w:t>
      </w:r>
      <w:r w:rsidRPr="00871866">
        <w:rPr>
          <w:rFonts w:ascii="Calibri" w:hAnsi="Calibri" w:cs="Calibri"/>
          <w:b/>
          <w:lang w:val="af-ZA"/>
        </w:rPr>
        <w:t>Фонд ЕГУ</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ԵՊՀ-ԷԱՃԱՇՁԲ-26/170</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gnumner@ysu.am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Полиграфические работы</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9</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Гаяне Гукасян, Марине Буниатян, Мамикон Каноян
Основы программирования на python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Наируи М. Джрбашян
Эконометрика (Часть 1: Основы)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Тамар Айрапетян
Основы филологии и армянской филологии
учебник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Сергей Аракелян,
Мушег Бабаян
Проблемы квалифицируемых коррупционных преступлений: Монография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Кристине Алексанян
Защита законных ожиданий в административном праве: монография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Сергей Аракелян, Ара Габузян, Арутюн Хачикян
Уголовное право Республики Армения: Общая часть: Учебник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Карен Аветисян
Курс математического анализа: Учебник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Марина Галстян
Армянская молодежь на перепутье неопределенности и надежды: монография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Акоп Чакрян, Сельджукское завоевание Малой Азии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11:00</w:t>
      </w:r>
      <w:r w:rsidRPr="00F23835">
        <w:rPr>
          <w:rFonts w:ascii="Calibri" w:hAnsi="Calibri"/>
          <w:lang w:val="ru-RU"/>
        </w:rPr>
        <w:t>" часов "</w:t>
      </w:r>
      <w:r w:rsidR="00470947" w:rsidRPr="00470947">
        <w:rPr>
          <w:rFonts w:ascii="Calibri" w:hAnsi="Calibri" w:cs="Calibri"/>
          <w:lang w:val="af-ZA"/>
        </w:rPr>
        <w:t>12</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367.29</w:t>
      </w:r>
      <w:r w:rsidRPr="00F23835">
        <w:rPr>
          <w:rFonts w:ascii="Calibri" w:hAnsi="Calibri"/>
          <w:szCs w:val="22"/>
        </w:rPr>
        <w:t>драмом, российский рубль</w:t>
      </w:r>
      <w:r w:rsidR="004F59D5" w:rsidRPr="004F59D5">
        <w:rPr>
          <w:rFonts w:ascii="Calibri" w:hAnsi="Calibri" w:cs="Calibri"/>
          <w:szCs w:val="22"/>
          <w:lang w:val="af-ZA"/>
        </w:rPr>
        <w:t>4.7987</w:t>
      </w:r>
      <w:r w:rsidRPr="00F23835">
        <w:rPr>
          <w:rFonts w:ascii="Calibri" w:hAnsi="Calibri"/>
          <w:szCs w:val="22"/>
        </w:rPr>
        <w:t xml:space="preserve"> драмом, евро </w:t>
      </w:r>
      <w:r w:rsidR="00280D4A" w:rsidRPr="00B37B19">
        <w:rPr>
          <w:rFonts w:ascii="Calibri" w:hAnsi="Calibri" w:cs="Calibri"/>
          <w:szCs w:val="22"/>
          <w:lang w:val="af-ZA"/>
        </w:rPr>
        <w:t>419</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2026.07.21. 11:00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ԵՊՀ-ԷԱՃԱՇՁԲ-26/170</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001C1C48" w:rsidRPr="001C1C48">
        <w:rPr>
          <w:rFonts w:ascii="Calibri" w:hAnsi="Calibri" w:cstheme="minorHAnsi"/>
          <w:lang w:val="ru-RU"/>
        </w:rPr>
        <w:t>ԵՊՀ-ԷԱՃԱՇՁԲ-26/170</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"ԵՊՀ-ԷԱՃԱՇՁԲ-26/170"</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ԵՊՀ-ԷԱՃԱՇՁԲ-26/170*.</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"ԵՊՀ-ԷԱՃԱՇՁԲ-26/170"</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ԵՊՀ-ԷԱՃԱՇՁԲ-26/170*.</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ԵՊՀ-ԷԱՃԱՇՁԲ-26/170</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20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25-го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1</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одного</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0.18</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восемнадцать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__</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Гаяне Гукасян, Марине Буниатян, Мамикон Каноян
Основы программирования на python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A5, количество страниц 304, печать. 1+1, из которых 16 страниц цветные, бумага: 80 гр. офсет, форма: CTP
Обложка: N3, мелованная 300 гр., (офсетная печать), матовая ламинация, печать. 4+0
метод изготовления: Шитье, термоклей.
Печать качественная (точки). Схожий образец книги предоставлен для качества печати.
Каждая книга должна быть завернута в полиэтиленовую пленку.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Наируи М. Джрбашян
Эконометрика (Часть 1: Основы)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A5, количество страниц 316, печать. 1+1, из которых 26 страниц цветные, бумага: 80 гр. офсет, форма: CTP
Обложка: N4, мелованная 150 гр., (офсетная печать), матовая ламинация, печать. 4+0
метод изготовления: Шитье, термоклей.
Печать качественная (точки). Схожий образец книги предоставлен для качества печати.
Каждая книга должна быть завернута в полиэтиленовую пленку.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Тамар Айрапетян
Основы филологии и армянской филологии
учебник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A5, количество страниц 328, печать. 1+1, бумага: 80 гр. офсет,
Вкладыш: 12 страниц, бумага: 115 г/м², матовая мелованная.
форма: CTP
Обложка: N4, мелованная 150 гр., (офсетная печать), матовая ламинация, печать. 4+0
метод изготовления: Шитье, термоклей.
Печать качественная (точки). Схожий образец книги предоставлен для качества печати.
Каждая книга должна быть завернута в полиэтиленовую пленку.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Сергей Аракелян,
Мушег Бабаян
Проблемы квалифицируемых коррупционных преступлений: Монография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A5, количество страниц 264, печать. 1+1, бумага: 80 гр. офсет, форма: CTP
Обложка: N3, мелованная 300 гр., (офсетная печать), матовая ламинация, печать. 4+0
метод изготовления: Шитье, термоклей.
Печать качественная (точки). Схожий образец книги предоставлен для качества печати.
Каждая книга должна быть завернута в полиэтиленовую пленку.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Кристине Алексанян
Защита законных ожиданий в административном праве: монография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A5, количество страниц 312, печать. 1+1, бумага: 80 гр. офсет, форма: CTP
Обложка: N3, мелованная 300 гр., (офсетная печать), матовая ламинация, печать. 4+0
метод изготовления: Шитье, термоклей.
Печать качественная (точки). Схожий образец книги предоставлен для качества печати.
Каждая книга должна быть завернута в полиэтиленовую пленку.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Сергей Аракелян, Ара Габузян, Арутюн Хачикян
Уголовное право Республики Армения: Общая часть: Учебник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A5, количество страниц 824, печать. 1+1, бумага: 80 гр. офсет, форма: CTP
Обложка: N4, мелованная 150 гр., (офсетная печать), матовая ламинация, печать. 4+0
метод изготовления: Шитье, термоклей.
Корешок книги закруглен.
Печать качественная (точки). Схожий образец книги предоставлен для качества печати.
Каждая книга должна быть завернута в полиэтиленовую пленку.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Карен Аветисян
Курс математического анализа: Учебник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A4, количество страниц 544, печать. 1+1, бумага: 80 гр. офсет, форма: CTP
Обложка: N4, мелованная 150 гр., (офсетная печать), матовая ламинация, печать. 4+0
метод изготовления: Шитье, термоклей.
Печать качественная (точки). Схожий образец книги предоставлен для качества печати.
Каждая книга должна быть завернута в полиэтиленовую пленку.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Марина Галстян
Армянская молодежь на перепутье неопределенности и надежды: монография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17x24 см, количество страниц 280, печать. 1+1, из которых 39 страниц цветные, бумага: 80 гр. офсет, форма: CTP
Обложка: N3, мелованная 300 гр., (офсетная печать), матовая ламинация, печать. 4+0
метод изготовления: Шитье, термоклей.
Печать качественная (точки). Схожий образец книги предоставлен для качества печати.
Каждая книга должна быть завернута в полиэтиленовую пленку.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Акоп Чакрян, Сельджукское завоевание Малой Азии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A5, количество страниц 192, печать. 1+1, бумага: 80 гр. офсет, форма: CTP
Обложка: N3, мелованная 300 гр., (офсетная печать), матовая ламинация, печать. 4+0
метод изготовления: Шитье, термоклей.
Печать качественная (точки). Схожий образец книги предоставлен для качества печати.
Каждая книга должна быть завернута в полиэтиленовую пленку.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 Сентябрь,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 Сентябрь,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 Сентябрь,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 Декабрь,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 Декабрь,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 Декабрь,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 Декабрь,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 Декабрь,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 Декабрь, 2026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Гаяне Гукасян, Марине Буниатян, Мамикон Каноян
Основы программирования на python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Наируи М. Джрбашян
Эконометрика (Часть 1: Основы)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Тамар Айрапетян
Основы филологии и армянской филологии
учебник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Сергей Аракелян,
Мушег Бабаян
Проблемы квалифицируемых коррупционных преступлений: Монография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Кристине Алексанян
Защита законных ожиданий в административном праве: монография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Сергей Аракелян, Ара Габузян, Арутюн Хачикян
Уголовное право Республики Армения: Общая часть: Учебник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Карен Аветисян
Курс математического анализа: Учебник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Марина Галстян
Армянская молодежь на перепутье неопределенности и надежды: монография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Акоп Чакрян, Сельджукское завоевание Малой Азии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