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ԿԾԿԾԻԳ-ԷԱՃԱՊՁԲ-26/17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համակարգչային սարքավորումների և պարագաների ձեռքբերման նպատակով ԿԾԿԾԻԳ-ԷԱՃԱՊՁԲ-26/17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ԿԾԿԾԻԳ-ԷԱՃԱՊՁԲ-26/17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համակարգչային սարքավորումների և պարագաների ձեռքբերման նպատակով ԿԾԿԾԻԳ-ԷԱՃԱՊՁԲ-26/17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համակարգչային սարքավորումների և պարագաների ձեռքբերման նպատակով ԿԾԿԾԻԳ-ԷԱՃԱՊՁԲ-26/17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համակարգչային սարքավորումների և պարագաների ձեռքբերման նպատակով ԿԾԿԾԻԳ-ԷԱՃԱՊՁԲ-26/17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367.29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4.7987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ԿԾԿԾԻԳ-ԷԱՃԱՊՁԲ-26/17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ԿԾԿԾԻԳ-ԷԱՃԱՊՁԲ-26/17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ԿԾԿԾԻԳ-ԷԱՃԱՊՁԲ-26/17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ԿԾԿԾԻԳ-ԷԱՃԱՊՁԲ-26/17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ԿԾԿԾԻԳ-ԷԱՃԱՊՁԲ-26/17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«ԿԾԿԾԻԳ-ԷԱՃԱՊՁԲ-26/17»*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«ԿԾԿԾԻԳ-ԷԱՃԱՊՁԲ-26/17»*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ԿԾԿԾԻԳ-ԷԱՃԱՊՁԲ-26/17*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ԿԾԿԾԻԳ-ԷԱՃԱՊՁԲ-26/17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«ԿԾԿԾԻԳ-ԷԱՃԱՊՁԲ-26/17»*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ԿԾԿԾԻԳ-ԷԱՃԱՊՁԲ-26/17*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«ԿԾԿԾԻԳ-ԷԱՃԱՊՁԲ-26/17»*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