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ºC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Ապրանքների մատակարարման ժամանակ պարտադիր է որակի սերտիֆիկատի առկայությունը: Մատակարարումը՝ կտրոնային հանձնելով ք.Երևան Կառավարական տուն 2,ՀՀ կրթության, գիտության, մշակույթի և սպորտի նախարարության կազմակերպատնտեսական  վարչություն: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իրականացվելու է ք. Երևան, Վ. Սարգսյան 3, Կառավարական տուն 2 հասցեով՝ հանձնելով ՀՀ կրթության, գիտության, մշակույթի և սպորտի նախարարության Կազմակերպատնտեսական վարչության տնտեսավարման և սպասարկման բաժնին: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2026թ.Սեպտեմբերի 5-ը բայց ոչ շուտ քան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իրականացվելու է ք. Երևան, Վ. Սարգսյան 3, Կառավարական տուն 2 հասցեով՝ հանձնելով ՀՀ կրթության, գիտության, մշակույթի և սպորտի նախարարության Կազմակերպատնտեսական վարչության տնտեսավարման և սպասարկման բաժնին: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2026թ.Հոկտեմբերի 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