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ՀԱԷԿ-ԷԱՃԱՊՁԲ-95/26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Գրենական պիտույքներ և նյութեր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Մարտիրոսյան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arpine.martirosyan@anpp.am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ՀԱԷԿ-ԷԱՃԱՊՁԲ-95/26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Գրենական պիտույքներ և նյութեր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Գրենական պիտույքներ և նյութեր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ՀԱԷԿ-ԷԱՃԱՊՁԲ-95/26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arpine.martirosyan@anpp.am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Գրենական պիտույքներ և նյութեր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Կավիճ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Հակակարիչ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տեղեկատվական ստենդ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Ցուցատախտակ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4.7873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420.03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2026.07.27.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ՀԱԷԿ-ԷԱՃԱՊՁԲ-95/26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ՀԱԷԿ-ԷԱՃԱՊՁԲ-95/26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«ՀԱԷԿ-ԷԱՃԱՊՁԲ-95/26»*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ՀԱԷԿ-ԷԱՃԱՊՁԲ-95/26*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«ՀԱԷԿ-ԷԱՃԱՊՁԲ-95/26»*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ՀԱԷԿ-ԷԱՃԱՊՁԲ-95/26*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19431710/1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Պոլիամիդից թել, գույնը՝ սպիտակ, տրամագիծը՝ 1մմ: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Անլուսաթափանց, կրաֆթ թղթից պատրաստված, ձևաչափը՝ С4 229x324մմ, եռանկյունաձև փակվող, առանց կպչուն շերտի: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սպիտակ, առանց տպագրական տարրերի, ինքնասոսնձվող, չափսերը՝ 115×225 մմ, 50 հատ տուփում (A4 ֆորմատի թղթի 1/3 բաժանման չափին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А4 ձևաչափի թղթերի համար, սպիտակ, ինքնասոսնձվող, չափսերը՝ 230 x 325մմ։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Չափսերը՝ 21x29,7 սմ, սպիտակ, որակյալ թղթից։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Չափսերը՝ 11,3x22,4 սմ, սպիտակ, որակյալ թղթից։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Չափսերը՝ 30x40 սմ, սպիտակ, որակյալ թղթից։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պոլիէթիլենային, թափանցիկ, ձևաչափը՝ A3, 120 միկրոն, 1 տուփում՝ 25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N10 կարիչ՝ ներկառուցված հակակարիչով։ Պատրաստված է հարվածակայուն պլաստիկից և համալրված է բարձրորակ պողպատե մեխանիզմով։ Կարելու առավելագույն հաստությունը՝ 20 թերթ։ Կարելու առավելագույն խորությունը՝ 63 մմ։ Ասեղների լիցքավորման պարունակը՝ 100 հատ։ Ունի կեռերի (ասեղների) հեշտացված լիցքավորման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N24/6 կարիչ։ Ունի կեռերը (ասեղները) դեպի ներս և դուրս ծալելու հնարավորություն։
Պատրաստված է մետաղից՝ պլաստմասե բռնակով։ Կարելու առավելագույն հաստությունը՝ 30 թերթ։ Կարելու առավելագույն խորությունը՝ 45 մմ։ Ասեղների լիցքավորման տարողությունը՝ 50 հատ։ Ունի կեռերի (ասեղների) հեշտացված լիցքավորման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N26/6 կարիչ։ Ունի կեռերը (ասեղները) դեպի ներս և դուրս ծալելու հնարավորություն։ Պատրաստված է մետաղից՝ պլաստմասե բռնակով։ Կարելու առավելագույն հաստությունը՝ 30 թերթ։ Կարելու առավելագույն խորությունը՝ 45 մմ։ Ասեղների լիցքավորման տարողությունը՝ 100 հատ։ Ունի կեռերի (ասեղների) հեշտացված լիցքավորման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 23/8, 23/10, 23/13։ Կարիչը պատրաստված է հարվածակայուն պլաստիկից՝ բարձրորակ պողպատե մեխանիզմով։ Ունի կեռերը (ասեղները)  դեպի ներս և դուրս ծալելու հնարավորություն։ Կարելու առավելագույն հաստությունը՝ մինչև 100 թերթ։ Կիրառվող կեռերի (ասեղների) տեսակները՝ 23/6, 23/8, 23/10, 23/13։ Ունի կեռերի (ասեղների) հեշտացված լիցքավորման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կոճգամ՝ նիկելապատ։
1 տուփում՝ 50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Պլաստմասսե գունավոր գլխիկով մեխիկներ։
1 տուփում՝ 36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Կավիճ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կավիճ, փաթեթավորումը՝ տուփերով։ 1 տուփում՝ 10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կեռերը (ասեղները) հանելու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12 նիշանի սեղանի հաշվիչ՝ 18×13,5 չափերով։ Գործողությունները ցուցադրվում են վահանակի վրա։ Ինքնալիցքավորվող։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Ծեփվածքի համար նախատեսված ծեփամածուկ՝  կնիք արտատպելու համար։ 1 տուփում՝ 12 տարբեր գույներ։ 1 տուփի քաշը՝ 240 գրամ։ Gamma կամ համարժեքը ErichKrause։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Գրիչով գրվածը ջնջելու համար: Maped կամ համարժեքը Gamma, Dolphin․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Մատիտով գրվածը ջնջելու համար, չափսերը՝ 40մմ x 30մմ x 10մմ։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տեղեկատվական ստենդ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Երկկողմ, հորիզոնական, թափանցիկ ստենդ: Չափսերը՝ 210*80մմ։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Թղթերի ամրացման համար նախատեսված մետաղական, փայլուն մակերեսով, սև սեղմակ։ Սեղմակի լայնություն՝ 15մմ, ամրացվող տրցակի հաստությունը՝ մինչև 5 մմ։ Ամրացնում է թղթերը մինչև 20-30 թերթ՝ առանց դեֆորմացման: 1 տուփում՝ 12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Թղթերի ամրացման համար նախատեսված մետաղական, փայլուն մակերեսով, սև սեղմակ։ Սեղմակի լայնություն՝ 19մմ, ամրացվող տրցակի հաստությունը՝ մինչև 9 մմ։ Ամրացնում է թղթերը 40-60 թերթ՝ առանց դեֆորմացման: 1 տուփում՝ 12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Թղթերի ամրացման համար նախատեսված մետաղական, փայլուն մակերեսով, սև սեղմակ։ Սեղմակի լայնություն՝ 25մմ, ամրացվող տրցակի հաստությունը՝ մինչև 10 մմ։ Ամրացնում է թղթերը 60-90 թերթ՝ առանց դեֆորմացման: 1 տուփում՝ 12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Թղթերի ամրացման համար նախատեսված մետաղական, փայլուն մակերեսով, սև սեղմակ։ Սեղմակի լայնություն՝ 32մմ, ամրացվող տրցակի հաստությունը՝ մինչև 20 մմ։ Ամրացնում է թղթերը 90-120 թերթ՝ առանց դեֆորմացման: 1 տուփում՝ 12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Թղթերի ամրացման համար նախատեսված մետաղական, փայլուն մակերեսով, սև սեղմակ։ Սեղմակի լայնություն՝ 41մմ, ամրացվող տրցակի հաստությունը՝ մինչև 23 մմ։ Ամրացնում է թղթերը 150-200 թերթ՝ առանց դեֆորմացման: 1 տուփում՝ 12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Թղթերի ամրացման համար նախատեսված մետաղական, փայլուն մակերեսով, սև սեղմակ։ Սեղմակի լայնություն՝ 51մմ, ամրացվող տրցակի հաստությունը՝ մինչև 26 մմ։ Ամրացնում է թղթերը 200-240 թերթ՝ առանց դեֆորմացման: 1 տուփում՝ 12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սոսնձման համար նախատեսված է 15 գ զանգվածով չոր սոսինձ-մատիտ՝ պլաստմասե պատյանով։ Fantastick կամ համարժեքը BRAUBERG, Dolphin: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սոսնձման համար նախատեսված է 35 գ զանգվածով չոր սոսինձ-մատիտ՝ պլաստմասե պատյանով։ Fantastick կամ համարժեքը BRAUBERG, Dolphin: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սոսինձ՝ 50 մլ տարողությամբ։ Dolphin կամ համարժեքը BRAUBERG, Gamma: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Գրաֆիտե մատիտների սրման համար նախատեսված է մետաղական սրիչ։ Maped կամ համարժեքը Gamma, Dolphin: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Նկարչական վրձիններ՝ նախատեսված յուղաներկով աշխատանքի համար։ 1 տուփում՝ 5 տարբեր չափսերի վրձիններ։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Հայտարարությունների փակցման գրատախտակ, չափսերը՝ 150x90սմ: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ուղղիչ ժապավեն՝ նախատեսված գրավոր սխալների արագ և մաքուր շտկման համար։ Berlingo կամ hամարժեքը NORMA, OfficeSpace: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գրչանման ուղղիչ ՝ նախատեսված գրավոր սխալների արագ և մաքուր շտկման համար։ Տարողությունը՝ 5 մլ։ Berlingo կամ hամարժեքը Brauberg, AXENT: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ուղղիչ վրձինով ՝ նախատեսված գրավոր սխալների արագ և մաքուր շտկման համար։ Տարողությունը՝ 20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Գծագրական, մետաղական, 300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Գծագրական, փայտյա, 300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Գծագրական, փայտյա, 500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Գծագրական, մետաղական, 500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Գծագրական, մետաղական, 1000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թափանցիկ քանոն՝ բռնակով, 30սմ երկարությամբ։ Maped կամ համարժեքը Yalong, Berlingo։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թափանցիկ քանոն՝ բռնակով, 50սմ երկարությամբ։ Maped կամ համարժեքը Yalong, Berlingo։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Փայտե եռանկյունաձև քանոն՝ 30/60 աստիճան գծաբաժանումներով, երկարությունը՝ 220մմ, եզրային պատերի լայնությունը՝ 25մմ, բարձրությունը՝ 3մմ, գծաբաժանումների չափը՝ 1մմ: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Փայտե եռանկյունաձև քանոն՝ 45/45 աստիճան գծաբաժանումներով, երկարությունը՝ 180 մմ, եզրային պատերի լայնությունը՝ 25 մմ, բարձրությունը՝ 3 մմ, գծաբաժանումների չափը՝ 1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քանոն, գծաբաժանումների երկարությունը՝ 300մմ, լայնությունը փաթեթում՝ 35մմ, բարձրությունը փաթեթում՝ 1մմ, սանդղակը պատրաստված է մգեցման միջոցով, գծաբաժանումների չափը՝ 1մմ։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44192900/3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անկյունաքանոն։ Երկկողմանի սանդղակով, մետաղական, չափսերը՝ 600x400մմ, քանոնի լայնությունը՝ 3÷5սմ: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19431710/1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Կավիճ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տեղեկատվական ստենդ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44192900/3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