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ՎՁԲԿ-ԷԱՃԱՊՁԲ-26/63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Медицинский Центр Вайоц Дзор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Ехегнадзор, Зоравар, Вардан 12/1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Медицинский Центр Вайоц Дзор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ՎՁԲԿ-ԷԱՃԱՊՁԲ-26/63</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Медицинский Центр Вайоц Дзор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Медицинский Центр Вайоц Дзор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ЗАО  Медицинский Центр Вайоц Дзор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ՎՁԲԿ-ԷԱՃԱՊՁԲ-26/63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ՎՁԲԿ-ԷԱՃԱՊՁԲ-26/63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Медицинский Центр Вайоц Дзор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ՎՁԲԿ-ԷԱՃԱՊՁԲ-26/63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ՎՁԲԿ-ԷԱՃԱՊՁԲ-26/63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ՎՁԲԿ-ԷԱՃԱՊՁԲ-26/63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  100ՄՄ/10մլ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- 80մգ/2մլ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 դ/հ 400մգ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 դ/հ թ/պ 500մգ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 լուծվող դ/հ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- 150մգ դ/պճ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անզգայացման , 24 , ուղղորդիչով, երկ․ 120մմ, ուղղորդիչը 20G-38մմ , նյութը բարձրորակ բժշկական պողպատ,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պատյան (պոլիէթիլենային) VCC-Q30JI/L մակնիշի կոլոնոսկոպի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