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պահեստամասերի ձեռքբերման նպատակով ԵՄ-ԷԱՃԱՊՁԲ-26/78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պահեստամասերի ձեռքբերման նպատակով ԵՄ-ԷԱՃԱՊՁԲ-26/78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պահեստամասերի ձեռքբերման նպատակով ԵՄ-ԷԱՃԱՊՁԲ-26/78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պահեստամասերի ձեռքբերման նպատակով ԵՄ-ԷԱՃԱՊՁԲ-26/78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եռաֆազ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ԵՄ-ԷԱՃԱՊՁԲ-26/78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ԵՄ-ԷԱՃԱՊՁԲ-26/78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ԵՐևԱՆԻ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ЭТ տիպի թունելային շարժասանդուղքների համար ТЭ RK 034-00-001-01: Գույնը՝ դեղին։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ЭТ տիպի թունելային շարժասանդուղքների համար ТЭ RK 034-00-001-02։ Գույնը՝ դեղին։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ЭТ տիպի թունելային շարժասանդուղքների համար ТЭ RK 034-00-01։ Գույնը՝ դեղին։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եռաֆազ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32Ա  եռաֆազ։ Կոճի անվանական լարումը AC 220/230Վ, 50-60Հց: Գնահատված աշխատանքային հոսանք 32Ա։ Կատարումը՝ անշրջելի։ Համապատասխան  օժանդակ կոնտակտակտային 2HO+2H3 խմբով (блок контакт)։ Մոնտաժման եղանակը   DIN  ձողի վրա։ Միացման տեսակը Պտուտակային։ Պաշտպանության դաս՝ IP20։ Աշխատանքային դիրքը ուղղահայաց։  Պատվիրատուն կարող է պահանջել նմուշ։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24 Վ 20 Ա։ Մուտքային Լարումը՝ 176-264 VAC, ելքային լարումը  24 Վ, հոսանքի ուժը 20 А, երկարությունը 160-190 մմ ,լայնությունը  95-100 մմ, բարձրությունը 35-45 մմ, ջերմադիմացկունությունը մինուս 10 ից պլյուս 45 աստիճան ցելսիուս, պաշտպանվածության աստիճանը՝ IP20, երաշխիքը՝ ոչ պակաս 2 տարի, բաց տիպի (ցանց)։ Պատվիրատուն կարող է պահանջել նմուշ։
Ապրանքը պետք է լինի նոր, չօգտագործված։ Տեղափոխում ու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