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ԿՄՀՔ-ԷԱՃԱՊՁԲ-26/58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ՀՐԱԶԴԱՆԻ ՀԱՄԱՅՆՔԱՊԵՏԱՐԱՆԻ ԿԱՐԻՔՆԵՐԻ ՀԱՄԱՐ` «ԿՄՀՔ-ԷԱՃԱՊՁԲ-26/58» ԾԱԾԿԱԳՐՈՎ ԽՈՂՈՎԱԿՆԵՐԻ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ԿՄՀՔ-ԷԱՃԱՊՁԲ-26/58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ՀՐԱԶԴԱՆԻ ՀԱՄԱՅՆՔԱՊԵՏԱՐԱՆԻ ԿԱՐԻՔՆԵՐԻ ՀԱՄԱՐ` «ԿՄՀՔ-ԷԱՃԱՊՁԲ-26/58» ԾԱԾԿԱԳՐՈՎ ԽՈՂՈՎԱԿՆԵՐԻ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ՀՐԱԶԴԱՆԻ ՀԱՄԱՅՆՔԱՊԵՏԱՐԱՆԻ ԿԱՐԻՔՆԵՐԻ ՀԱՄԱՐ` «ԿՄՀՔ-ԷԱՃԱՊՁԲ-26/58» ԾԱԾԿԱԳՐՈՎ ԽՈՂՈՎԱԿՆԵՐԻ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ԿՄՀՔ-ԷԱՃԱՊՁԲ-26/58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ՀՐԱԶԴԱՆԻ ՀԱՄԱՅՆՔԱՊԵՏԱՐԱՆԻ ԿԱՐԻՔՆԵՐԻ ՀԱՄԱՐ` «ԿՄՀՔ-ԷԱՃԱՊՁԲ-26/58» ԾԱԾԿԱԳՐՈՎ ԽՈՂՈՎԱԿՆԵՐԻ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ԿՄՀՔ-ԷԱՃԱՊՁԲ-26/58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ԿՄՀՔ-ԷԱՃԱՊՁԲ-26/58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չափսերը`-տրամագիծը 800մմ
Օղակաձև կոշտությունը- SN8
Տեղադրման խորությունը մինչև 9մ
Նյութը- բարձր խտության պոլիէթիլեն HDPE
Երկարությունը- խողովակի 1/մեկ/ կտորը 6 մետր
Կառուցվածքը Երկշերտ` արտաքին շերտը ծալքավոր/ գոֆրե, սև գույնի` ուլտրամանուշակագույն ճառագայթների  դիմակայունության համար:Ներքին շերտը հարթ, բաց գույնի` դեղին կամ սպիտակ գույնի/ սահուն հոսքն ապխահովելու և տեխզննումն հեշտացնելու համար:Ապրանքը պետք է լինի նոր և չօգտագործված: Երաշխիքային ժամկետը առնվազն 5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Հրազդան` պատվիրատուի կողմից նշված հասցեներում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