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ԲՏՀՁՀ-ԷԱՃԱՊՁԲ-26/32</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Kyosera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Օպերատիվհիշողության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թղթի մատուցման  արգելակման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Մալուխե պլաստիկե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Kyosera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Մալուխե պլաստիկե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представленному заказчиком заказу и объему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представленному заказчиком заказу и объему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К. Улнеци, 68,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 согласно поданному заказчиком заказу и количеству — до 25.12.2026 г., за исключением первой партии, поставка которой должна быть осуществлена в течение 20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Kyosera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Մալուխե պլաստիկե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